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09687E" w14:textId="1EE922D4" w:rsidR="00327466" w:rsidRPr="00814CB6" w:rsidRDefault="00327466" w:rsidP="000560E2">
      <w:pPr>
        <w:pStyle w:val="Naslov2"/>
        <w:keepNext/>
        <w:spacing w:before="240" w:beforeAutospacing="0" w:after="60" w:afterAutospacing="0"/>
        <w:rPr>
          <w:szCs w:val="22"/>
        </w:rPr>
      </w:pPr>
      <w:bookmarkStart w:id="0" w:name="_Toc422475906"/>
      <w:bookmarkStart w:id="1" w:name="_Toc464046372"/>
      <w:bookmarkStart w:id="2" w:name="_Toc464556670"/>
      <w:r w:rsidRPr="00BF206A">
        <w:rPr>
          <w:szCs w:val="20"/>
        </w:rPr>
        <w:t xml:space="preserve">Priloga </w:t>
      </w:r>
      <w:r>
        <w:rPr>
          <w:szCs w:val="20"/>
        </w:rPr>
        <w:t>2</w:t>
      </w:r>
      <w:r w:rsidR="000560E2">
        <w:rPr>
          <w:szCs w:val="20"/>
        </w:rPr>
        <w:t xml:space="preserve">: </w:t>
      </w:r>
      <w:r w:rsidRPr="00BF206A">
        <w:rPr>
          <w:szCs w:val="20"/>
        </w:rPr>
        <w:t>Predračun</w:t>
      </w:r>
      <w:bookmarkEnd w:id="0"/>
      <w:bookmarkEnd w:id="1"/>
      <w:bookmarkEnd w:id="2"/>
    </w:p>
    <w:p w14:paraId="60FA6796" w14:textId="77777777" w:rsidR="00327466" w:rsidRPr="00814CB6" w:rsidRDefault="00327466" w:rsidP="00327466">
      <w:pPr>
        <w:jc w:val="center"/>
        <w:rPr>
          <w:b/>
          <w:sz w:val="22"/>
          <w:szCs w:val="22"/>
        </w:rPr>
      </w:pPr>
      <w:r w:rsidRPr="00814CB6">
        <w:rPr>
          <w:b/>
          <w:caps/>
          <w:sz w:val="22"/>
          <w:szCs w:val="22"/>
        </w:rPr>
        <w:t xml:space="preserve">Predračun </w:t>
      </w:r>
    </w:p>
    <w:p w14:paraId="0164E015" w14:textId="77777777" w:rsidR="00327466" w:rsidRPr="00BF206A" w:rsidRDefault="00327466" w:rsidP="00327466">
      <w:pPr>
        <w:jc w:val="both"/>
        <w:rPr>
          <w:b/>
        </w:rPr>
      </w:pP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1888"/>
        <w:gridCol w:w="2243"/>
        <w:gridCol w:w="1654"/>
        <w:gridCol w:w="1638"/>
        <w:gridCol w:w="1639"/>
      </w:tblGrid>
      <w:tr w:rsidR="00327466" w:rsidRPr="005D1A1F" w14:paraId="70D45E6B" w14:textId="77777777" w:rsidTr="00C3292B">
        <w:tc>
          <w:tcPr>
            <w:tcW w:w="4304" w:type="dxa"/>
            <w:gridSpan w:val="2"/>
          </w:tcPr>
          <w:p w14:paraId="15F52481" w14:textId="77777777" w:rsidR="00327466" w:rsidRPr="005D1A1F" w:rsidRDefault="00327466" w:rsidP="00C3292B">
            <w:pPr>
              <w:ind w:right="2"/>
              <w:jc w:val="both"/>
              <w:rPr>
                <w:b/>
              </w:rPr>
            </w:pPr>
            <w:r w:rsidRPr="005D1A1F">
              <w:rPr>
                <w:b/>
              </w:rPr>
              <w:t>POSTAVKE</w:t>
            </w:r>
          </w:p>
        </w:tc>
        <w:tc>
          <w:tcPr>
            <w:tcW w:w="1760" w:type="dxa"/>
          </w:tcPr>
          <w:p w14:paraId="7886160B" w14:textId="77777777" w:rsidR="00327466" w:rsidRPr="005D1A1F" w:rsidRDefault="00327466" w:rsidP="00C3292B">
            <w:pPr>
              <w:ind w:right="2"/>
              <w:jc w:val="both"/>
              <w:rPr>
                <w:b/>
              </w:rPr>
            </w:pPr>
            <w:r w:rsidRPr="005D1A1F">
              <w:rPr>
                <w:b/>
              </w:rPr>
              <w:t>Enota mere</w:t>
            </w:r>
          </w:p>
        </w:tc>
        <w:tc>
          <w:tcPr>
            <w:tcW w:w="1782" w:type="dxa"/>
          </w:tcPr>
          <w:p w14:paraId="4B089DA4" w14:textId="77777777" w:rsidR="00327466" w:rsidRPr="005D1A1F" w:rsidRDefault="00327466" w:rsidP="0055719E">
            <w:pPr>
              <w:ind w:right="2"/>
              <w:rPr>
                <w:b/>
              </w:rPr>
            </w:pPr>
            <w:r w:rsidRPr="005D1A1F">
              <w:rPr>
                <w:b/>
              </w:rPr>
              <w:t>CENA v € (brez DDV)</w:t>
            </w:r>
          </w:p>
        </w:tc>
        <w:tc>
          <w:tcPr>
            <w:tcW w:w="1783" w:type="dxa"/>
          </w:tcPr>
          <w:p w14:paraId="2494858E" w14:textId="77777777" w:rsidR="00327466" w:rsidRPr="005D1A1F" w:rsidRDefault="00327466" w:rsidP="0055719E">
            <w:pPr>
              <w:ind w:right="2"/>
              <w:rPr>
                <w:b/>
              </w:rPr>
            </w:pPr>
            <w:r w:rsidRPr="005D1A1F">
              <w:rPr>
                <w:b/>
              </w:rPr>
              <w:t>CENA v € (z DDV)</w:t>
            </w:r>
          </w:p>
        </w:tc>
      </w:tr>
      <w:tr w:rsidR="00327466" w14:paraId="442B12F7" w14:textId="77777777" w:rsidTr="005D1A1F">
        <w:tc>
          <w:tcPr>
            <w:tcW w:w="1971" w:type="dxa"/>
            <w:vMerge w:val="restart"/>
            <w:vAlign w:val="center"/>
          </w:tcPr>
          <w:p w14:paraId="1E3713CD" w14:textId="77777777" w:rsidR="00327466" w:rsidRPr="007F4978" w:rsidRDefault="00327466" w:rsidP="005D1A1F">
            <w:pPr>
              <w:pStyle w:val="Odstavekseznama"/>
              <w:widowControl w:val="0"/>
              <w:numPr>
                <w:ilvl w:val="0"/>
                <w:numId w:val="2"/>
              </w:numPr>
              <w:ind w:left="171" w:right="2" w:hanging="218"/>
              <w:contextualSpacing w:val="0"/>
              <w:rPr>
                <w:rFonts w:cs="Arial"/>
                <w:lang w:eastAsia="sl-SI"/>
              </w:rPr>
            </w:pPr>
            <w:r w:rsidRPr="007F4978">
              <w:rPr>
                <w:rFonts w:cs="Arial"/>
                <w:lang w:eastAsia="sl-SI"/>
              </w:rPr>
              <w:t>Urna postavka</w:t>
            </w:r>
          </w:p>
        </w:tc>
        <w:tc>
          <w:tcPr>
            <w:tcW w:w="2333" w:type="dxa"/>
          </w:tcPr>
          <w:p w14:paraId="41FF6CB9" w14:textId="77777777" w:rsidR="00327466" w:rsidRPr="007418E8" w:rsidRDefault="00327466" w:rsidP="00327466">
            <w:pPr>
              <w:pStyle w:val="Odstavekseznama"/>
              <w:numPr>
                <w:ilvl w:val="0"/>
                <w:numId w:val="3"/>
              </w:numPr>
              <w:ind w:left="258" w:right="2" w:hanging="219"/>
              <w:jc w:val="both"/>
              <w:rPr>
                <w:rFonts w:cs="Arial"/>
              </w:rPr>
            </w:pPr>
            <w:r w:rsidRPr="007418E8">
              <w:rPr>
                <w:rFonts w:cs="Arial"/>
              </w:rPr>
              <w:t>Nekvalificirani delavec</w:t>
            </w:r>
          </w:p>
        </w:tc>
        <w:tc>
          <w:tcPr>
            <w:tcW w:w="1760" w:type="dxa"/>
          </w:tcPr>
          <w:p w14:paraId="7EFAD975" w14:textId="77777777" w:rsidR="00327466" w:rsidRDefault="00327466" w:rsidP="00C3292B">
            <w:pPr>
              <w:ind w:right="2"/>
              <w:jc w:val="both"/>
            </w:pPr>
            <w:r>
              <w:t>1 ura</w:t>
            </w:r>
          </w:p>
        </w:tc>
        <w:tc>
          <w:tcPr>
            <w:tcW w:w="1782" w:type="dxa"/>
          </w:tcPr>
          <w:p w14:paraId="78755F0D" w14:textId="77777777" w:rsidR="00327466" w:rsidRDefault="00327466" w:rsidP="00C3292B">
            <w:pPr>
              <w:ind w:right="2"/>
              <w:jc w:val="both"/>
            </w:pPr>
          </w:p>
        </w:tc>
        <w:tc>
          <w:tcPr>
            <w:tcW w:w="1783" w:type="dxa"/>
          </w:tcPr>
          <w:p w14:paraId="49CC782C" w14:textId="77777777" w:rsidR="00327466" w:rsidRDefault="00327466" w:rsidP="00C3292B">
            <w:pPr>
              <w:ind w:right="2"/>
              <w:jc w:val="both"/>
            </w:pPr>
          </w:p>
        </w:tc>
      </w:tr>
      <w:tr w:rsidR="00327466" w14:paraId="33788156" w14:textId="77777777" w:rsidTr="005D1A1F">
        <w:trPr>
          <w:trHeight w:val="195"/>
        </w:trPr>
        <w:tc>
          <w:tcPr>
            <w:tcW w:w="1971" w:type="dxa"/>
            <w:vMerge/>
            <w:vAlign w:val="center"/>
          </w:tcPr>
          <w:p w14:paraId="4383658C" w14:textId="77777777" w:rsidR="00327466" w:rsidRDefault="00327466" w:rsidP="005D1A1F">
            <w:pPr>
              <w:ind w:left="171" w:right="2" w:hanging="218"/>
            </w:pPr>
          </w:p>
        </w:tc>
        <w:tc>
          <w:tcPr>
            <w:tcW w:w="2333" w:type="dxa"/>
          </w:tcPr>
          <w:p w14:paraId="22DB8134" w14:textId="77777777" w:rsidR="00327466" w:rsidRDefault="00327466" w:rsidP="00327466">
            <w:pPr>
              <w:pStyle w:val="Odstavekseznama"/>
              <w:numPr>
                <w:ilvl w:val="0"/>
                <w:numId w:val="3"/>
              </w:numPr>
              <w:ind w:left="258" w:right="2" w:hanging="219"/>
              <w:jc w:val="both"/>
              <w:rPr>
                <w:rFonts w:cs="Arial"/>
              </w:rPr>
            </w:pPr>
            <w:r w:rsidRPr="007418E8">
              <w:rPr>
                <w:rFonts w:cs="Arial"/>
              </w:rPr>
              <w:t>kvalificirani delavec</w:t>
            </w:r>
          </w:p>
          <w:p w14:paraId="59F87D75" w14:textId="77777777" w:rsidR="005D1A1F" w:rsidRPr="007418E8" w:rsidRDefault="005D1A1F" w:rsidP="005D1A1F">
            <w:pPr>
              <w:pStyle w:val="Odstavekseznama"/>
              <w:ind w:left="258" w:right="2"/>
              <w:jc w:val="both"/>
              <w:rPr>
                <w:rFonts w:cs="Arial"/>
              </w:rPr>
            </w:pPr>
          </w:p>
        </w:tc>
        <w:tc>
          <w:tcPr>
            <w:tcW w:w="1760" w:type="dxa"/>
          </w:tcPr>
          <w:p w14:paraId="2CF1DBFA" w14:textId="77777777" w:rsidR="00327466" w:rsidRDefault="00327466" w:rsidP="00C3292B">
            <w:pPr>
              <w:ind w:right="2"/>
              <w:jc w:val="both"/>
            </w:pPr>
            <w:r>
              <w:t>1 ura</w:t>
            </w:r>
          </w:p>
        </w:tc>
        <w:tc>
          <w:tcPr>
            <w:tcW w:w="1782" w:type="dxa"/>
          </w:tcPr>
          <w:p w14:paraId="5590E3EE" w14:textId="77777777" w:rsidR="00327466" w:rsidRDefault="00327466" w:rsidP="00C3292B">
            <w:pPr>
              <w:ind w:right="2"/>
              <w:jc w:val="both"/>
            </w:pPr>
          </w:p>
        </w:tc>
        <w:tc>
          <w:tcPr>
            <w:tcW w:w="1783" w:type="dxa"/>
          </w:tcPr>
          <w:p w14:paraId="328500B2" w14:textId="77777777" w:rsidR="00327466" w:rsidRDefault="00327466" w:rsidP="00C3292B">
            <w:pPr>
              <w:ind w:right="2"/>
              <w:jc w:val="both"/>
            </w:pPr>
          </w:p>
        </w:tc>
      </w:tr>
      <w:tr w:rsidR="00327466" w14:paraId="729B804B" w14:textId="77777777" w:rsidTr="005D1A1F">
        <w:trPr>
          <w:trHeight w:val="272"/>
        </w:trPr>
        <w:tc>
          <w:tcPr>
            <w:tcW w:w="1971" w:type="dxa"/>
            <w:vMerge/>
            <w:vAlign w:val="center"/>
          </w:tcPr>
          <w:p w14:paraId="31067D76" w14:textId="77777777" w:rsidR="00327466" w:rsidRDefault="00327466" w:rsidP="005D1A1F">
            <w:pPr>
              <w:ind w:left="171" w:right="2" w:hanging="218"/>
            </w:pPr>
          </w:p>
        </w:tc>
        <w:tc>
          <w:tcPr>
            <w:tcW w:w="2333" w:type="dxa"/>
          </w:tcPr>
          <w:p w14:paraId="6107DAB4" w14:textId="77777777" w:rsidR="00327466" w:rsidRDefault="00327466" w:rsidP="00327466">
            <w:pPr>
              <w:pStyle w:val="Odstavekseznama"/>
              <w:numPr>
                <w:ilvl w:val="0"/>
                <w:numId w:val="3"/>
              </w:numPr>
              <w:ind w:left="258" w:right="2" w:hanging="219"/>
              <w:jc w:val="both"/>
              <w:rPr>
                <w:rFonts w:cs="Arial"/>
              </w:rPr>
            </w:pPr>
            <w:r w:rsidRPr="007418E8">
              <w:rPr>
                <w:rFonts w:cs="Arial"/>
              </w:rPr>
              <w:t>delovodja</w:t>
            </w:r>
          </w:p>
          <w:p w14:paraId="055E0622" w14:textId="77777777" w:rsidR="005D1A1F" w:rsidRPr="007418E8" w:rsidRDefault="005D1A1F" w:rsidP="005D1A1F">
            <w:pPr>
              <w:pStyle w:val="Odstavekseznama"/>
              <w:ind w:left="258" w:right="2"/>
              <w:jc w:val="both"/>
              <w:rPr>
                <w:rFonts w:cs="Arial"/>
              </w:rPr>
            </w:pPr>
          </w:p>
        </w:tc>
        <w:tc>
          <w:tcPr>
            <w:tcW w:w="1760" w:type="dxa"/>
          </w:tcPr>
          <w:p w14:paraId="031DF88F" w14:textId="77777777" w:rsidR="00327466" w:rsidRDefault="00327466" w:rsidP="00C3292B">
            <w:pPr>
              <w:ind w:right="2"/>
              <w:jc w:val="both"/>
            </w:pPr>
            <w:r>
              <w:t>1 ura</w:t>
            </w:r>
          </w:p>
        </w:tc>
        <w:tc>
          <w:tcPr>
            <w:tcW w:w="1782" w:type="dxa"/>
          </w:tcPr>
          <w:p w14:paraId="2FD52DE3" w14:textId="77777777" w:rsidR="00327466" w:rsidRDefault="00327466" w:rsidP="00C3292B">
            <w:pPr>
              <w:ind w:right="2"/>
              <w:jc w:val="both"/>
            </w:pPr>
          </w:p>
        </w:tc>
        <w:tc>
          <w:tcPr>
            <w:tcW w:w="1783" w:type="dxa"/>
          </w:tcPr>
          <w:p w14:paraId="204E3031" w14:textId="77777777" w:rsidR="00327466" w:rsidRDefault="00327466" w:rsidP="00C3292B">
            <w:pPr>
              <w:ind w:right="2"/>
              <w:jc w:val="both"/>
            </w:pPr>
          </w:p>
        </w:tc>
      </w:tr>
      <w:tr w:rsidR="00327466" w14:paraId="2BBCB810" w14:textId="77777777" w:rsidTr="005D1A1F">
        <w:trPr>
          <w:trHeight w:val="278"/>
        </w:trPr>
        <w:tc>
          <w:tcPr>
            <w:tcW w:w="1971" w:type="dxa"/>
            <w:vMerge/>
            <w:vAlign w:val="center"/>
          </w:tcPr>
          <w:p w14:paraId="5295BBCD" w14:textId="77777777" w:rsidR="00327466" w:rsidRDefault="00327466" w:rsidP="005D1A1F">
            <w:pPr>
              <w:ind w:left="171" w:right="2" w:hanging="218"/>
            </w:pPr>
          </w:p>
        </w:tc>
        <w:tc>
          <w:tcPr>
            <w:tcW w:w="2333" w:type="dxa"/>
          </w:tcPr>
          <w:p w14:paraId="5552795E" w14:textId="77777777" w:rsidR="00327466" w:rsidRDefault="00327466" w:rsidP="00327466">
            <w:pPr>
              <w:pStyle w:val="Odstavekseznama"/>
              <w:numPr>
                <w:ilvl w:val="0"/>
                <w:numId w:val="3"/>
              </w:numPr>
              <w:ind w:left="258" w:right="2" w:hanging="219"/>
              <w:jc w:val="both"/>
              <w:rPr>
                <w:rFonts w:cs="Arial"/>
              </w:rPr>
            </w:pPr>
            <w:r w:rsidRPr="007418E8">
              <w:rPr>
                <w:rFonts w:cs="Arial"/>
              </w:rPr>
              <w:t>vodja</w:t>
            </w:r>
            <w:r w:rsidR="00991842">
              <w:rPr>
                <w:rFonts w:cs="Arial"/>
              </w:rPr>
              <w:t xml:space="preserve"> del</w:t>
            </w:r>
          </w:p>
          <w:p w14:paraId="5806F971" w14:textId="77777777" w:rsidR="005D1A1F" w:rsidRPr="007418E8" w:rsidRDefault="005D1A1F" w:rsidP="005D1A1F">
            <w:pPr>
              <w:pStyle w:val="Odstavekseznama"/>
              <w:ind w:left="258" w:right="2"/>
              <w:jc w:val="both"/>
              <w:rPr>
                <w:rFonts w:cs="Arial"/>
              </w:rPr>
            </w:pPr>
          </w:p>
        </w:tc>
        <w:tc>
          <w:tcPr>
            <w:tcW w:w="1760" w:type="dxa"/>
          </w:tcPr>
          <w:p w14:paraId="1E9C4C47" w14:textId="77777777" w:rsidR="00327466" w:rsidRDefault="00327466" w:rsidP="00C3292B">
            <w:pPr>
              <w:ind w:right="2"/>
              <w:jc w:val="both"/>
            </w:pPr>
            <w:r>
              <w:t>1 ura</w:t>
            </w:r>
          </w:p>
        </w:tc>
        <w:tc>
          <w:tcPr>
            <w:tcW w:w="1782" w:type="dxa"/>
          </w:tcPr>
          <w:p w14:paraId="6D270CAB" w14:textId="77777777" w:rsidR="00327466" w:rsidRDefault="00327466" w:rsidP="00C3292B">
            <w:pPr>
              <w:ind w:right="2"/>
              <w:jc w:val="both"/>
            </w:pPr>
          </w:p>
        </w:tc>
        <w:tc>
          <w:tcPr>
            <w:tcW w:w="1783" w:type="dxa"/>
          </w:tcPr>
          <w:p w14:paraId="0E1DE3E6" w14:textId="77777777" w:rsidR="00327466" w:rsidRDefault="00327466" w:rsidP="00C3292B">
            <w:pPr>
              <w:ind w:right="2"/>
              <w:jc w:val="both"/>
            </w:pPr>
          </w:p>
        </w:tc>
      </w:tr>
      <w:tr w:rsidR="00327466" w14:paraId="1AEEB5B5" w14:textId="77777777" w:rsidTr="005D1A1F">
        <w:trPr>
          <w:trHeight w:val="283"/>
        </w:trPr>
        <w:tc>
          <w:tcPr>
            <w:tcW w:w="1971" w:type="dxa"/>
            <w:vMerge w:val="restart"/>
            <w:vAlign w:val="center"/>
          </w:tcPr>
          <w:p w14:paraId="01EDF88F" w14:textId="77777777" w:rsidR="00327466" w:rsidRPr="007F4978" w:rsidRDefault="00327466" w:rsidP="005D1A1F">
            <w:pPr>
              <w:pStyle w:val="Odstavekseznama"/>
              <w:widowControl w:val="0"/>
              <w:numPr>
                <w:ilvl w:val="0"/>
                <w:numId w:val="2"/>
              </w:numPr>
              <w:ind w:left="171" w:right="2" w:hanging="218"/>
              <w:contextualSpacing w:val="0"/>
              <w:rPr>
                <w:rFonts w:cs="Arial"/>
                <w:lang w:eastAsia="sl-SI"/>
              </w:rPr>
            </w:pPr>
            <w:r w:rsidRPr="007F4978">
              <w:rPr>
                <w:rFonts w:cs="Arial"/>
                <w:lang w:eastAsia="sl-SI"/>
              </w:rPr>
              <w:t>Urna postavka strojne ure</w:t>
            </w:r>
          </w:p>
        </w:tc>
        <w:tc>
          <w:tcPr>
            <w:tcW w:w="2333" w:type="dxa"/>
          </w:tcPr>
          <w:p w14:paraId="21654903" w14:textId="0F1DDCC6" w:rsidR="00327466" w:rsidRDefault="0048766F" w:rsidP="00327466">
            <w:pPr>
              <w:pStyle w:val="Odstavekseznama"/>
              <w:numPr>
                <w:ilvl w:val="0"/>
                <w:numId w:val="4"/>
              </w:numPr>
              <w:ind w:left="258" w:right="2" w:hanging="219"/>
              <w:jc w:val="both"/>
              <w:rPr>
                <w:rFonts w:cs="Arial"/>
              </w:rPr>
            </w:pPr>
            <w:r>
              <w:rPr>
                <w:rFonts w:cs="Arial"/>
              </w:rPr>
              <w:t>dvoosni</w:t>
            </w:r>
            <w:r w:rsidR="00327466" w:rsidRPr="007418E8">
              <w:rPr>
                <w:rFonts w:cs="Arial"/>
              </w:rPr>
              <w:t xml:space="preserve"> kamion</w:t>
            </w:r>
          </w:p>
          <w:p w14:paraId="45AEC15F" w14:textId="77777777" w:rsidR="005D1A1F" w:rsidRPr="007418E8" w:rsidRDefault="005D1A1F" w:rsidP="005D1A1F">
            <w:pPr>
              <w:pStyle w:val="Odstavekseznama"/>
              <w:ind w:left="258" w:right="2"/>
              <w:jc w:val="both"/>
              <w:rPr>
                <w:rFonts w:cs="Arial"/>
              </w:rPr>
            </w:pPr>
          </w:p>
        </w:tc>
        <w:tc>
          <w:tcPr>
            <w:tcW w:w="1760" w:type="dxa"/>
          </w:tcPr>
          <w:p w14:paraId="5C3D3CB7" w14:textId="77777777" w:rsidR="00327466" w:rsidRDefault="00327466" w:rsidP="00C3292B">
            <w:pPr>
              <w:ind w:right="2"/>
              <w:jc w:val="both"/>
            </w:pPr>
            <w:r>
              <w:t>1 strojna ura</w:t>
            </w:r>
          </w:p>
        </w:tc>
        <w:tc>
          <w:tcPr>
            <w:tcW w:w="1782" w:type="dxa"/>
          </w:tcPr>
          <w:p w14:paraId="344F2534" w14:textId="77777777" w:rsidR="00327466" w:rsidRDefault="00327466" w:rsidP="00C3292B">
            <w:pPr>
              <w:ind w:right="2"/>
              <w:jc w:val="both"/>
            </w:pPr>
          </w:p>
        </w:tc>
        <w:tc>
          <w:tcPr>
            <w:tcW w:w="1783" w:type="dxa"/>
          </w:tcPr>
          <w:p w14:paraId="5B5304DF" w14:textId="77777777" w:rsidR="00327466" w:rsidRDefault="00327466" w:rsidP="00C3292B">
            <w:pPr>
              <w:ind w:right="2"/>
              <w:jc w:val="both"/>
            </w:pPr>
          </w:p>
        </w:tc>
      </w:tr>
      <w:tr w:rsidR="00327466" w14:paraId="40FE3E85" w14:textId="77777777" w:rsidTr="005D1A1F">
        <w:trPr>
          <w:trHeight w:val="259"/>
        </w:trPr>
        <w:tc>
          <w:tcPr>
            <w:tcW w:w="1971" w:type="dxa"/>
            <w:vMerge/>
            <w:vAlign w:val="center"/>
          </w:tcPr>
          <w:p w14:paraId="52BD9A4C" w14:textId="77777777" w:rsidR="00327466" w:rsidRDefault="00327466" w:rsidP="005D1A1F">
            <w:pPr>
              <w:ind w:left="171" w:right="2" w:hanging="218"/>
            </w:pPr>
          </w:p>
        </w:tc>
        <w:tc>
          <w:tcPr>
            <w:tcW w:w="2333" w:type="dxa"/>
          </w:tcPr>
          <w:p w14:paraId="4ED542A1" w14:textId="7A293A21" w:rsidR="00327466" w:rsidRDefault="0048766F" w:rsidP="00327466">
            <w:pPr>
              <w:pStyle w:val="Odstavekseznama"/>
              <w:numPr>
                <w:ilvl w:val="0"/>
                <w:numId w:val="4"/>
              </w:numPr>
              <w:ind w:left="258" w:right="2" w:hanging="219"/>
              <w:jc w:val="both"/>
              <w:rPr>
                <w:rFonts w:cs="Arial"/>
              </w:rPr>
            </w:pPr>
            <w:r>
              <w:rPr>
                <w:rFonts w:cs="Arial"/>
              </w:rPr>
              <w:t>troosni</w:t>
            </w:r>
            <w:r w:rsidR="00327466" w:rsidRPr="007418E8">
              <w:rPr>
                <w:rFonts w:cs="Arial"/>
              </w:rPr>
              <w:t xml:space="preserve"> kamion</w:t>
            </w:r>
          </w:p>
          <w:p w14:paraId="6669FF57" w14:textId="77777777" w:rsidR="005D1A1F" w:rsidRPr="007418E8" w:rsidRDefault="005D1A1F" w:rsidP="005D1A1F">
            <w:pPr>
              <w:pStyle w:val="Odstavekseznama"/>
              <w:ind w:left="258" w:right="2"/>
              <w:jc w:val="both"/>
              <w:rPr>
                <w:rFonts w:cs="Arial"/>
              </w:rPr>
            </w:pPr>
          </w:p>
        </w:tc>
        <w:tc>
          <w:tcPr>
            <w:tcW w:w="1760" w:type="dxa"/>
          </w:tcPr>
          <w:p w14:paraId="0B75992E" w14:textId="77777777" w:rsidR="00327466" w:rsidRDefault="00327466" w:rsidP="00C3292B">
            <w:pPr>
              <w:ind w:right="2"/>
              <w:jc w:val="both"/>
            </w:pPr>
            <w:r>
              <w:t>1 strojna ura</w:t>
            </w:r>
          </w:p>
        </w:tc>
        <w:tc>
          <w:tcPr>
            <w:tcW w:w="1782" w:type="dxa"/>
          </w:tcPr>
          <w:p w14:paraId="398234C1" w14:textId="77777777" w:rsidR="00327466" w:rsidRDefault="00327466" w:rsidP="00C3292B">
            <w:pPr>
              <w:ind w:right="2"/>
              <w:jc w:val="both"/>
            </w:pPr>
          </w:p>
        </w:tc>
        <w:tc>
          <w:tcPr>
            <w:tcW w:w="1783" w:type="dxa"/>
          </w:tcPr>
          <w:p w14:paraId="532EAF0C" w14:textId="77777777" w:rsidR="00327466" w:rsidRDefault="00327466" w:rsidP="00C3292B">
            <w:pPr>
              <w:ind w:right="2"/>
              <w:jc w:val="both"/>
            </w:pPr>
          </w:p>
        </w:tc>
      </w:tr>
      <w:tr w:rsidR="00327466" w14:paraId="384A9121" w14:textId="77777777" w:rsidTr="005D1A1F">
        <w:trPr>
          <w:trHeight w:val="277"/>
        </w:trPr>
        <w:tc>
          <w:tcPr>
            <w:tcW w:w="1971" w:type="dxa"/>
            <w:vMerge/>
            <w:vAlign w:val="center"/>
          </w:tcPr>
          <w:p w14:paraId="74B14204" w14:textId="77777777" w:rsidR="00327466" w:rsidRDefault="00327466" w:rsidP="005D1A1F">
            <w:pPr>
              <w:ind w:left="171" w:right="2" w:hanging="218"/>
            </w:pPr>
          </w:p>
        </w:tc>
        <w:tc>
          <w:tcPr>
            <w:tcW w:w="2333" w:type="dxa"/>
          </w:tcPr>
          <w:p w14:paraId="4F3E7B27" w14:textId="05546C08" w:rsidR="00327466" w:rsidRDefault="0048766F" w:rsidP="00327466">
            <w:pPr>
              <w:pStyle w:val="Odstavekseznama"/>
              <w:numPr>
                <w:ilvl w:val="0"/>
                <w:numId w:val="4"/>
              </w:numPr>
              <w:ind w:left="258" w:right="2" w:hanging="219"/>
              <w:jc w:val="both"/>
              <w:rPr>
                <w:rFonts w:cs="Arial"/>
              </w:rPr>
            </w:pPr>
            <w:r>
              <w:rPr>
                <w:rFonts w:cs="Arial"/>
              </w:rPr>
              <w:t>štiriosni</w:t>
            </w:r>
            <w:r w:rsidR="00327466" w:rsidRPr="007418E8">
              <w:rPr>
                <w:rFonts w:cs="Arial"/>
              </w:rPr>
              <w:t xml:space="preserve"> kamion</w:t>
            </w:r>
          </w:p>
          <w:p w14:paraId="2B076FFF" w14:textId="77777777" w:rsidR="005D1A1F" w:rsidRPr="007418E8" w:rsidRDefault="005D1A1F" w:rsidP="005D1A1F">
            <w:pPr>
              <w:pStyle w:val="Odstavekseznama"/>
              <w:ind w:left="258" w:right="2"/>
              <w:jc w:val="both"/>
              <w:rPr>
                <w:rFonts w:cs="Arial"/>
              </w:rPr>
            </w:pPr>
          </w:p>
        </w:tc>
        <w:tc>
          <w:tcPr>
            <w:tcW w:w="1760" w:type="dxa"/>
          </w:tcPr>
          <w:p w14:paraId="57604188" w14:textId="77777777" w:rsidR="00327466" w:rsidRDefault="00327466" w:rsidP="00C3292B">
            <w:pPr>
              <w:ind w:right="2"/>
              <w:jc w:val="both"/>
            </w:pPr>
            <w:r>
              <w:t>1 strojna ura</w:t>
            </w:r>
          </w:p>
        </w:tc>
        <w:tc>
          <w:tcPr>
            <w:tcW w:w="1782" w:type="dxa"/>
          </w:tcPr>
          <w:p w14:paraId="22BEEB94" w14:textId="77777777" w:rsidR="00327466" w:rsidRDefault="00327466" w:rsidP="00C3292B">
            <w:pPr>
              <w:ind w:right="2"/>
              <w:jc w:val="both"/>
            </w:pPr>
          </w:p>
        </w:tc>
        <w:tc>
          <w:tcPr>
            <w:tcW w:w="1783" w:type="dxa"/>
          </w:tcPr>
          <w:p w14:paraId="11605932" w14:textId="77777777" w:rsidR="00327466" w:rsidRDefault="00327466" w:rsidP="00C3292B">
            <w:pPr>
              <w:ind w:right="2"/>
              <w:jc w:val="both"/>
            </w:pPr>
          </w:p>
        </w:tc>
      </w:tr>
      <w:tr w:rsidR="00327466" w14:paraId="2B0C83E3" w14:textId="77777777" w:rsidTr="005D1A1F">
        <w:tc>
          <w:tcPr>
            <w:tcW w:w="1971" w:type="dxa"/>
            <w:vMerge/>
            <w:vAlign w:val="center"/>
          </w:tcPr>
          <w:p w14:paraId="1FAE8126" w14:textId="77777777" w:rsidR="00327466" w:rsidRDefault="00327466" w:rsidP="005D1A1F">
            <w:pPr>
              <w:ind w:left="171" w:right="2" w:hanging="218"/>
            </w:pPr>
          </w:p>
        </w:tc>
        <w:tc>
          <w:tcPr>
            <w:tcW w:w="2333" w:type="dxa"/>
          </w:tcPr>
          <w:p w14:paraId="049D4056" w14:textId="77777777" w:rsidR="00327466" w:rsidRPr="007418E8" w:rsidRDefault="00327466" w:rsidP="00327466">
            <w:pPr>
              <w:pStyle w:val="Odstavekseznama"/>
              <w:numPr>
                <w:ilvl w:val="0"/>
                <w:numId w:val="4"/>
              </w:numPr>
              <w:ind w:left="258" w:right="2" w:hanging="219"/>
              <w:jc w:val="both"/>
              <w:rPr>
                <w:rFonts w:cs="Arial"/>
              </w:rPr>
            </w:pPr>
            <w:r w:rsidRPr="007418E8">
              <w:rPr>
                <w:rFonts w:cs="Arial"/>
              </w:rPr>
              <w:t>tovorno vozilo - vlačilec</w:t>
            </w:r>
          </w:p>
        </w:tc>
        <w:tc>
          <w:tcPr>
            <w:tcW w:w="1760" w:type="dxa"/>
          </w:tcPr>
          <w:p w14:paraId="1FB9D931" w14:textId="77777777" w:rsidR="00327466" w:rsidRDefault="00327466" w:rsidP="00C3292B">
            <w:pPr>
              <w:ind w:right="2"/>
              <w:jc w:val="both"/>
            </w:pPr>
            <w:r>
              <w:t>1 strojna ura</w:t>
            </w:r>
          </w:p>
        </w:tc>
        <w:tc>
          <w:tcPr>
            <w:tcW w:w="1782" w:type="dxa"/>
          </w:tcPr>
          <w:p w14:paraId="37CDFE40" w14:textId="77777777" w:rsidR="00327466" w:rsidRDefault="00327466" w:rsidP="00C3292B">
            <w:pPr>
              <w:ind w:right="2"/>
              <w:jc w:val="both"/>
            </w:pPr>
          </w:p>
        </w:tc>
        <w:tc>
          <w:tcPr>
            <w:tcW w:w="1783" w:type="dxa"/>
          </w:tcPr>
          <w:p w14:paraId="749FA1BB" w14:textId="77777777" w:rsidR="00327466" w:rsidRDefault="00327466" w:rsidP="00C3292B">
            <w:pPr>
              <w:ind w:right="2"/>
              <w:jc w:val="both"/>
            </w:pPr>
          </w:p>
        </w:tc>
      </w:tr>
      <w:tr w:rsidR="00327466" w14:paraId="54A03DA9" w14:textId="77777777" w:rsidTr="005D1A1F">
        <w:trPr>
          <w:trHeight w:val="185"/>
        </w:trPr>
        <w:tc>
          <w:tcPr>
            <w:tcW w:w="1971" w:type="dxa"/>
            <w:vMerge/>
            <w:vAlign w:val="center"/>
          </w:tcPr>
          <w:p w14:paraId="1A2C662C" w14:textId="77777777" w:rsidR="00327466" w:rsidRDefault="00327466" w:rsidP="005D1A1F">
            <w:pPr>
              <w:ind w:left="171" w:right="2" w:hanging="218"/>
            </w:pPr>
          </w:p>
        </w:tc>
        <w:tc>
          <w:tcPr>
            <w:tcW w:w="2333" w:type="dxa"/>
          </w:tcPr>
          <w:p w14:paraId="34585D22" w14:textId="467CF6BF" w:rsidR="00327466" w:rsidRDefault="0048766F" w:rsidP="00327466">
            <w:pPr>
              <w:pStyle w:val="Odstavekseznama"/>
              <w:numPr>
                <w:ilvl w:val="0"/>
                <w:numId w:val="4"/>
              </w:numPr>
              <w:ind w:left="258" w:right="2" w:hanging="219"/>
              <w:jc w:val="both"/>
              <w:rPr>
                <w:rFonts w:cs="Arial"/>
              </w:rPr>
            </w:pPr>
            <w:r>
              <w:rPr>
                <w:rFonts w:cs="Arial"/>
              </w:rPr>
              <w:t>od -14t bager</w:t>
            </w:r>
          </w:p>
          <w:p w14:paraId="3CF9AF34" w14:textId="77777777" w:rsidR="005D1A1F" w:rsidRPr="007418E8" w:rsidRDefault="005D1A1F" w:rsidP="005D1A1F">
            <w:pPr>
              <w:pStyle w:val="Odstavekseznama"/>
              <w:ind w:left="258" w:right="2"/>
              <w:jc w:val="both"/>
              <w:rPr>
                <w:rFonts w:cs="Arial"/>
              </w:rPr>
            </w:pPr>
          </w:p>
        </w:tc>
        <w:tc>
          <w:tcPr>
            <w:tcW w:w="1760" w:type="dxa"/>
          </w:tcPr>
          <w:p w14:paraId="51C32D2A" w14:textId="77777777" w:rsidR="00327466" w:rsidRDefault="00327466" w:rsidP="00C3292B">
            <w:pPr>
              <w:ind w:right="2"/>
              <w:jc w:val="both"/>
            </w:pPr>
            <w:r>
              <w:t>1 strojna ura</w:t>
            </w:r>
          </w:p>
        </w:tc>
        <w:tc>
          <w:tcPr>
            <w:tcW w:w="1782" w:type="dxa"/>
          </w:tcPr>
          <w:p w14:paraId="47A884D7" w14:textId="77777777" w:rsidR="00327466" w:rsidRDefault="00327466" w:rsidP="00C3292B">
            <w:pPr>
              <w:ind w:right="2"/>
              <w:jc w:val="both"/>
            </w:pPr>
          </w:p>
        </w:tc>
        <w:tc>
          <w:tcPr>
            <w:tcW w:w="1783" w:type="dxa"/>
          </w:tcPr>
          <w:p w14:paraId="26FD0B1E" w14:textId="77777777" w:rsidR="00327466" w:rsidRDefault="00327466" w:rsidP="00C3292B">
            <w:pPr>
              <w:ind w:right="2"/>
              <w:jc w:val="both"/>
            </w:pPr>
          </w:p>
        </w:tc>
      </w:tr>
      <w:tr w:rsidR="00327466" w14:paraId="17C3D3D3" w14:textId="77777777" w:rsidTr="005D1A1F">
        <w:tc>
          <w:tcPr>
            <w:tcW w:w="1971" w:type="dxa"/>
            <w:vMerge/>
            <w:vAlign w:val="center"/>
          </w:tcPr>
          <w:p w14:paraId="226A6C57" w14:textId="77777777" w:rsidR="00327466" w:rsidRDefault="00327466" w:rsidP="005D1A1F">
            <w:pPr>
              <w:ind w:left="171" w:right="2" w:hanging="218"/>
            </w:pPr>
          </w:p>
        </w:tc>
        <w:tc>
          <w:tcPr>
            <w:tcW w:w="2333" w:type="dxa"/>
          </w:tcPr>
          <w:p w14:paraId="67CB0751" w14:textId="77777777" w:rsidR="00327466" w:rsidRPr="007418E8" w:rsidRDefault="00327466" w:rsidP="00327466">
            <w:pPr>
              <w:pStyle w:val="Odstavekseznama"/>
              <w:numPr>
                <w:ilvl w:val="0"/>
                <w:numId w:val="4"/>
              </w:numPr>
              <w:ind w:left="258" w:right="2" w:hanging="219"/>
              <w:jc w:val="both"/>
              <w:rPr>
                <w:rFonts w:cs="Arial"/>
              </w:rPr>
            </w:pPr>
            <w:r w:rsidRPr="007418E8">
              <w:rPr>
                <w:rFonts w:cs="Arial"/>
              </w:rPr>
              <w:t>rovokopač s 500 I žlico</w:t>
            </w:r>
          </w:p>
        </w:tc>
        <w:tc>
          <w:tcPr>
            <w:tcW w:w="1760" w:type="dxa"/>
          </w:tcPr>
          <w:p w14:paraId="72E493BA" w14:textId="77777777" w:rsidR="00327466" w:rsidRDefault="00327466" w:rsidP="00C3292B">
            <w:pPr>
              <w:ind w:right="2"/>
              <w:jc w:val="both"/>
            </w:pPr>
            <w:r>
              <w:t>1 strojna ura</w:t>
            </w:r>
          </w:p>
        </w:tc>
        <w:tc>
          <w:tcPr>
            <w:tcW w:w="1782" w:type="dxa"/>
          </w:tcPr>
          <w:p w14:paraId="46043697" w14:textId="77777777" w:rsidR="00327466" w:rsidRDefault="00327466" w:rsidP="00C3292B">
            <w:pPr>
              <w:ind w:right="2"/>
              <w:jc w:val="both"/>
            </w:pPr>
          </w:p>
        </w:tc>
        <w:tc>
          <w:tcPr>
            <w:tcW w:w="1783" w:type="dxa"/>
          </w:tcPr>
          <w:p w14:paraId="2AAF079D" w14:textId="77777777" w:rsidR="00327466" w:rsidRDefault="00327466" w:rsidP="00C3292B">
            <w:pPr>
              <w:ind w:right="2"/>
              <w:jc w:val="both"/>
            </w:pPr>
          </w:p>
        </w:tc>
      </w:tr>
      <w:tr w:rsidR="00327466" w14:paraId="7427B255" w14:textId="77777777" w:rsidTr="005D1A1F">
        <w:trPr>
          <w:trHeight w:val="263"/>
        </w:trPr>
        <w:tc>
          <w:tcPr>
            <w:tcW w:w="1971" w:type="dxa"/>
            <w:vMerge/>
            <w:vAlign w:val="center"/>
          </w:tcPr>
          <w:p w14:paraId="4EA20B8F" w14:textId="77777777" w:rsidR="00327466" w:rsidRDefault="00327466" w:rsidP="005D1A1F">
            <w:pPr>
              <w:ind w:left="171" w:right="2" w:hanging="218"/>
            </w:pPr>
          </w:p>
        </w:tc>
        <w:tc>
          <w:tcPr>
            <w:tcW w:w="2333" w:type="dxa"/>
          </w:tcPr>
          <w:p w14:paraId="39A258D9" w14:textId="4FFA1CE2" w:rsidR="00327466" w:rsidRDefault="00327466" w:rsidP="0048766F">
            <w:pPr>
              <w:pStyle w:val="Odstavekseznama"/>
              <w:numPr>
                <w:ilvl w:val="0"/>
                <w:numId w:val="4"/>
              </w:numPr>
              <w:ind w:left="258" w:right="2" w:hanging="219"/>
              <w:rPr>
                <w:rFonts w:cs="Arial"/>
              </w:rPr>
            </w:pPr>
            <w:r w:rsidRPr="007418E8">
              <w:rPr>
                <w:rFonts w:cs="Arial"/>
              </w:rPr>
              <w:t>kombiniran stroj</w:t>
            </w:r>
            <w:r w:rsidR="0048766F">
              <w:rPr>
                <w:rFonts w:cs="Arial"/>
              </w:rPr>
              <w:t xml:space="preserve"> (e+f)</w:t>
            </w:r>
          </w:p>
          <w:p w14:paraId="243745E4" w14:textId="77777777" w:rsidR="005D1A1F" w:rsidRPr="007418E8" w:rsidRDefault="005D1A1F" w:rsidP="005D1A1F">
            <w:pPr>
              <w:pStyle w:val="Odstavekseznama"/>
              <w:ind w:left="258" w:right="2"/>
              <w:jc w:val="both"/>
              <w:rPr>
                <w:rFonts w:cs="Arial"/>
              </w:rPr>
            </w:pPr>
          </w:p>
        </w:tc>
        <w:tc>
          <w:tcPr>
            <w:tcW w:w="1760" w:type="dxa"/>
          </w:tcPr>
          <w:p w14:paraId="7780F31F" w14:textId="77777777" w:rsidR="00327466" w:rsidRDefault="00327466" w:rsidP="00C3292B">
            <w:pPr>
              <w:ind w:right="2"/>
              <w:jc w:val="both"/>
            </w:pPr>
            <w:r>
              <w:t>1 strojna ura</w:t>
            </w:r>
          </w:p>
        </w:tc>
        <w:tc>
          <w:tcPr>
            <w:tcW w:w="1782" w:type="dxa"/>
          </w:tcPr>
          <w:p w14:paraId="28FBEE6A" w14:textId="77777777" w:rsidR="00327466" w:rsidRDefault="00327466" w:rsidP="00C3292B">
            <w:pPr>
              <w:ind w:right="2"/>
              <w:jc w:val="both"/>
            </w:pPr>
          </w:p>
        </w:tc>
        <w:tc>
          <w:tcPr>
            <w:tcW w:w="1783" w:type="dxa"/>
          </w:tcPr>
          <w:p w14:paraId="63F61F9D" w14:textId="77777777" w:rsidR="00327466" w:rsidRDefault="00327466" w:rsidP="00C3292B">
            <w:pPr>
              <w:ind w:right="2"/>
              <w:jc w:val="both"/>
            </w:pPr>
          </w:p>
        </w:tc>
      </w:tr>
      <w:tr w:rsidR="00327466" w14:paraId="2D7DBE4D" w14:textId="77777777" w:rsidTr="005D1A1F">
        <w:tc>
          <w:tcPr>
            <w:tcW w:w="1971" w:type="dxa"/>
            <w:vMerge/>
            <w:vAlign w:val="center"/>
          </w:tcPr>
          <w:p w14:paraId="31F16117" w14:textId="77777777" w:rsidR="00327466" w:rsidRDefault="00327466" w:rsidP="005D1A1F">
            <w:pPr>
              <w:ind w:left="171" w:right="2" w:hanging="218"/>
            </w:pPr>
          </w:p>
        </w:tc>
        <w:tc>
          <w:tcPr>
            <w:tcW w:w="2333" w:type="dxa"/>
          </w:tcPr>
          <w:p w14:paraId="14266CBA" w14:textId="2B0D392E" w:rsidR="00327466" w:rsidRPr="007418E8" w:rsidRDefault="0048766F" w:rsidP="00327466">
            <w:pPr>
              <w:pStyle w:val="Odstavekseznama"/>
              <w:numPr>
                <w:ilvl w:val="0"/>
                <w:numId w:val="4"/>
              </w:numPr>
              <w:ind w:left="258" w:right="2" w:hanging="219"/>
              <w:jc w:val="both"/>
              <w:rPr>
                <w:rFonts w:cs="Arial"/>
              </w:rPr>
            </w:pPr>
            <w:r>
              <w:rPr>
                <w:rFonts w:cs="Arial"/>
              </w:rPr>
              <w:t>od 9-14t b</w:t>
            </w:r>
            <w:r w:rsidR="00327466" w:rsidRPr="007418E8">
              <w:rPr>
                <w:rFonts w:cs="Arial"/>
              </w:rPr>
              <w:t>ager z udarnim kladivom</w:t>
            </w:r>
          </w:p>
        </w:tc>
        <w:tc>
          <w:tcPr>
            <w:tcW w:w="1760" w:type="dxa"/>
          </w:tcPr>
          <w:p w14:paraId="2125C5FB" w14:textId="77777777" w:rsidR="00327466" w:rsidRDefault="00327466" w:rsidP="00C3292B">
            <w:pPr>
              <w:ind w:right="2"/>
              <w:jc w:val="both"/>
            </w:pPr>
            <w:r>
              <w:t>1 strojna ura</w:t>
            </w:r>
          </w:p>
        </w:tc>
        <w:tc>
          <w:tcPr>
            <w:tcW w:w="1782" w:type="dxa"/>
          </w:tcPr>
          <w:p w14:paraId="412900AE" w14:textId="77777777" w:rsidR="00327466" w:rsidRDefault="00327466" w:rsidP="00C3292B">
            <w:pPr>
              <w:ind w:right="2"/>
              <w:jc w:val="both"/>
            </w:pPr>
          </w:p>
        </w:tc>
        <w:tc>
          <w:tcPr>
            <w:tcW w:w="1783" w:type="dxa"/>
          </w:tcPr>
          <w:p w14:paraId="5D0BEC86" w14:textId="77777777" w:rsidR="00327466" w:rsidRDefault="00327466" w:rsidP="00C3292B">
            <w:pPr>
              <w:ind w:right="2"/>
              <w:jc w:val="both"/>
            </w:pPr>
          </w:p>
        </w:tc>
      </w:tr>
      <w:tr w:rsidR="00327466" w14:paraId="3823E803" w14:textId="77777777" w:rsidTr="005D1A1F">
        <w:tc>
          <w:tcPr>
            <w:tcW w:w="1971" w:type="dxa"/>
            <w:vMerge/>
            <w:vAlign w:val="center"/>
          </w:tcPr>
          <w:p w14:paraId="4BFA5FD9" w14:textId="77777777" w:rsidR="00327466" w:rsidRDefault="00327466" w:rsidP="005D1A1F">
            <w:pPr>
              <w:ind w:left="171" w:right="2" w:hanging="218"/>
            </w:pPr>
          </w:p>
        </w:tc>
        <w:tc>
          <w:tcPr>
            <w:tcW w:w="2333" w:type="dxa"/>
          </w:tcPr>
          <w:p w14:paraId="5F3BD36F" w14:textId="4ED20777" w:rsidR="00327466" w:rsidRPr="007418E8" w:rsidRDefault="0048766F" w:rsidP="00327466">
            <w:pPr>
              <w:pStyle w:val="Odstavekseznama"/>
              <w:numPr>
                <w:ilvl w:val="0"/>
                <w:numId w:val="4"/>
              </w:numPr>
              <w:ind w:left="258" w:right="2" w:hanging="219"/>
              <w:jc w:val="both"/>
              <w:rPr>
                <w:rFonts w:cs="Arial"/>
              </w:rPr>
            </w:pPr>
            <w:r>
              <w:rPr>
                <w:rFonts w:cs="Arial"/>
              </w:rPr>
              <w:t xml:space="preserve">od 9-14t </w:t>
            </w:r>
            <w:r w:rsidR="00327466" w:rsidRPr="007418E8">
              <w:rPr>
                <w:rFonts w:cs="Arial"/>
              </w:rPr>
              <w:t>bager s kleščami</w:t>
            </w:r>
            <w:r w:rsidR="00327466">
              <w:rPr>
                <w:rFonts w:cs="Arial"/>
              </w:rPr>
              <w:t xml:space="preserve"> </w:t>
            </w:r>
            <w:r w:rsidR="00327466" w:rsidRPr="007418E8">
              <w:rPr>
                <w:rFonts w:cs="Arial"/>
              </w:rPr>
              <w:t xml:space="preserve"> za beton</w:t>
            </w:r>
          </w:p>
        </w:tc>
        <w:tc>
          <w:tcPr>
            <w:tcW w:w="1760" w:type="dxa"/>
          </w:tcPr>
          <w:p w14:paraId="152B2DBB" w14:textId="77777777" w:rsidR="00327466" w:rsidRDefault="00327466" w:rsidP="00C3292B">
            <w:pPr>
              <w:ind w:right="2"/>
              <w:jc w:val="both"/>
            </w:pPr>
            <w:r>
              <w:t>1 strojna ura</w:t>
            </w:r>
          </w:p>
        </w:tc>
        <w:tc>
          <w:tcPr>
            <w:tcW w:w="1782" w:type="dxa"/>
          </w:tcPr>
          <w:p w14:paraId="348621B2" w14:textId="77777777" w:rsidR="00327466" w:rsidRDefault="00327466" w:rsidP="00C3292B">
            <w:pPr>
              <w:ind w:right="2"/>
              <w:jc w:val="both"/>
            </w:pPr>
          </w:p>
        </w:tc>
        <w:tc>
          <w:tcPr>
            <w:tcW w:w="1783" w:type="dxa"/>
          </w:tcPr>
          <w:p w14:paraId="18C77D70" w14:textId="77777777" w:rsidR="00327466" w:rsidRDefault="00327466" w:rsidP="00C3292B">
            <w:pPr>
              <w:ind w:right="2"/>
              <w:jc w:val="both"/>
            </w:pPr>
          </w:p>
        </w:tc>
      </w:tr>
      <w:tr w:rsidR="00327466" w14:paraId="7BED9AED" w14:textId="77777777" w:rsidTr="005D1A1F">
        <w:tc>
          <w:tcPr>
            <w:tcW w:w="1971" w:type="dxa"/>
            <w:vMerge/>
            <w:vAlign w:val="center"/>
          </w:tcPr>
          <w:p w14:paraId="54888904" w14:textId="77777777" w:rsidR="00327466" w:rsidRDefault="00327466" w:rsidP="005D1A1F">
            <w:pPr>
              <w:ind w:left="171" w:right="2" w:hanging="218"/>
            </w:pPr>
          </w:p>
        </w:tc>
        <w:tc>
          <w:tcPr>
            <w:tcW w:w="2333" w:type="dxa"/>
          </w:tcPr>
          <w:p w14:paraId="14FD34B3" w14:textId="77777777" w:rsidR="00327466" w:rsidRDefault="00327466" w:rsidP="00327466">
            <w:pPr>
              <w:pStyle w:val="Odstavekseznama"/>
              <w:numPr>
                <w:ilvl w:val="0"/>
                <w:numId w:val="4"/>
              </w:numPr>
              <w:ind w:left="258" w:right="2" w:hanging="219"/>
              <w:jc w:val="both"/>
              <w:rPr>
                <w:rFonts w:cs="Arial"/>
              </w:rPr>
            </w:pPr>
            <w:r w:rsidRPr="007418E8">
              <w:rPr>
                <w:rFonts w:cs="Arial"/>
              </w:rPr>
              <w:t>poltovorno vozilo</w:t>
            </w:r>
          </w:p>
          <w:p w14:paraId="50DB6D20" w14:textId="77777777" w:rsidR="005D1A1F" w:rsidRPr="007418E8" w:rsidRDefault="005D1A1F" w:rsidP="005D1A1F">
            <w:pPr>
              <w:pStyle w:val="Odstavekseznama"/>
              <w:ind w:left="258" w:right="2"/>
              <w:jc w:val="both"/>
              <w:rPr>
                <w:rFonts w:cs="Arial"/>
              </w:rPr>
            </w:pPr>
          </w:p>
        </w:tc>
        <w:tc>
          <w:tcPr>
            <w:tcW w:w="1760" w:type="dxa"/>
          </w:tcPr>
          <w:p w14:paraId="0CF64403" w14:textId="77777777" w:rsidR="00327466" w:rsidRDefault="00327466" w:rsidP="00C3292B">
            <w:pPr>
              <w:ind w:right="2"/>
              <w:jc w:val="both"/>
            </w:pPr>
            <w:r>
              <w:t>1 strojna ura</w:t>
            </w:r>
          </w:p>
        </w:tc>
        <w:tc>
          <w:tcPr>
            <w:tcW w:w="1782" w:type="dxa"/>
          </w:tcPr>
          <w:p w14:paraId="5E9BE355" w14:textId="77777777" w:rsidR="00327466" w:rsidRDefault="00327466" w:rsidP="00C3292B">
            <w:pPr>
              <w:ind w:right="2"/>
              <w:jc w:val="both"/>
            </w:pPr>
          </w:p>
        </w:tc>
        <w:tc>
          <w:tcPr>
            <w:tcW w:w="1783" w:type="dxa"/>
          </w:tcPr>
          <w:p w14:paraId="1D6D0F38" w14:textId="77777777" w:rsidR="00327466" w:rsidRDefault="00327466" w:rsidP="00C3292B">
            <w:pPr>
              <w:ind w:right="2"/>
              <w:jc w:val="both"/>
            </w:pPr>
          </w:p>
        </w:tc>
      </w:tr>
      <w:tr w:rsidR="00327466" w14:paraId="2FD3DC02" w14:textId="77777777" w:rsidTr="005D1A1F">
        <w:tc>
          <w:tcPr>
            <w:tcW w:w="1971" w:type="dxa"/>
            <w:vMerge/>
            <w:vAlign w:val="center"/>
          </w:tcPr>
          <w:p w14:paraId="655D7027" w14:textId="77777777" w:rsidR="00327466" w:rsidRDefault="00327466" w:rsidP="005D1A1F">
            <w:pPr>
              <w:ind w:left="171" w:right="2" w:hanging="218"/>
            </w:pPr>
          </w:p>
        </w:tc>
        <w:tc>
          <w:tcPr>
            <w:tcW w:w="2333" w:type="dxa"/>
          </w:tcPr>
          <w:p w14:paraId="4CA48453" w14:textId="166330AD" w:rsidR="00327466" w:rsidRDefault="0048766F" w:rsidP="00327466">
            <w:pPr>
              <w:pStyle w:val="Odstavekseznama"/>
              <w:numPr>
                <w:ilvl w:val="0"/>
                <w:numId w:val="4"/>
              </w:numPr>
              <w:ind w:left="258" w:right="2" w:hanging="219"/>
              <w:jc w:val="both"/>
              <w:rPr>
                <w:rFonts w:cs="Arial"/>
              </w:rPr>
            </w:pPr>
            <w:r>
              <w:rPr>
                <w:rFonts w:cs="Arial"/>
              </w:rPr>
              <w:t>Selitev stroja</w:t>
            </w:r>
          </w:p>
          <w:p w14:paraId="5E753D2A" w14:textId="77777777" w:rsidR="005D1A1F" w:rsidRPr="007418E8" w:rsidRDefault="005D1A1F" w:rsidP="005D1A1F">
            <w:pPr>
              <w:pStyle w:val="Odstavekseznama"/>
              <w:ind w:left="258" w:right="2"/>
              <w:jc w:val="both"/>
              <w:rPr>
                <w:rFonts w:cs="Arial"/>
              </w:rPr>
            </w:pPr>
          </w:p>
        </w:tc>
        <w:tc>
          <w:tcPr>
            <w:tcW w:w="1760" w:type="dxa"/>
          </w:tcPr>
          <w:p w14:paraId="52B86C5E" w14:textId="65814F57" w:rsidR="00327466" w:rsidRDefault="00327466" w:rsidP="00C3292B">
            <w:pPr>
              <w:ind w:right="2"/>
              <w:jc w:val="both"/>
            </w:pPr>
            <w:r>
              <w:t xml:space="preserve">1 </w:t>
            </w:r>
            <w:r w:rsidR="0048766F">
              <w:t>strojna ura</w:t>
            </w:r>
          </w:p>
        </w:tc>
        <w:tc>
          <w:tcPr>
            <w:tcW w:w="1782" w:type="dxa"/>
          </w:tcPr>
          <w:p w14:paraId="08223283" w14:textId="77777777" w:rsidR="00327466" w:rsidRDefault="00327466" w:rsidP="00C3292B">
            <w:pPr>
              <w:ind w:right="2"/>
              <w:jc w:val="both"/>
            </w:pPr>
          </w:p>
        </w:tc>
        <w:tc>
          <w:tcPr>
            <w:tcW w:w="1783" w:type="dxa"/>
          </w:tcPr>
          <w:p w14:paraId="22F86F55" w14:textId="77777777" w:rsidR="00327466" w:rsidRDefault="00327466" w:rsidP="00C3292B">
            <w:pPr>
              <w:ind w:right="2"/>
              <w:jc w:val="both"/>
            </w:pPr>
          </w:p>
        </w:tc>
      </w:tr>
      <w:tr w:rsidR="00327466" w:rsidRPr="00AC20A4" w14:paraId="67CB8396" w14:textId="77777777" w:rsidTr="005D1A1F">
        <w:tc>
          <w:tcPr>
            <w:tcW w:w="1971" w:type="dxa"/>
            <w:vAlign w:val="center"/>
          </w:tcPr>
          <w:p w14:paraId="6DAC012E" w14:textId="77777777" w:rsidR="00327466" w:rsidRPr="00AC20A4" w:rsidRDefault="00327466" w:rsidP="005D1A1F">
            <w:pPr>
              <w:pStyle w:val="Odstavekseznama"/>
              <w:widowControl w:val="0"/>
              <w:numPr>
                <w:ilvl w:val="0"/>
                <w:numId w:val="2"/>
              </w:numPr>
              <w:ind w:left="171" w:right="2" w:hanging="218"/>
              <w:contextualSpacing w:val="0"/>
              <w:rPr>
                <w:rFonts w:cs="Arial"/>
                <w:lang w:eastAsia="sl-SI"/>
              </w:rPr>
            </w:pPr>
            <w:r w:rsidRPr="00AC20A4">
              <w:rPr>
                <w:rFonts w:cs="Arial"/>
                <w:lang w:eastAsia="sl-SI"/>
              </w:rPr>
              <w:t>Tonski kilometer</w:t>
            </w:r>
          </w:p>
        </w:tc>
        <w:tc>
          <w:tcPr>
            <w:tcW w:w="2333" w:type="dxa"/>
          </w:tcPr>
          <w:p w14:paraId="7AB63459" w14:textId="77777777" w:rsidR="00327466" w:rsidRDefault="00327466" w:rsidP="00327466">
            <w:pPr>
              <w:pStyle w:val="Odstavekseznama"/>
              <w:numPr>
                <w:ilvl w:val="0"/>
                <w:numId w:val="6"/>
              </w:numPr>
              <w:ind w:left="258" w:right="2" w:hanging="219"/>
              <w:jc w:val="both"/>
              <w:rPr>
                <w:rFonts w:cs="Arial"/>
              </w:rPr>
            </w:pPr>
            <w:r w:rsidRPr="00AC20A4">
              <w:rPr>
                <w:rFonts w:cs="Arial"/>
              </w:rPr>
              <w:t>tovor 1000 kg/1 km</w:t>
            </w:r>
          </w:p>
          <w:p w14:paraId="3B03373D" w14:textId="77777777" w:rsidR="005D1A1F" w:rsidRPr="00AC20A4" w:rsidRDefault="005D1A1F" w:rsidP="005D1A1F">
            <w:pPr>
              <w:pStyle w:val="Odstavekseznama"/>
              <w:ind w:left="258" w:right="2"/>
              <w:jc w:val="both"/>
              <w:rPr>
                <w:rFonts w:cs="Arial"/>
              </w:rPr>
            </w:pPr>
          </w:p>
        </w:tc>
        <w:tc>
          <w:tcPr>
            <w:tcW w:w="1760" w:type="dxa"/>
          </w:tcPr>
          <w:p w14:paraId="056AF136" w14:textId="77777777" w:rsidR="00327466" w:rsidRPr="00AC20A4" w:rsidRDefault="00327466" w:rsidP="0055719E">
            <w:pPr>
              <w:ind w:right="2"/>
            </w:pPr>
            <w:r>
              <w:t>1 tonski kilometer</w:t>
            </w:r>
          </w:p>
        </w:tc>
        <w:tc>
          <w:tcPr>
            <w:tcW w:w="1782" w:type="dxa"/>
          </w:tcPr>
          <w:p w14:paraId="72B4541E" w14:textId="77777777" w:rsidR="00327466" w:rsidRPr="00AC20A4" w:rsidRDefault="00327466" w:rsidP="00C3292B">
            <w:pPr>
              <w:ind w:right="2"/>
              <w:jc w:val="both"/>
            </w:pPr>
          </w:p>
        </w:tc>
        <w:tc>
          <w:tcPr>
            <w:tcW w:w="1783" w:type="dxa"/>
          </w:tcPr>
          <w:p w14:paraId="0B0C0940" w14:textId="77777777" w:rsidR="00327466" w:rsidRPr="00AC20A4" w:rsidRDefault="00327466" w:rsidP="00C3292B">
            <w:pPr>
              <w:ind w:right="2"/>
              <w:jc w:val="both"/>
            </w:pPr>
          </w:p>
        </w:tc>
      </w:tr>
      <w:tr w:rsidR="00327466" w14:paraId="33FE7842" w14:textId="77777777" w:rsidTr="005D1A1F">
        <w:tc>
          <w:tcPr>
            <w:tcW w:w="1971" w:type="dxa"/>
            <w:vMerge w:val="restart"/>
            <w:vAlign w:val="center"/>
          </w:tcPr>
          <w:p w14:paraId="0583F932" w14:textId="77777777" w:rsidR="00327466" w:rsidRPr="007F4978" w:rsidRDefault="00327466" w:rsidP="005D1A1F">
            <w:pPr>
              <w:pStyle w:val="Odstavekseznama"/>
              <w:widowControl w:val="0"/>
              <w:numPr>
                <w:ilvl w:val="0"/>
                <w:numId w:val="2"/>
              </w:numPr>
              <w:ind w:left="171" w:right="2" w:hanging="218"/>
              <w:contextualSpacing w:val="0"/>
              <w:rPr>
                <w:rFonts w:cs="Arial"/>
                <w:lang w:eastAsia="sl-SI"/>
              </w:rPr>
            </w:pPr>
            <w:r w:rsidRPr="007F4978">
              <w:rPr>
                <w:rFonts w:cs="Arial"/>
                <w:lang w:eastAsia="sl-SI"/>
              </w:rPr>
              <w:t>Stojnina</w:t>
            </w:r>
          </w:p>
        </w:tc>
        <w:tc>
          <w:tcPr>
            <w:tcW w:w="2333" w:type="dxa"/>
          </w:tcPr>
          <w:p w14:paraId="32FBB5A0" w14:textId="77777777" w:rsidR="00327466" w:rsidRPr="007418E8" w:rsidRDefault="00327466" w:rsidP="00327466">
            <w:pPr>
              <w:pStyle w:val="Odstavekseznama"/>
              <w:numPr>
                <w:ilvl w:val="0"/>
                <w:numId w:val="5"/>
              </w:numPr>
              <w:ind w:left="258" w:right="2" w:hanging="219"/>
              <w:jc w:val="both"/>
              <w:rPr>
                <w:rFonts w:cs="Arial"/>
              </w:rPr>
            </w:pPr>
            <w:r w:rsidRPr="007418E8">
              <w:rPr>
                <w:rFonts w:cs="Arial"/>
              </w:rPr>
              <w:t>stojnina mehanizacije</w:t>
            </w:r>
          </w:p>
        </w:tc>
        <w:tc>
          <w:tcPr>
            <w:tcW w:w="1760" w:type="dxa"/>
          </w:tcPr>
          <w:p w14:paraId="7D739962" w14:textId="77777777" w:rsidR="00327466" w:rsidRDefault="00327466" w:rsidP="00C3292B">
            <w:pPr>
              <w:ind w:right="2"/>
              <w:jc w:val="both"/>
            </w:pPr>
            <w:r>
              <w:t>1 ura</w:t>
            </w:r>
          </w:p>
        </w:tc>
        <w:tc>
          <w:tcPr>
            <w:tcW w:w="1782" w:type="dxa"/>
          </w:tcPr>
          <w:p w14:paraId="56D031C5" w14:textId="77777777" w:rsidR="00327466" w:rsidRDefault="00327466" w:rsidP="00C3292B">
            <w:pPr>
              <w:ind w:right="2"/>
              <w:jc w:val="both"/>
            </w:pPr>
          </w:p>
        </w:tc>
        <w:tc>
          <w:tcPr>
            <w:tcW w:w="1783" w:type="dxa"/>
          </w:tcPr>
          <w:p w14:paraId="0C12456F" w14:textId="77777777" w:rsidR="00327466" w:rsidRDefault="00327466" w:rsidP="00C3292B">
            <w:pPr>
              <w:ind w:right="2"/>
              <w:jc w:val="both"/>
            </w:pPr>
          </w:p>
        </w:tc>
      </w:tr>
      <w:tr w:rsidR="00327466" w14:paraId="2C4F222D" w14:textId="77777777" w:rsidTr="005D1A1F">
        <w:tc>
          <w:tcPr>
            <w:tcW w:w="1971" w:type="dxa"/>
            <w:vMerge/>
            <w:vAlign w:val="center"/>
          </w:tcPr>
          <w:p w14:paraId="44585A03" w14:textId="77777777" w:rsidR="00327466" w:rsidRDefault="00327466" w:rsidP="005D1A1F">
            <w:pPr>
              <w:ind w:left="171" w:right="2" w:hanging="218"/>
            </w:pPr>
          </w:p>
        </w:tc>
        <w:tc>
          <w:tcPr>
            <w:tcW w:w="2333" w:type="dxa"/>
          </w:tcPr>
          <w:p w14:paraId="0C81FD5C" w14:textId="77777777" w:rsidR="00327466" w:rsidRDefault="00327466" w:rsidP="00327466">
            <w:pPr>
              <w:pStyle w:val="Odstavekseznama"/>
              <w:numPr>
                <w:ilvl w:val="0"/>
                <w:numId w:val="5"/>
              </w:numPr>
              <w:ind w:left="258" w:right="2" w:hanging="219"/>
              <w:jc w:val="both"/>
              <w:rPr>
                <w:rFonts w:cs="Arial"/>
              </w:rPr>
            </w:pPr>
            <w:r w:rsidRPr="007418E8">
              <w:rPr>
                <w:rFonts w:cs="Arial"/>
              </w:rPr>
              <w:t>čakalna ura delavca</w:t>
            </w:r>
          </w:p>
          <w:p w14:paraId="71E164D9" w14:textId="77777777" w:rsidR="005D1A1F" w:rsidRPr="007418E8" w:rsidRDefault="005D1A1F" w:rsidP="005D1A1F">
            <w:pPr>
              <w:pStyle w:val="Odstavekseznama"/>
              <w:ind w:left="258" w:right="2"/>
              <w:jc w:val="both"/>
              <w:rPr>
                <w:rFonts w:cs="Arial"/>
              </w:rPr>
            </w:pPr>
          </w:p>
        </w:tc>
        <w:tc>
          <w:tcPr>
            <w:tcW w:w="1760" w:type="dxa"/>
          </w:tcPr>
          <w:p w14:paraId="6EE6BC09" w14:textId="77777777" w:rsidR="00327466" w:rsidRDefault="00327466" w:rsidP="00C3292B">
            <w:pPr>
              <w:ind w:right="2"/>
              <w:jc w:val="both"/>
            </w:pPr>
            <w:r>
              <w:t>1 ura</w:t>
            </w:r>
          </w:p>
        </w:tc>
        <w:tc>
          <w:tcPr>
            <w:tcW w:w="1782" w:type="dxa"/>
          </w:tcPr>
          <w:p w14:paraId="24C891FE" w14:textId="77777777" w:rsidR="00327466" w:rsidRDefault="00327466" w:rsidP="00C3292B">
            <w:pPr>
              <w:ind w:right="2"/>
              <w:jc w:val="both"/>
            </w:pPr>
          </w:p>
        </w:tc>
        <w:tc>
          <w:tcPr>
            <w:tcW w:w="1783" w:type="dxa"/>
          </w:tcPr>
          <w:p w14:paraId="3D958654" w14:textId="77777777" w:rsidR="00327466" w:rsidRDefault="00327466" w:rsidP="00C3292B">
            <w:pPr>
              <w:ind w:right="2"/>
              <w:jc w:val="both"/>
            </w:pPr>
          </w:p>
        </w:tc>
      </w:tr>
      <w:tr w:rsidR="00327466" w14:paraId="04E980DA" w14:textId="77777777" w:rsidTr="005D1A1F">
        <w:trPr>
          <w:trHeight w:val="741"/>
        </w:trPr>
        <w:tc>
          <w:tcPr>
            <w:tcW w:w="1971" w:type="dxa"/>
            <w:vAlign w:val="center"/>
          </w:tcPr>
          <w:p w14:paraId="72DEF422" w14:textId="048EE9F0" w:rsidR="00327466" w:rsidRPr="00C97066" w:rsidRDefault="00327466" w:rsidP="005D1A1F">
            <w:pPr>
              <w:pStyle w:val="Odstavekseznama"/>
              <w:widowControl w:val="0"/>
              <w:numPr>
                <w:ilvl w:val="0"/>
                <w:numId w:val="2"/>
              </w:numPr>
              <w:ind w:left="171" w:right="2" w:hanging="218"/>
              <w:contextualSpacing w:val="0"/>
              <w:rPr>
                <w:rFonts w:cs="Arial"/>
                <w:lang w:eastAsia="sl-SI"/>
              </w:rPr>
            </w:pPr>
            <w:r w:rsidRPr="007F4978">
              <w:rPr>
                <w:rFonts w:cs="Arial"/>
                <w:lang w:eastAsia="sl-SI"/>
              </w:rPr>
              <w:t>Ogled</w:t>
            </w:r>
            <w:r w:rsidRPr="007F4978">
              <w:rPr>
                <w:rFonts w:cs="Arial"/>
                <w:lang w:eastAsia="sl-SI"/>
              </w:rPr>
              <w:tab/>
            </w:r>
            <w:r w:rsidR="0055719E">
              <w:rPr>
                <w:rFonts w:cs="Arial"/>
                <w:lang w:eastAsia="sl-SI"/>
              </w:rPr>
              <w:t xml:space="preserve"> </w:t>
            </w:r>
            <w:r w:rsidRPr="007F4978">
              <w:rPr>
                <w:rFonts w:cs="Arial"/>
                <w:lang w:eastAsia="sl-SI"/>
              </w:rPr>
              <w:t>in izdelava predračuna</w:t>
            </w:r>
          </w:p>
        </w:tc>
        <w:tc>
          <w:tcPr>
            <w:tcW w:w="2333" w:type="dxa"/>
          </w:tcPr>
          <w:p w14:paraId="6E48A9BF" w14:textId="77777777" w:rsidR="00327466" w:rsidRPr="007418E8" w:rsidRDefault="00327466" w:rsidP="00327466">
            <w:pPr>
              <w:pStyle w:val="Odstavekseznama"/>
              <w:numPr>
                <w:ilvl w:val="0"/>
                <w:numId w:val="7"/>
              </w:numPr>
              <w:ind w:left="258" w:right="2" w:hanging="219"/>
              <w:jc w:val="both"/>
              <w:rPr>
                <w:rFonts w:cs="Arial"/>
              </w:rPr>
            </w:pPr>
            <w:r>
              <w:rPr>
                <w:rFonts w:cs="Arial"/>
              </w:rPr>
              <w:t>ogled in izdelava predračuna za izvršbo</w:t>
            </w:r>
          </w:p>
        </w:tc>
        <w:tc>
          <w:tcPr>
            <w:tcW w:w="1760" w:type="dxa"/>
          </w:tcPr>
          <w:p w14:paraId="74A4E5B7" w14:textId="77777777" w:rsidR="00327466" w:rsidRDefault="00327466" w:rsidP="00C3292B">
            <w:pPr>
              <w:ind w:right="2"/>
              <w:jc w:val="both"/>
            </w:pPr>
            <w:r>
              <w:t>1 storitev</w:t>
            </w:r>
          </w:p>
        </w:tc>
        <w:tc>
          <w:tcPr>
            <w:tcW w:w="1782" w:type="dxa"/>
          </w:tcPr>
          <w:p w14:paraId="750D9BE2" w14:textId="77777777" w:rsidR="00327466" w:rsidRDefault="00327466" w:rsidP="00C3292B">
            <w:pPr>
              <w:ind w:right="2"/>
              <w:jc w:val="both"/>
            </w:pPr>
          </w:p>
        </w:tc>
        <w:tc>
          <w:tcPr>
            <w:tcW w:w="1783" w:type="dxa"/>
          </w:tcPr>
          <w:p w14:paraId="2622176D" w14:textId="77777777" w:rsidR="00327466" w:rsidRDefault="00327466" w:rsidP="00C3292B">
            <w:pPr>
              <w:ind w:right="2"/>
              <w:jc w:val="both"/>
            </w:pPr>
          </w:p>
        </w:tc>
      </w:tr>
      <w:tr w:rsidR="00327466" w14:paraId="08EC796B" w14:textId="77777777" w:rsidTr="005D1A1F">
        <w:tc>
          <w:tcPr>
            <w:tcW w:w="1971" w:type="dxa"/>
            <w:vMerge w:val="restart"/>
            <w:vAlign w:val="center"/>
          </w:tcPr>
          <w:p w14:paraId="0D00CCEB" w14:textId="77777777" w:rsidR="00327466" w:rsidRPr="007F4978" w:rsidRDefault="00327466" w:rsidP="005D1A1F">
            <w:pPr>
              <w:pStyle w:val="Odstavekseznama"/>
              <w:widowControl w:val="0"/>
              <w:numPr>
                <w:ilvl w:val="0"/>
                <w:numId w:val="2"/>
              </w:numPr>
              <w:ind w:left="171" w:right="2" w:hanging="218"/>
              <w:contextualSpacing w:val="0"/>
              <w:rPr>
                <w:rFonts w:cs="Arial"/>
                <w:lang w:eastAsia="sl-SI"/>
              </w:rPr>
            </w:pPr>
            <w:r w:rsidRPr="00FE78F7">
              <w:rPr>
                <w:rFonts w:cs="Arial"/>
                <w:lang w:eastAsia="sl-SI"/>
              </w:rPr>
              <w:t>Električni agregati</w:t>
            </w:r>
          </w:p>
        </w:tc>
        <w:tc>
          <w:tcPr>
            <w:tcW w:w="2333" w:type="dxa"/>
          </w:tcPr>
          <w:p w14:paraId="72C1FCCE" w14:textId="77777777" w:rsidR="00327466" w:rsidRPr="007418E8" w:rsidRDefault="00327466" w:rsidP="00327466">
            <w:pPr>
              <w:pStyle w:val="Odstavekseznama"/>
              <w:numPr>
                <w:ilvl w:val="0"/>
                <w:numId w:val="8"/>
              </w:numPr>
              <w:ind w:left="258" w:right="2" w:hanging="219"/>
              <w:jc w:val="both"/>
              <w:rPr>
                <w:rFonts w:cs="Arial"/>
              </w:rPr>
            </w:pPr>
            <w:r w:rsidRPr="007418E8">
              <w:rPr>
                <w:rFonts w:cs="Arial"/>
              </w:rPr>
              <w:t>agregat moči 6 -1</w:t>
            </w:r>
            <w:r>
              <w:rPr>
                <w:rFonts w:cs="Arial"/>
              </w:rPr>
              <w:t>0</w:t>
            </w:r>
            <w:r w:rsidRPr="007418E8">
              <w:rPr>
                <w:rFonts w:cs="Arial"/>
              </w:rPr>
              <w:t xml:space="preserve"> kW</w:t>
            </w:r>
          </w:p>
        </w:tc>
        <w:tc>
          <w:tcPr>
            <w:tcW w:w="1760" w:type="dxa"/>
          </w:tcPr>
          <w:p w14:paraId="170C55D6" w14:textId="77777777" w:rsidR="00327466" w:rsidRDefault="00327466" w:rsidP="00C3292B">
            <w:pPr>
              <w:ind w:right="2"/>
              <w:jc w:val="both"/>
            </w:pPr>
            <w:r>
              <w:t>1 dan</w:t>
            </w:r>
          </w:p>
        </w:tc>
        <w:tc>
          <w:tcPr>
            <w:tcW w:w="1782" w:type="dxa"/>
          </w:tcPr>
          <w:p w14:paraId="4F45B4E7" w14:textId="77777777" w:rsidR="00327466" w:rsidRDefault="00327466" w:rsidP="00C3292B">
            <w:pPr>
              <w:ind w:right="2"/>
              <w:jc w:val="both"/>
            </w:pPr>
          </w:p>
        </w:tc>
        <w:tc>
          <w:tcPr>
            <w:tcW w:w="1783" w:type="dxa"/>
          </w:tcPr>
          <w:p w14:paraId="4039EAAB" w14:textId="77777777" w:rsidR="00327466" w:rsidRDefault="00327466" w:rsidP="00C3292B">
            <w:pPr>
              <w:ind w:right="2"/>
              <w:jc w:val="both"/>
            </w:pPr>
          </w:p>
        </w:tc>
      </w:tr>
      <w:tr w:rsidR="00327466" w14:paraId="48FBCE38" w14:textId="77777777" w:rsidTr="005D1A1F">
        <w:tc>
          <w:tcPr>
            <w:tcW w:w="1971" w:type="dxa"/>
            <w:vMerge/>
            <w:vAlign w:val="center"/>
          </w:tcPr>
          <w:p w14:paraId="72FAA26F" w14:textId="77777777" w:rsidR="00327466" w:rsidRPr="007F4978" w:rsidRDefault="00327466" w:rsidP="005D1A1F">
            <w:pPr>
              <w:pStyle w:val="Odstavekseznama"/>
              <w:widowControl w:val="0"/>
              <w:numPr>
                <w:ilvl w:val="0"/>
                <w:numId w:val="2"/>
              </w:numPr>
              <w:ind w:left="171" w:right="2" w:hanging="218"/>
              <w:contextualSpacing w:val="0"/>
              <w:rPr>
                <w:rFonts w:cs="Arial"/>
                <w:lang w:eastAsia="sl-SI"/>
              </w:rPr>
            </w:pPr>
          </w:p>
        </w:tc>
        <w:tc>
          <w:tcPr>
            <w:tcW w:w="2333" w:type="dxa"/>
          </w:tcPr>
          <w:p w14:paraId="14366EBE" w14:textId="77777777" w:rsidR="00327466" w:rsidRPr="007418E8" w:rsidRDefault="00327466" w:rsidP="00327466">
            <w:pPr>
              <w:pStyle w:val="Odstavekseznama"/>
              <w:numPr>
                <w:ilvl w:val="0"/>
                <w:numId w:val="8"/>
              </w:numPr>
              <w:ind w:left="258" w:right="2" w:hanging="219"/>
              <w:jc w:val="both"/>
              <w:rPr>
                <w:rFonts w:cs="Arial"/>
              </w:rPr>
            </w:pPr>
            <w:r w:rsidRPr="007418E8">
              <w:rPr>
                <w:rFonts w:cs="Arial"/>
              </w:rPr>
              <w:t>agregat moči 12-16 kW</w:t>
            </w:r>
          </w:p>
        </w:tc>
        <w:tc>
          <w:tcPr>
            <w:tcW w:w="1760" w:type="dxa"/>
          </w:tcPr>
          <w:p w14:paraId="07433097" w14:textId="77777777" w:rsidR="00327466" w:rsidRDefault="00327466" w:rsidP="00C3292B">
            <w:pPr>
              <w:ind w:right="2"/>
              <w:jc w:val="both"/>
            </w:pPr>
            <w:r>
              <w:t>1 dan</w:t>
            </w:r>
          </w:p>
        </w:tc>
        <w:tc>
          <w:tcPr>
            <w:tcW w:w="1782" w:type="dxa"/>
          </w:tcPr>
          <w:p w14:paraId="37ABC1DC" w14:textId="77777777" w:rsidR="00327466" w:rsidRDefault="00327466" w:rsidP="00C3292B">
            <w:pPr>
              <w:ind w:right="2"/>
              <w:jc w:val="both"/>
            </w:pPr>
          </w:p>
        </w:tc>
        <w:tc>
          <w:tcPr>
            <w:tcW w:w="1783" w:type="dxa"/>
          </w:tcPr>
          <w:p w14:paraId="5338E6D1" w14:textId="77777777" w:rsidR="00327466" w:rsidRDefault="00327466" w:rsidP="00C3292B">
            <w:pPr>
              <w:ind w:right="2"/>
              <w:jc w:val="both"/>
            </w:pPr>
          </w:p>
        </w:tc>
      </w:tr>
      <w:tr w:rsidR="00327466" w14:paraId="2253F9AA" w14:textId="77777777" w:rsidTr="005D1A1F">
        <w:tc>
          <w:tcPr>
            <w:tcW w:w="1971" w:type="dxa"/>
            <w:vAlign w:val="center"/>
          </w:tcPr>
          <w:p w14:paraId="7F232291" w14:textId="77777777" w:rsidR="00327466" w:rsidRPr="007F4978" w:rsidRDefault="00327466" w:rsidP="005D1A1F">
            <w:pPr>
              <w:pStyle w:val="Odstavekseznama"/>
              <w:widowControl w:val="0"/>
              <w:numPr>
                <w:ilvl w:val="0"/>
                <w:numId w:val="2"/>
              </w:numPr>
              <w:ind w:left="171" w:right="2" w:hanging="218"/>
              <w:contextualSpacing w:val="0"/>
              <w:rPr>
                <w:rFonts w:cs="Arial"/>
                <w:lang w:eastAsia="sl-SI"/>
              </w:rPr>
            </w:pPr>
            <w:r w:rsidRPr="00FE78F7">
              <w:rPr>
                <w:rFonts w:cs="Arial"/>
                <w:lang w:eastAsia="sl-SI"/>
              </w:rPr>
              <w:t>Drobno orodje</w:t>
            </w:r>
          </w:p>
        </w:tc>
        <w:tc>
          <w:tcPr>
            <w:tcW w:w="2333" w:type="dxa"/>
          </w:tcPr>
          <w:p w14:paraId="01F207EB" w14:textId="77777777" w:rsidR="00327466" w:rsidRDefault="00327466" w:rsidP="00327466">
            <w:pPr>
              <w:pStyle w:val="Odstavekseznama"/>
              <w:numPr>
                <w:ilvl w:val="0"/>
                <w:numId w:val="9"/>
              </w:numPr>
              <w:ind w:left="258" w:right="2" w:hanging="219"/>
              <w:jc w:val="both"/>
              <w:rPr>
                <w:rFonts w:cs="Arial"/>
              </w:rPr>
            </w:pPr>
            <w:r>
              <w:rPr>
                <w:rFonts w:cs="Arial"/>
              </w:rPr>
              <w:t>drobno orodje</w:t>
            </w:r>
          </w:p>
          <w:p w14:paraId="3D2683EF" w14:textId="77777777" w:rsidR="005D1A1F" w:rsidRPr="007418E8" w:rsidRDefault="005D1A1F" w:rsidP="005D1A1F">
            <w:pPr>
              <w:pStyle w:val="Odstavekseznama"/>
              <w:ind w:left="258" w:right="2"/>
              <w:jc w:val="both"/>
              <w:rPr>
                <w:rFonts w:cs="Arial"/>
              </w:rPr>
            </w:pPr>
          </w:p>
        </w:tc>
        <w:tc>
          <w:tcPr>
            <w:tcW w:w="1760" w:type="dxa"/>
          </w:tcPr>
          <w:p w14:paraId="09A03F32" w14:textId="77777777" w:rsidR="00327466" w:rsidRDefault="00327466" w:rsidP="00C3292B">
            <w:pPr>
              <w:ind w:right="2"/>
              <w:jc w:val="both"/>
            </w:pPr>
            <w:r>
              <w:t>1 dan</w:t>
            </w:r>
          </w:p>
        </w:tc>
        <w:tc>
          <w:tcPr>
            <w:tcW w:w="1782" w:type="dxa"/>
          </w:tcPr>
          <w:p w14:paraId="63A523B3" w14:textId="77777777" w:rsidR="00327466" w:rsidRDefault="00327466" w:rsidP="00C3292B">
            <w:pPr>
              <w:ind w:right="2"/>
              <w:jc w:val="both"/>
            </w:pPr>
          </w:p>
        </w:tc>
        <w:tc>
          <w:tcPr>
            <w:tcW w:w="1783" w:type="dxa"/>
          </w:tcPr>
          <w:p w14:paraId="51576F41" w14:textId="77777777" w:rsidR="00327466" w:rsidRDefault="00327466" w:rsidP="00C3292B">
            <w:pPr>
              <w:ind w:right="2"/>
              <w:jc w:val="both"/>
            </w:pPr>
          </w:p>
        </w:tc>
      </w:tr>
      <w:tr w:rsidR="00E92B27" w14:paraId="0C3B8CEF" w14:textId="77777777" w:rsidTr="005D1A1F">
        <w:trPr>
          <w:trHeight w:val="233"/>
        </w:trPr>
        <w:tc>
          <w:tcPr>
            <w:tcW w:w="1971" w:type="dxa"/>
            <w:vMerge w:val="restart"/>
            <w:vAlign w:val="center"/>
          </w:tcPr>
          <w:p w14:paraId="0A9DBB90" w14:textId="77777777" w:rsidR="00E92B27" w:rsidRPr="00FE78F7" w:rsidRDefault="00E92B27" w:rsidP="005D1A1F">
            <w:pPr>
              <w:pStyle w:val="Odstavekseznama"/>
              <w:widowControl w:val="0"/>
              <w:numPr>
                <w:ilvl w:val="0"/>
                <w:numId w:val="2"/>
              </w:numPr>
              <w:ind w:left="171" w:right="2" w:hanging="218"/>
              <w:contextualSpacing w:val="0"/>
              <w:rPr>
                <w:rFonts w:cs="Arial"/>
                <w:lang w:eastAsia="sl-SI"/>
              </w:rPr>
            </w:pPr>
            <w:r>
              <w:rPr>
                <w:rFonts w:cs="Arial"/>
                <w:lang w:eastAsia="sl-SI"/>
              </w:rPr>
              <w:t>Zaseg predmetov</w:t>
            </w:r>
          </w:p>
        </w:tc>
        <w:tc>
          <w:tcPr>
            <w:tcW w:w="2333" w:type="dxa"/>
          </w:tcPr>
          <w:p w14:paraId="60313DC1" w14:textId="77777777" w:rsidR="00E92B27" w:rsidRDefault="00E92B27" w:rsidP="00E92B27">
            <w:pPr>
              <w:ind w:right="2"/>
              <w:jc w:val="both"/>
            </w:pPr>
            <w:r>
              <w:t>a) Prostori hrambe (do 1 leta)</w:t>
            </w:r>
          </w:p>
        </w:tc>
        <w:tc>
          <w:tcPr>
            <w:tcW w:w="1760" w:type="dxa"/>
          </w:tcPr>
          <w:p w14:paraId="5C1B0907" w14:textId="77777777" w:rsidR="00E92B27" w:rsidRDefault="00E92B27" w:rsidP="00E92B27">
            <w:pPr>
              <w:ind w:right="2"/>
              <w:jc w:val="both"/>
            </w:pPr>
            <w:r>
              <w:t xml:space="preserve">1 dan </w:t>
            </w:r>
          </w:p>
        </w:tc>
        <w:tc>
          <w:tcPr>
            <w:tcW w:w="1782" w:type="dxa"/>
            <w:vMerge w:val="restart"/>
          </w:tcPr>
          <w:p w14:paraId="14362B4F" w14:textId="77777777" w:rsidR="00E92B27" w:rsidRDefault="00E92B27" w:rsidP="00C3292B">
            <w:pPr>
              <w:ind w:right="2"/>
              <w:jc w:val="both"/>
            </w:pPr>
          </w:p>
        </w:tc>
        <w:tc>
          <w:tcPr>
            <w:tcW w:w="1783" w:type="dxa"/>
            <w:vMerge w:val="restart"/>
          </w:tcPr>
          <w:p w14:paraId="7D284066" w14:textId="77777777" w:rsidR="00E92B27" w:rsidRDefault="00E92B27" w:rsidP="00C3292B">
            <w:pPr>
              <w:ind w:right="2"/>
              <w:jc w:val="both"/>
            </w:pPr>
          </w:p>
        </w:tc>
      </w:tr>
      <w:tr w:rsidR="00E92B27" w14:paraId="336BD743" w14:textId="77777777" w:rsidTr="005D1A1F">
        <w:trPr>
          <w:trHeight w:val="232"/>
        </w:trPr>
        <w:tc>
          <w:tcPr>
            <w:tcW w:w="1971" w:type="dxa"/>
            <w:vMerge/>
            <w:vAlign w:val="center"/>
          </w:tcPr>
          <w:p w14:paraId="639A544F" w14:textId="77777777" w:rsidR="00E92B27" w:rsidRDefault="00E92B27" w:rsidP="005D1A1F">
            <w:pPr>
              <w:pStyle w:val="Odstavekseznama"/>
              <w:widowControl w:val="0"/>
              <w:numPr>
                <w:ilvl w:val="0"/>
                <w:numId w:val="2"/>
              </w:numPr>
              <w:ind w:left="171" w:right="2" w:hanging="218"/>
              <w:contextualSpacing w:val="0"/>
              <w:rPr>
                <w:rFonts w:cs="Arial"/>
                <w:lang w:eastAsia="sl-SI"/>
              </w:rPr>
            </w:pPr>
          </w:p>
        </w:tc>
        <w:tc>
          <w:tcPr>
            <w:tcW w:w="2333" w:type="dxa"/>
          </w:tcPr>
          <w:p w14:paraId="32A15056" w14:textId="77777777" w:rsidR="00E92B27" w:rsidRDefault="00E92B27" w:rsidP="00C3292B">
            <w:pPr>
              <w:ind w:right="2"/>
              <w:jc w:val="both"/>
            </w:pPr>
            <w:r>
              <w:t>b) Prostori hrambe (nad 1 letom)</w:t>
            </w:r>
          </w:p>
        </w:tc>
        <w:tc>
          <w:tcPr>
            <w:tcW w:w="1760" w:type="dxa"/>
          </w:tcPr>
          <w:p w14:paraId="7193D3D2" w14:textId="77777777" w:rsidR="00E92B27" w:rsidRDefault="00E92B27" w:rsidP="00C3292B">
            <w:pPr>
              <w:ind w:right="2"/>
              <w:jc w:val="both"/>
            </w:pPr>
            <w:r>
              <w:t>1 dan</w:t>
            </w:r>
          </w:p>
        </w:tc>
        <w:tc>
          <w:tcPr>
            <w:tcW w:w="1782" w:type="dxa"/>
            <w:vMerge/>
          </w:tcPr>
          <w:p w14:paraId="4F3224A9" w14:textId="77777777" w:rsidR="00E92B27" w:rsidRDefault="00E92B27" w:rsidP="00C3292B">
            <w:pPr>
              <w:ind w:right="2"/>
              <w:jc w:val="both"/>
            </w:pPr>
          </w:p>
        </w:tc>
        <w:tc>
          <w:tcPr>
            <w:tcW w:w="1783" w:type="dxa"/>
            <w:vMerge/>
          </w:tcPr>
          <w:p w14:paraId="51B54D85" w14:textId="77777777" w:rsidR="00E92B27" w:rsidRDefault="00E92B27" w:rsidP="00C3292B">
            <w:pPr>
              <w:ind w:right="2"/>
              <w:jc w:val="both"/>
            </w:pPr>
          </w:p>
        </w:tc>
      </w:tr>
      <w:tr w:rsidR="00E92B27" w14:paraId="4D72A201" w14:textId="77777777" w:rsidTr="005D1A1F">
        <w:tc>
          <w:tcPr>
            <w:tcW w:w="1971" w:type="dxa"/>
            <w:vAlign w:val="center"/>
          </w:tcPr>
          <w:p w14:paraId="4B2DE70D" w14:textId="77777777" w:rsidR="005D1A1F" w:rsidRDefault="005D1A1F" w:rsidP="005D1A1F">
            <w:pPr>
              <w:pStyle w:val="Odstavekseznama"/>
              <w:widowControl w:val="0"/>
              <w:ind w:left="171" w:right="2"/>
              <w:contextualSpacing w:val="0"/>
              <w:rPr>
                <w:rFonts w:cs="Arial"/>
                <w:lang w:eastAsia="sl-SI"/>
              </w:rPr>
            </w:pPr>
          </w:p>
          <w:p w14:paraId="3B05C307" w14:textId="77777777" w:rsidR="005D1A1F" w:rsidRPr="005D1A1F" w:rsidRDefault="00E92B27" w:rsidP="005D1A1F">
            <w:pPr>
              <w:pStyle w:val="Odstavekseznama"/>
              <w:widowControl w:val="0"/>
              <w:numPr>
                <w:ilvl w:val="0"/>
                <w:numId w:val="2"/>
              </w:numPr>
              <w:ind w:left="171" w:right="2" w:hanging="218"/>
              <w:contextualSpacing w:val="0"/>
              <w:rPr>
                <w:rFonts w:cs="Arial"/>
                <w:lang w:eastAsia="sl-SI"/>
              </w:rPr>
            </w:pPr>
            <w:r>
              <w:rPr>
                <w:rFonts w:cs="Arial"/>
                <w:lang w:eastAsia="sl-SI"/>
              </w:rPr>
              <w:t>DDV</w:t>
            </w:r>
          </w:p>
        </w:tc>
        <w:tc>
          <w:tcPr>
            <w:tcW w:w="2333" w:type="dxa"/>
            <w:vAlign w:val="bottom"/>
          </w:tcPr>
          <w:p w14:paraId="6717AD32" w14:textId="77777777" w:rsidR="005D1A1F" w:rsidRDefault="00E92B27" w:rsidP="005D1A1F">
            <w:pPr>
              <w:ind w:right="2"/>
              <w:jc w:val="center"/>
            </w:pPr>
            <w:r>
              <w:t>%</w:t>
            </w:r>
          </w:p>
        </w:tc>
        <w:tc>
          <w:tcPr>
            <w:tcW w:w="1760" w:type="dxa"/>
          </w:tcPr>
          <w:p w14:paraId="125C4636" w14:textId="77777777" w:rsidR="00E92B27" w:rsidRDefault="00E92B27" w:rsidP="00C3292B">
            <w:pPr>
              <w:ind w:right="2"/>
              <w:jc w:val="both"/>
            </w:pPr>
          </w:p>
        </w:tc>
        <w:tc>
          <w:tcPr>
            <w:tcW w:w="1782" w:type="dxa"/>
          </w:tcPr>
          <w:p w14:paraId="78FE406F" w14:textId="77777777" w:rsidR="00E92B27" w:rsidRDefault="00E92B27" w:rsidP="00C3292B">
            <w:pPr>
              <w:ind w:right="2"/>
              <w:jc w:val="both"/>
            </w:pPr>
          </w:p>
        </w:tc>
        <w:tc>
          <w:tcPr>
            <w:tcW w:w="1783" w:type="dxa"/>
          </w:tcPr>
          <w:p w14:paraId="4CFAD2B7" w14:textId="77777777" w:rsidR="00E92B27" w:rsidRDefault="00E92B27" w:rsidP="00C3292B">
            <w:pPr>
              <w:ind w:right="2"/>
              <w:jc w:val="both"/>
            </w:pPr>
          </w:p>
        </w:tc>
      </w:tr>
    </w:tbl>
    <w:p w14:paraId="41BDCCF1" w14:textId="77777777" w:rsidR="00327466" w:rsidRPr="00FE78F7" w:rsidRDefault="00327466" w:rsidP="00327466">
      <w:pPr>
        <w:ind w:right="2"/>
        <w:jc w:val="both"/>
      </w:pPr>
      <w:r w:rsidRPr="00FE78F7">
        <w:lastRenderedPageBreak/>
        <w:tab/>
      </w:r>
    </w:p>
    <w:p w14:paraId="784FEFFD" w14:textId="77777777" w:rsidR="000560E2" w:rsidRDefault="000560E2" w:rsidP="00327466">
      <w:pPr>
        <w:jc w:val="both"/>
      </w:pPr>
    </w:p>
    <w:p w14:paraId="296C0574" w14:textId="4711289D" w:rsidR="00327466" w:rsidRPr="000560E2" w:rsidRDefault="00327466" w:rsidP="00327466">
      <w:pPr>
        <w:jc w:val="both"/>
        <w:rPr>
          <w:sz w:val="22"/>
          <w:szCs w:val="22"/>
        </w:rPr>
      </w:pPr>
      <w:r w:rsidRPr="000560E2">
        <w:rPr>
          <w:sz w:val="22"/>
          <w:szCs w:val="22"/>
        </w:rPr>
        <w:t>Naročniku izjavljamo, da:</w:t>
      </w:r>
    </w:p>
    <w:p w14:paraId="301A0D0E" w14:textId="77777777" w:rsidR="00327466" w:rsidRPr="000560E2" w:rsidRDefault="00327466" w:rsidP="00327466">
      <w:pPr>
        <w:pStyle w:val="Odstavekseznama"/>
        <w:numPr>
          <w:ilvl w:val="0"/>
          <w:numId w:val="10"/>
        </w:numPr>
        <w:jc w:val="both"/>
        <w:rPr>
          <w:rFonts w:cs="Arial"/>
          <w:sz w:val="22"/>
          <w:szCs w:val="22"/>
        </w:rPr>
      </w:pPr>
      <w:r w:rsidRPr="000560E2">
        <w:rPr>
          <w:rFonts w:cs="Arial"/>
          <w:sz w:val="22"/>
          <w:szCs w:val="22"/>
        </w:rPr>
        <w:t xml:space="preserve">smo pri izračunu ponudbenih cen upoštevali vse zahteve naročnika iz dokumentacije </w:t>
      </w:r>
      <w:r w:rsidRPr="000560E2">
        <w:rPr>
          <w:sz w:val="22"/>
          <w:szCs w:val="22"/>
        </w:rPr>
        <w:t>v zvezi z oddajo predmetnega javnega naročila</w:t>
      </w:r>
      <w:r w:rsidRPr="000560E2">
        <w:rPr>
          <w:rFonts w:cs="Arial"/>
          <w:sz w:val="22"/>
          <w:szCs w:val="22"/>
        </w:rPr>
        <w:t xml:space="preserve"> in vse veljavne predpise, ki urejajo področje predmeta javnega naročila;</w:t>
      </w:r>
    </w:p>
    <w:p w14:paraId="7273AAB9" w14:textId="77777777" w:rsidR="00327466" w:rsidRPr="000560E2" w:rsidRDefault="00327466" w:rsidP="00327466">
      <w:pPr>
        <w:pStyle w:val="Odstavekseznama"/>
        <w:numPr>
          <w:ilvl w:val="0"/>
          <w:numId w:val="10"/>
        </w:numPr>
        <w:jc w:val="both"/>
        <w:rPr>
          <w:rFonts w:cs="Arial"/>
          <w:sz w:val="22"/>
          <w:szCs w:val="22"/>
        </w:rPr>
      </w:pPr>
      <w:r w:rsidRPr="000560E2">
        <w:rPr>
          <w:rFonts w:cs="Arial"/>
          <w:sz w:val="22"/>
          <w:szCs w:val="22"/>
        </w:rPr>
        <w:t>smo pri izračunu ponudbenih cen upoštevali vse stroške, vezane na izvedbo javnega naročila, kot so stroški dela, materialni stroški in ostali stroške, ki vplivajo na izračun ponudbene vrednosti;</w:t>
      </w:r>
    </w:p>
    <w:p w14:paraId="5A6976D6" w14:textId="77777777" w:rsidR="00327466" w:rsidRPr="000560E2" w:rsidRDefault="00327466" w:rsidP="00327466">
      <w:pPr>
        <w:pStyle w:val="Odstavekseznama"/>
        <w:numPr>
          <w:ilvl w:val="0"/>
          <w:numId w:val="10"/>
        </w:numPr>
        <w:jc w:val="both"/>
        <w:rPr>
          <w:rFonts w:cs="Arial"/>
          <w:sz w:val="22"/>
          <w:szCs w:val="22"/>
        </w:rPr>
      </w:pPr>
      <w:r w:rsidRPr="000560E2">
        <w:rPr>
          <w:rFonts w:cs="Arial"/>
          <w:sz w:val="22"/>
          <w:szCs w:val="22"/>
        </w:rPr>
        <w:t>so ponujene cene fiksne in se v času veljavnosti pogodbe ne bodo spremenile;</w:t>
      </w:r>
    </w:p>
    <w:p w14:paraId="1B00E4DC" w14:textId="77777777" w:rsidR="00327466" w:rsidRPr="000560E2" w:rsidRDefault="00327466" w:rsidP="00327466">
      <w:pPr>
        <w:pStyle w:val="Odstavekseznama"/>
        <w:numPr>
          <w:ilvl w:val="0"/>
          <w:numId w:val="10"/>
        </w:numPr>
        <w:ind w:right="2"/>
        <w:jc w:val="both"/>
        <w:rPr>
          <w:rFonts w:cs="Arial"/>
          <w:sz w:val="22"/>
          <w:szCs w:val="22"/>
        </w:rPr>
      </w:pPr>
      <w:r w:rsidRPr="000560E2">
        <w:rPr>
          <w:rFonts w:cs="Arial"/>
          <w:sz w:val="22"/>
          <w:szCs w:val="22"/>
        </w:rPr>
        <w:t>priloženi cenik predstavlja sestavni del ponudbe in bo na njegovi podlagi opravljen obračun za tiste storitve oziroma dela (vključno z delavci in mehanizacijo), ki niso navedena v obrazcu ponudbe;</w:t>
      </w:r>
    </w:p>
    <w:p w14:paraId="0C587BBB" w14:textId="77777777" w:rsidR="00327466" w:rsidRPr="000560E2" w:rsidRDefault="00327466" w:rsidP="00327466">
      <w:pPr>
        <w:pStyle w:val="Odstavekseznama"/>
        <w:numPr>
          <w:ilvl w:val="0"/>
          <w:numId w:val="10"/>
        </w:numPr>
        <w:ind w:right="2"/>
        <w:jc w:val="both"/>
        <w:rPr>
          <w:rFonts w:cs="Arial"/>
          <w:sz w:val="22"/>
          <w:szCs w:val="22"/>
        </w:rPr>
      </w:pPr>
      <w:r w:rsidRPr="000560E2">
        <w:rPr>
          <w:rFonts w:cs="Arial"/>
          <w:sz w:val="22"/>
          <w:szCs w:val="22"/>
        </w:rPr>
        <w:t>v kolikor bodo pri izvajanju del za posamezno izvršbo potrebna specialna dela, strokovno usposobljeni kader ali posebna mehanizacija, ki jih ob oddaji ponudbe ni mogoče vnaprej predvideti in niso zajeti v ponudbi oziroma priloženem ceniku, bodo ta dela, kader oziroma mehanizacija zaračunani po cenah iz veljavnega cenika izvajalca na dan izvedbe gradenj, oziroma v primeru uporabe zmogljivosti drugih subjektov, po ceni, o kateri se bosta dogovorila izvajalec in drugi subjekt, ki pa ne sme biti višja od cene, določene v uradnem ceniku drugega subjekta, veljavnem na dan izvajanja gradnje.</w:t>
      </w:r>
    </w:p>
    <w:p w14:paraId="398F6410" w14:textId="47AA0C89" w:rsidR="00327466" w:rsidRDefault="00327466" w:rsidP="00327466">
      <w:pPr>
        <w:ind w:right="2"/>
        <w:jc w:val="both"/>
      </w:pPr>
    </w:p>
    <w:p w14:paraId="61AFCC25" w14:textId="3BAA7356" w:rsidR="007A4A4A" w:rsidRPr="007A4A4A" w:rsidRDefault="007A4A4A" w:rsidP="00327466">
      <w:pPr>
        <w:ind w:right="2"/>
        <w:jc w:val="both"/>
        <w:rPr>
          <w:b/>
          <w:bCs/>
          <w:sz w:val="22"/>
          <w:szCs w:val="22"/>
        </w:rPr>
      </w:pPr>
      <w:r w:rsidRPr="007A4A4A">
        <w:rPr>
          <w:b/>
          <w:bCs/>
          <w:sz w:val="22"/>
          <w:szCs w:val="22"/>
        </w:rPr>
        <w:t>Ponudnik mora priložiti k Predračunu tudi cenik</w:t>
      </w:r>
      <w:r>
        <w:rPr>
          <w:b/>
          <w:bCs/>
          <w:sz w:val="22"/>
          <w:szCs w:val="22"/>
        </w:rPr>
        <w:t xml:space="preserve"> storitev</w:t>
      </w:r>
      <w:r w:rsidRPr="007A4A4A">
        <w:rPr>
          <w:b/>
          <w:bCs/>
          <w:sz w:val="22"/>
          <w:szCs w:val="22"/>
        </w:rPr>
        <w:t xml:space="preserve">, veljaven na dan oddaje ponudbe. </w:t>
      </w:r>
    </w:p>
    <w:p w14:paraId="4CFE9D51" w14:textId="77777777" w:rsidR="005D1A1F" w:rsidRDefault="005D1A1F" w:rsidP="00327466">
      <w:pPr>
        <w:ind w:right="2"/>
        <w:jc w:val="both"/>
      </w:pPr>
    </w:p>
    <w:p w14:paraId="5EE60EA8" w14:textId="77777777" w:rsidR="005D1A1F" w:rsidRDefault="005D1A1F" w:rsidP="00327466">
      <w:pPr>
        <w:ind w:right="2"/>
        <w:jc w:val="both"/>
      </w:pPr>
    </w:p>
    <w:tbl>
      <w:tblPr>
        <w:tblW w:w="9311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917"/>
        <w:gridCol w:w="4394"/>
      </w:tblGrid>
      <w:tr w:rsidR="00327466" w:rsidRPr="000560E2" w14:paraId="5783018A" w14:textId="77777777" w:rsidTr="00C3292B">
        <w:tc>
          <w:tcPr>
            <w:tcW w:w="4917" w:type="dxa"/>
          </w:tcPr>
          <w:p w14:paraId="3ACD21E4" w14:textId="77777777" w:rsidR="00327466" w:rsidRPr="000560E2" w:rsidRDefault="00327466" w:rsidP="00C3292B">
            <w:pPr>
              <w:autoSpaceDE w:val="0"/>
              <w:autoSpaceDN w:val="0"/>
              <w:adjustRightInd w:val="0"/>
              <w:ind w:left="70"/>
              <w:jc w:val="center"/>
              <w:rPr>
                <w:b/>
                <w:sz w:val="22"/>
                <w:szCs w:val="22"/>
              </w:rPr>
            </w:pPr>
            <w:bookmarkStart w:id="3" w:name="_Toc422475907"/>
            <w:r w:rsidRPr="000560E2">
              <w:rPr>
                <w:b/>
                <w:sz w:val="22"/>
                <w:szCs w:val="22"/>
              </w:rPr>
              <w:t>Kraj in datum:</w:t>
            </w:r>
          </w:p>
          <w:p w14:paraId="6A9A0004" w14:textId="77777777" w:rsidR="00327466" w:rsidRPr="000560E2" w:rsidRDefault="00327466" w:rsidP="00C3292B">
            <w:pPr>
              <w:autoSpaceDE w:val="0"/>
              <w:autoSpaceDN w:val="0"/>
              <w:adjustRightInd w:val="0"/>
              <w:ind w:left="7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4394" w:type="dxa"/>
          </w:tcPr>
          <w:p w14:paraId="30FF91A4" w14:textId="77777777" w:rsidR="00327466" w:rsidRPr="000560E2" w:rsidRDefault="00327466" w:rsidP="00C3292B">
            <w:pPr>
              <w:autoSpaceDE w:val="0"/>
              <w:autoSpaceDN w:val="0"/>
              <w:adjustRightInd w:val="0"/>
              <w:ind w:left="15" w:right="70"/>
              <w:jc w:val="center"/>
              <w:rPr>
                <w:b/>
                <w:sz w:val="22"/>
                <w:szCs w:val="22"/>
              </w:rPr>
            </w:pPr>
            <w:r w:rsidRPr="000560E2">
              <w:rPr>
                <w:b/>
                <w:sz w:val="22"/>
                <w:szCs w:val="22"/>
              </w:rPr>
              <w:t>Podpis ponudnika:</w:t>
            </w:r>
          </w:p>
        </w:tc>
      </w:tr>
      <w:tr w:rsidR="00327466" w:rsidRPr="000560E2" w14:paraId="643D3933" w14:textId="77777777" w:rsidTr="00C3292B">
        <w:tc>
          <w:tcPr>
            <w:tcW w:w="4917" w:type="dxa"/>
          </w:tcPr>
          <w:p w14:paraId="57DEF77A" w14:textId="77777777" w:rsidR="00327466" w:rsidRPr="000560E2" w:rsidRDefault="00327466" w:rsidP="00C3292B">
            <w:pPr>
              <w:autoSpaceDE w:val="0"/>
              <w:autoSpaceDN w:val="0"/>
              <w:adjustRightInd w:val="0"/>
              <w:ind w:left="312"/>
              <w:rPr>
                <w:b/>
                <w:sz w:val="22"/>
                <w:szCs w:val="22"/>
              </w:rPr>
            </w:pPr>
          </w:p>
          <w:p w14:paraId="1FC8F630" w14:textId="77777777" w:rsidR="00327466" w:rsidRPr="000560E2" w:rsidRDefault="00327466" w:rsidP="00C3292B">
            <w:pPr>
              <w:autoSpaceDE w:val="0"/>
              <w:autoSpaceDN w:val="0"/>
              <w:adjustRightInd w:val="0"/>
              <w:ind w:left="312"/>
              <w:rPr>
                <w:b/>
                <w:sz w:val="22"/>
                <w:szCs w:val="22"/>
              </w:rPr>
            </w:pPr>
          </w:p>
          <w:p w14:paraId="7B99545E" w14:textId="2E0D6618" w:rsidR="00327466" w:rsidRPr="000560E2" w:rsidRDefault="000560E2" w:rsidP="00C3292B">
            <w:pPr>
              <w:autoSpaceDE w:val="0"/>
              <w:autoSpaceDN w:val="0"/>
              <w:adjustRightInd w:val="0"/>
              <w:ind w:left="70"/>
              <w:rPr>
                <w:b/>
                <w:sz w:val="22"/>
                <w:szCs w:val="22"/>
              </w:rPr>
            </w:pPr>
            <w:r w:rsidRPr="000560E2">
              <w:rPr>
                <w:b/>
                <w:sz w:val="22"/>
                <w:szCs w:val="22"/>
              </w:rPr>
              <w:t xml:space="preserve">                                                                   </w:t>
            </w:r>
            <w:r>
              <w:rPr>
                <w:b/>
                <w:sz w:val="22"/>
                <w:szCs w:val="22"/>
              </w:rPr>
              <w:t xml:space="preserve">  </w:t>
            </w:r>
            <w:r w:rsidRPr="000560E2">
              <w:rPr>
                <w:b/>
                <w:sz w:val="22"/>
                <w:szCs w:val="22"/>
              </w:rPr>
              <w:t xml:space="preserve">   žig</w:t>
            </w:r>
          </w:p>
        </w:tc>
        <w:tc>
          <w:tcPr>
            <w:tcW w:w="4394" w:type="dxa"/>
          </w:tcPr>
          <w:p w14:paraId="44469E8C" w14:textId="77777777" w:rsidR="00327466" w:rsidRPr="000560E2" w:rsidRDefault="00327466" w:rsidP="00C3292B">
            <w:pPr>
              <w:autoSpaceDE w:val="0"/>
              <w:autoSpaceDN w:val="0"/>
              <w:adjustRightInd w:val="0"/>
              <w:ind w:left="70" w:right="70"/>
              <w:rPr>
                <w:b/>
                <w:sz w:val="22"/>
                <w:szCs w:val="22"/>
              </w:rPr>
            </w:pPr>
          </w:p>
        </w:tc>
      </w:tr>
      <w:bookmarkEnd w:id="3"/>
    </w:tbl>
    <w:p w14:paraId="1BC8394A" w14:textId="77777777" w:rsidR="00000000" w:rsidRDefault="00000000"/>
    <w:sectPr w:rsidR="00B30521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A71878" w14:textId="77777777" w:rsidR="00517271" w:rsidRDefault="00517271">
      <w:r>
        <w:separator/>
      </w:r>
    </w:p>
  </w:endnote>
  <w:endnote w:type="continuationSeparator" w:id="0">
    <w:p w14:paraId="240C13A6" w14:textId="77777777" w:rsidR="00517271" w:rsidRDefault="005172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C03201" w14:textId="77777777" w:rsidR="00000000" w:rsidRPr="00740284" w:rsidRDefault="00327466">
    <w:pPr>
      <w:overflowPunct w:val="0"/>
      <w:autoSpaceDE w:val="0"/>
      <w:autoSpaceDN w:val="0"/>
      <w:adjustRightInd w:val="0"/>
      <w:jc w:val="both"/>
      <w:rPr>
        <w:sz w:val="18"/>
        <w:szCs w:val="18"/>
      </w:rPr>
    </w:pPr>
    <w:r>
      <w:rPr>
        <w:sz w:val="18"/>
        <w:szCs w:val="18"/>
      </w:rPr>
      <w:tab/>
    </w:r>
    <w:r>
      <w:rPr>
        <w:sz w:val="18"/>
        <w:szCs w:val="18"/>
      </w:rPr>
      <w:tab/>
    </w:r>
    <w:r>
      <w:rPr>
        <w:sz w:val="18"/>
        <w:szCs w:val="18"/>
      </w:rPr>
      <w:tab/>
    </w:r>
    <w:r>
      <w:rPr>
        <w:sz w:val="18"/>
        <w:szCs w:val="18"/>
      </w:rPr>
      <w:tab/>
    </w:r>
    <w:r>
      <w:rPr>
        <w:sz w:val="18"/>
        <w:szCs w:val="18"/>
      </w:rPr>
      <w:tab/>
    </w:r>
    <w:r>
      <w:rPr>
        <w:sz w:val="18"/>
        <w:szCs w:val="18"/>
      </w:rPr>
      <w:tab/>
    </w:r>
    <w:r>
      <w:rPr>
        <w:sz w:val="18"/>
        <w:szCs w:val="18"/>
      </w:rPr>
      <w:tab/>
    </w:r>
    <w:r>
      <w:rPr>
        <w:sz w:val="18"/>
        <w:szCs w:val="18"/>
      </w:rPr>
      <w:tab/>
    </w:r>
    <w:r>
      <w:rPr>
        <w:sz w:val="18"/>
        <w:szCs w:val="18"/>
      </w:rPr>
      <w:tab/>
    </w:r>
    <w:r>
      <w:rPr>
        <w:sz w:val="18"/>
        <w:szCs w:val="18"/>
      </w:rPr>
      <w:tab/>
    </w:r>
    <w:r>
      <w:rPr>
        <w:sz w:val="18"/>
        <w:szCs w:val="18"/>
      </w:rPr>
      <w:tab/>
    </w:r>
    <w:r>
      <w:rPr>
        <w:sz w:val="18"/>
        <w:szCs w:val="18"/>
      </w:rPr>
      <w:tab/>
    </w:r>
    <w:r>
      <w:rPr>
        <w:sz w:val="18"/>
        <w:szCs w:val="18"/>
      </w:rPr>
      <w:tab/>
    </w:r>
    <w:r w:rsidRPr="00740284">
      <w:rPr>
        <w:rStyle w:val="tevilkastrani"/>
        <w:sz w:val="18"/>
        <w:szCs w:val="18"/>
      </w:rPr>
      <w:fldChar w:fldCharType="begin"/>
    </w:r>
    <w:r w:rsidRPr="00740284">
      <w:rPr>
        <w:rStyle w:val="tevilkastrani"/>
        <w:sz w:val="18"/>
        <w:szCs w:val="18"/>
      </w:rPr>
      <w:instrText xml:space="preserve"> PAGE </w:instrText>
    </w:r>
    <w:r w:rsidRPr="00740284">
      <w:rPr>
        <w:rStyle w:val="tevilkastrani"/>
        <w:sz w:val="18"/>
        <w:szCs w:val="18"/>
      </w:rPr>
      <w:fldChar w:fldCharType="separate"/>
    </w:r>
    <w:r w:rsidR="00991842">
      <w:rPr>
        <w:rStyle w:val="tevilkastrani"/>
        <w:noProof/>
        <w:sz w:val="18"/>
        <w:szCs w:val="18"/>
      </w:rPr>
      <w:t>2</w:t>
    </w:r>
    <w:r w:rsidRPr="00740284">
      <w:rPr>
        <w:rStyle w:val="tevilkastrani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3FEBA0" w14:textId="77777777" w:rsidR="00517271" w:rsidRDefault="00517271">
      <w:r>
        <w:separator/>
      </w:r>
    </w:p>
  </w:footnote>
  <w:footnote w:type="continuationSeparator" w:id="0">
    <w:p w14:paraId="1D230FF5" w14:textId="77777777" w:rsidR="00517271" w:rsidRDefault="0051727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BD5321" w14:textId="77777777" w:rsidR="00000000" w:rsidRPr="00597798" w:rsidRDefault="00000000" w:rsidP="00597798">
    <w:pPr>
      <w:pStyle w:val="Glav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3E5415"/>
    <w:multiLevelType w:val="hybridMultilevel"/>
    <w:tmpl w:val="8C02CE7C"/>
    <w:lvl w:ilvl="0" w:tplc="ECF4124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2A2FB3"/>
    <w:multiLevelType w:val="hybridMultilevel"/>
    <w:tmpl w:val="E7845774"/>
    <w:lvl w:ilvl="0" w:tplc="28D01602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46B229A"/>
    <w:multiLevelType w:val="hybridMultilevel"/>
    <w:tmpl w:val="E06E9EC8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504396D"/>
    <w:multiLevelType w:val="hybridMultilevel"/>
    <w:tmpl w:val="82B6F872"/>
    <w:lvl w:ilvl="0" w:tplc="28D01602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89F1115"/>
    <w:multiLevelType w:val="hybridMultilevel"/>
    <w:tmpl w:val="82127EFE"/>
    <w:lvl w:ilvl="0" w:tplc="29702D70">
      <w:start w:val="1"/>
      <w:numFmt w:val="lowerLetter"/>
      <w:lvlText w:val="%1)"/>
      <w:lvlJc w:val="left"/>
      <w:pPr>
        <w:ind w:left="476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196" w:hanging="360"/>
      </w:pPr>
    </w:lvl>
    <w:lvl w:ilvl="2" w:tplc="0424001B" w:tentative="1">
      <w:start w:val="1"/>
      <w:numFmt w:val="lowerRoman"/>
      <w:lvlText w:val="%3."/>
      <w:lvlJc w:val="right"/>
      <w:pPr>
        <w:ind w:left="1916" w:hanging="180"/>
      </w:pPr>
    </w:lvl>
    <w:lvl w:ilvl="3" w:tplc="0424000F" w:tentative="1">
      <w:start w:val="1"/>
      <w:numFmt w:val="decimal"/>
      <w:lvlText w:val="%4."/>
      <w:lvlJc w:val="left"/>
      <w:pPr>
        <w:ind w:left="2636" w:hanging="360"/>
      </w:pPr>
    </w:lvl>
    <w:lvl w:ilvl="4" w:tplc="04240019" w:tentative="1">
      <w:start w:val="1"/>
      <w:numFmt w:val="lowerLetter"/>
      <w:lvlText w:val="%5."/>
      <w:lvlJc w:val="left"/>
      <w:pPr>
        <w:ind w:left="3356" w:hanging="360"/>
      </w:pPr>
    </w:lvl>
    <w:lvl w:ilvl="5" w:tplc="0424001B" w:tentative="1">
      <w:start w:val="1"/>
      <w:numFmt w:val="lowerRoman"/>
      <w:lvlText w:val="%6."/>
      <w:lvlJc w:val="right"/>
      <w:pPr>
        <w:ind w:left="4076" w:hanging="180"/>
      </w:pPr>
    </w:lvl>
    <w:lvl w:ilvl="6" w:tplc="0424000F" w:tentative="1">
      <w:start w:val="1"/>
      <w:numFmt w:val="decimal"/>
      <w:lvlText w:val="%7."/>
      <w:lvlJc w:val="left"/>
      <w:pPr>
        <w:ind w:left="4796" w:hanging="360"/>
      </w:pPr>
    </w:lvl>
    <w:lvl w:ilvl="7" w:tplc="04240019" w:tentative="1">
      <w:start w:val="1"/>
      <w:numFmt w:val="lowerLetter"/>
      <w:lvlText w:val="%8."/>
      <w:lvlJc w:val="left"/>
      <w:pPr>
        <w:ind w:left="5516" w:hanging="360"/>
      </w:pPr>
    </w:lvl>
    <w:lvl w:ilvl="8" w:tplc="0424001B" w:tentative="1">
      <w:start w:val="1"/>
      <w:numFmt w:val="lowerRoman"/>
      <w:lvlText w:val="%9."/>
      <w:lvlJc w:val="right"/>
      <w:pPr>
        <w:ind w:left="6236" w:hanging="180"/>
      </w:pPr>
    </w:lvl>
  </w:abstractNum>
  <w:abstractNum w:abstractNumId="5" w15:restartNumberingAfterBreak="0">
    <w:nsid w:val="5F656C99"/>
    <w:multiLevelType w:val="hybridMultilevel"/>
    <w:tmpl w:val="82B6F872"/>
    <w:lvl w:ilvl="0" w:tplc="28D01602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F375ECE"/>
    <w:multiLevelType w:val="hybridMultilevel"/>
    <w:tmpl w:val="82B6F872"/>
    <w:lvl w:ilvl="0" w:tplc="28D01602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7BE0676"/>
    <w:multiLevelType w:val="multilevel"/>
    <w:tmpl w:val="580ACDE6"/>
    <w:lvl w:ilvl="0">
      <w:start w:val="1"/>
      <w:numFmt w:val="decimal"/>
      <w:pStyle w:val="Naslov1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504"/>
        </w:tabs>
        <w:ind w:left="1078" w:hanging="510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pStyle w:val="Naslov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8" w15:restartNumberingAfterBreak="0">
    <w:nsid w:val="7F3B3BE3"/>
    <w:multiLevelType w:val="hybridMultilevel"/>
    <w:tmpl w:val="47923A12"/>
    <w:lvl w:ilvl="0" w:tplc="FFFFFFFF">
      <w:start w:val="1"/>
      <w:numFmt w:val="bullet"/>
      <w:lvlText w:val="-"/>
      <w:lvlJc w:val="left"/>
      <w:pPr>
        <w:ind w:left="720" w:hanging="360"/>
      </w:pPr>
      <w:rPr>
        <w:rFonts w:ascii="Tahoma" w:eastAsia="Times New Roman" w:hAnsi="Tahoma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F9F4806"/>
    <w:multiLevelType w:val="hybridMultilevel"/>
    <w:tmpl w:val="8C02CE7C"/>
    <w:lvl w:ilvl="0" w:tplc="ECF4124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721462">
    <w:abstractNumId w:val="7"/>
  </w:num>
  <w:num w:numId="2" w16cid:durableId="940145290">
    <w:abstractNumId w:val="2"/>
  </w:num>
  <w:num w:numId="3" w16cid:durableId="1662856388">
    <w:abstractNumId w:val="9"/>
  </w:num>
  <w:num w:numId="4" w16cid:durableId="1377850594">
    <w:abstractNumId w:val="0"/>
  </w:num>
  <w:num w:numId="5" w16cid:durableId="1466309848">
    <w:abstractNumId w:val="3"/>
  </w:num>
  <w:num w:numId="6" w16cid:durableId="1931305236">
    <w:abstractNumId w:val="4"/>
  </w:num>
  <w:num w:numId="7" w16cid:durableId="1307780241">
    <w:abstractNumId w:val="6"/>
  </w:num>
  <w:num w:numId="8" w16cid:durableId="533352924">
    <w:abstractNumId w:val="5"/>
  </w:num>
  <w:num w:numId="9" w16cid:durableId="1450127264">
    <w:abstractNumId w:val="1"/>
  </w:num>
  <w:num w:numId="10" w16cid:durableId="55466334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7466"/>
    <w:rsid w:val="00000EDF"/>
    <w:rsid w:val="000560E2"/>
    <w:rsid w:val="00060C8E"/>
    <w:rsid w:val="00062163"/>
    <w:rsid w:val="001A32F6"/>
    <w:rsid w:val="00327466"/>
    <w:rsid w:val="00412D50"/>
    <w:rsid w:val="0048766F"/>
    <w:rsid w:val="00517271"/>
    <w:rsid w:val="0055719E"/>
    <w:rsid w:val="005D1A1F"/>
    <w:rsid w:val="007A4A4A"/>
    <w:rsid w:val="00814CB6"/>
    <w:rsid w:val="008A2226"/>
    <w:rsid w:val="00991842"/>
    <w:rsid w:val="00B155F9"/>
    <w:rsid w:val="00B9701A"/>
    <w:rsid w:val="00C61A21"/>
    <w:rsid w:val="00DC1879"/>
    <w:rsid w:val="00E92B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C1AC5D"/>
  <w15:chartTrackingRefBased/>
  <w15:docId w15:val="{A096FBA6-8748-45FC-85A4-1C7E0C0599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327466"/>
    <w:pPr>
      <w:spacing w:after="0" w:line="240" w:lineRule="auto"/>
    </w:pPr>
    <w:rPr>
      <w:rFonts w:ascii="Arial" w:eastAsia="Batang" w:hAnsi="Arial" w:cs="Arial"/>
      <w:sz w:val="20"/>
      <w:szCs w:val="20"/>
      <w:lang w:val="sl-SI" w:eastAsia="ko-KR"/>
    </w:rPr>
  </w:style>
  <w:style w:type="paragraph" w:styleId="Naslov1">
    <w:name w:val="heading 1"/>
    <w:basedOn w:val="Navaden"/>
    <w:next w:val="Navaden"/>
    <w:link w:val="Naslov1Znak"/>
    <w:autoRedefine/>
    <w:qFormat/>
    <w:rsid w:val="00327466"/>
    <w:pPr>
      <w:keepNext/>
      <w:numPr>
        <w:numId w:val="1"/>
      </w:numPr>
      <w:tabs>
        <w:tab w:val="clear" w:pos="432"/>
      </w:tabs>
      <w:spacing w:before="240" w:after="60"/>
      <w:ind w:left="360"/>
      <w:outlineLvl w:val="0"/>
    </w:pPr>
    <w:rPr>
      <w:rFonts w:eastAsia="Times New Roman"/>
      <w:b/>
      <w:bCs/>
      <w:caps/>
      <w:kern w:val="32"/>
      <w:sz w:val="24"/>
      <w:lang w:eastAsia="sl-SI"/>
    </w:rPr>
  </w:style>
  <w:style w:type="paragraph" w:styleId="Naslov2">
    <w:name w:val="heading 2"/>
    <w:basedOn w:val="Navaden"/>
    <w:link w:val="Naslov2Znak"/>
    <w:qFormat/>
    <w:rsid w:val="00327466"/>
    <w:pPr>
      <w:spacing w:before="100" w:beforeAutospacing="1" w:after="100" w:afterAutospacing="1"/>
      <w:outlineLvl w:val="1"/>
    </w:pPr>
    <w:rPr>
      <w:rFonts w:eastAsia="Times New Roman" w:cs="Times New Roman"/>
      <w:b/>
      <w:bCs/>
      <w:sz w:val="22"/>
      <w:szCs w:val="36"/>
      <w:lang w:eastAsia="sl-SI"/>
    </w:rPr>
  </w:style>
  <w:style w:type="paragraph" w:styleId="Naslov3">
    <w:name w:val="heading 3"/>
    <w:basedOn w:val="Naslov2"/>
    <w:next w:val="Navaden"/>
    <w:link w:val="Naslov3Znak"/>
    <w:qFormat/>
    <w:rsid w:val="00327466"/>
    <w:pPr>
      <w:keepNext/>
      <w:numPr>
        <w:ilvl w:val="2"/>
        <w:numId w:val="1"/>
      </w:numPr>
      <w:spacing w:before="240" w:beforeAutospacing="0" w:after="60" w:afterAutospacing="0"/>
      <w:outlineLvl w:val="2"/>
    </w:p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rsid w:val="00327466"/>
    <w:rPr>
      <w:rFonts w:ascii="Arial" w:eastAsia="Times New Roman" w:hAnsi="Arial" w:cs="Arial"/>
      <w:b/>
      <w:bCs/>
      <w:caps/>
      <w:kern w:val="32"/>
      <w:sz w:val="24"/>
      <w:szCs w:val="20"/>
      <w:lang w:val="sl-SI" w:eastAsia="sl-SI"/>
    </w:rPr>
  </w:style>
  <w:style w:type="character" w:customStyle="1" w:styleId="Naslov2Znak">
    <w:name w:val="Naslov 2 Znak"/>
    <w:basedOn w:val="Privzetapisavaodstavka"/>
    <w:link w:val="Naslov2"/>
    <w:rsid w:val="00327466"/>
    <w:rPr>
      <w:rFonts w:ascii="Arial" w:eastAsia="Times New Roman" w:hAnsi="Arial" w:cs="Times New Roman"/>
      <w:b/>
      <w:bCs/>
      <w:szCs w:val="36"/>
      <w:lang w:val="sl-SI" w:eastAsia="sl-SI"/>
    </w:rPr>
  </w:style>
  <w:style w:type="character" w:customStyle="1" w:styleId="Naslov3Znak">
    <w:name w:val="Naslov 3 Znak"/>
    <w:basedOn w:val="Privzetapisavaodstavka"/>
    <w:link w:val="Naslov3"/>
    <w:rsid w:val="00327466"/>
    <w:rPr>
      <w:rFonts w:ascii="Arial" w:eastAsia="Times New Roman" w:hAnsi="Arial" w:cs="Times New Roman"/>
      <w:b/>
      <w:bCs/>
      <w:szCs w:val="36"/>
      <w:lang w:val="sl-SI" w:eastAsia="sl-SI"/>
    </w:rPr>
  </w:style>
  <w:style w:type="character" w:styleId="tevilkastrani">
    <w:name w:val="page number"/>
    <w:rsid w:val="00327466"/>
    <w:rPr>
      <w:rFonts w:cs="Times New Roman"/>
    </w:rPr>
  </w:style>
  <w:style w:type="paragraph" w:styleId="Glava">
    <w:name w:val="header"/>
    <w:basedOn w:val="Navaden"/>
    <w:link w:val="GlavaZnak"/>
    <w:uiPriority w:val="99"/>
    <w:rsid w:val="00327466"/>
    <w:pPr>
      <w:tabs>
        <w:tab w:val="center" w:pos="4703"/>
        <w:tab w:val="right" w:pos="9406"/>
      </w:tabs>
    </w:pPr>
  </w:style>
  <w:style w:type="character" w:customStyle="1" w:styleId="GlavaZnak">
    <w:name w:val="Glava Znak"/>
    <w:basedOn w:val="Privzetapisavaodstavka"/>
    <w:link w:val="Glava"/>
    <w:uiPriority w:val="99"/>
    <w:rsid w:val="00327466"/>
    <w:rPr>
      <w:rFonts w:ascii="Arial" w:eastAsia="Batang" w:hAnsi="Arial" w:cs="Arial"/>
      <w:sz w:val="20"/>
      <w:szCs w:val="20"/>
      <w:lang w:val="sl-SI" w:eastAsia="ko-KR"/>
    </w:rPr>
  </w:style>
  <w:style w:type="paragraph" w:styleId="Odstavekseznama">
    <w:name w:val="List Paragraph"/>
    <w:basedOn w:val="Navaden"/>
    <w:qFormat/>
    <w:rsid w:val="00327466"/>
    <w:pPr>
      <w:ind w:left="720"/>
      <w:contextualSpacing/>
    </w:pPr>
    <w:rPr>
      <w:rFonts w:cs="Mangal"/>
      <w:lang w:bidi="sa-IN"/>
    </w:rPr>
  </w:style>
  <w:style w:type="table" w:styleId="Tabelamrea">
    <w:name w:val="Table Grid"/>
    <w:basedOn w:val="Navadnatabela"/>
    <w:uiPriority w:val="59"/>
    <w:rsid w:val="0032746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sl-SI" w:eastAsia="sl-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E92B27"/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E92B27"/>
    <w:rPr>
      <w:rFonts w:ascii="Segoe UI" w:eastAsia="Batang" w:hAnsi="Segoe UI" w:cs="Segoe UI"/>
      <w:sz w:val="18"/>
      <w:szCs w:val="18"/>
      <w:lang w:val="sl-SI" w:eastAsia="ko-K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392</Words>
  <Characters>2235</Characters>
  <Application>Microsoft Office Word</Application>
  <DocSecurity>0</DocSecurity>
  <Lines>18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IRSOP</Company>
  <LinksUpToDate>false</LinksUpToDate>
  <CharactersWithSpaces>2622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Metka Čretnik</dc:creator>
  <cp:keywords/>
  <dc:description/>
  <cp:lastModifiedBy>SOU OD - Brigita Železnik</cp:lastModifiedBy>
  <cp:revision>10</cp:revision>
  <dcterms:created xsi:type="dcterms:W3CDTF">2022-04-20T11:39:00Z</dcterms:created>
  <dcterms:modified xsi:type="dcterms:W3CDTF">2023-11-13T11:37:00Z</dcterms:modified>
</cp:coreProperties>
</file>