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5A5C" w14:textId="77777777" w:rsidR="00F34878" w:rsidRDefault="00F34878" w:rsidP="004775C0">
      <w:pPr>
        <w:jc w:val="center"/>
        <w:rPr>
          <w:rFonts w:ascii="Arial" w:eastAsia="Calibri" w:hAnsi="Arial" w:cs="Arial"/>
          <w:b/>
          <w:bCs/>
          <w:sz w:val="20"/>
          <w:szCs w:val="20"/>
          <w:lang w:eastAsia="en-US"/>
        </w:rPr>
      </w:pPr>
    </w:p>
    <w:p w14:paraId="56567070" w14:textId="77777777" w:rsidR="003242F7" w:rsidRDefault="003242F7" w:rsidP="004775C0">
      <w:pPr>
        <w:jc w:val="center"/>
        <w:rPr>
          <w:rFonts w:ascii="Arial" w:eastAsia="Calibri" w:hAnsi="Arial" w:cs="Arial"/>
          <w:b/>
          <w:bCs/>
          <w:sz w:val="20"/>
          <w:szCs w:val="20"/>
          <w:lang w:eastAsia="en-US"/>
        </w:rPr>
      </w:pPr>
    </w:p>
    <w:p w14:paraId="4B59472D" w14:textId="77777777" w:rsidR="004775C0" w:rsidRPr="003961E0" w:rsidRDefault="004775C0" w:rsidP="004775C0">
      <w:pPr>
        <w:jc w:val="center"/>
        <w:rPr>
          <w:rFonts w:ascii="Arial" w:eastAsia="Calibri" w:hAnsi="Arial" w:cs="Arial"/>
          <w:b/>
          <w:bCs/>
          <w:sz w:val="20"/>
          <w:szCs w:val="20"/>
          <w:lang w:eastAsia="en-US"/>
        </w:rPr>
      </w:pPr>
      <w:r w:rsidRPr="003961E0">
        <w:rPr>
          <w:rFonts w:ascii="Arial" w:eastAsia="Calibri" w:hAnsi="Arial" w:cs="Arial"/>
          <w:b/>
          <w:bCs/>
          <w:sz w:val="20"/>
          <w:szCs w:val="20"/>
          <w:lang w:eastAsia="en-US"/>
        </w:rPr>
        <w:t>NAVODIL</w:t>
      </w:r>
      <w:r w:rsidR="005553DE" w:rsidRPr="003961E0">
        <w:rPr>
          <w:rFonts w:ascii="Arial" w:eastAsia="Calibri" w:hAnsi="Arial" w:cs="Arial"/>
          <w:b/>
          <w:bCs/>
          <w:sz w:val="20"/>
          <w:szCs w:val="20"/>
          <w:lang w:eastAsia="en-US"/>
        </w:rPr>
        <w:t>A</w:t>
      </w:r>
      <w:r w:rsidRPr="003961E0">
        <w:rPr>
          <w:rFonts w:ascii="Arial" w:eastAsia="Calibri" w:hAnsi="Arial" w:cs="Arial"/>
          <w:b/>
          <w:bCs/>
          <w:sz w:val="20"/>
          <w:szCs w:val="20"/>
          <w:lang w:eastAsia="en-US"/>
        </w:rPr>
        <w:t xml:space="preserve"> ZA IZPOLNJEVANJE OBRAZCA</w:t>
      </w:r>
    </w:p>
    <w:p w14:paraId="3B0C5553" w14:textId="77777777" w:rsidR="004775C0" w:rsidRDefault="004775C0" w:rsidP="004775C0">
      <w:pPr>
        <w:jc w:val="center"/>
        <w:rPr>
          <w:rFonts w:ascii="Arial" w:eastAsia="Calibri" w:hAnsi="Arial" w:cs="Arial"/>
          <w:b/>
          <w:bCs/>
          <w:sz w:val="20"/>
          <w:szCs w:val="20"/>
          <w:lang w:eastAsia="en-US"/>
        </w:rPr>
      </w:pPr>
    </w:p>
    <w:p w14:paraId="63323208" w14:textId="77777777" w:rsidR="00F34878" w:rsidRPr="003961E0" w:rsidRDefault="00F34878" w:rsidP="004775C0">
      <w:pPr>
        <w:jc w:val="center"/>
        <w:rPr>
          <w:rFonts w:ascii="Arial" w:eastAsia="Calibri" w:hAnsi="Arial" w:cs="Arial"/>
          <w:b/>
          <w:bCs/>
          <w:sz w:val="20"/>
          <w:szCs w:val="20"/>
          <w:lang w:eastAsia="en-US"/>
        </w:rPr>
      </w:pPr>
    </w:p>
    <w:p w14:paraId="17B657CB" w14:textId="77777777" w:rsidR="00160FB3" w:rsidRPr="003961E0" w:rsidRDefault="00160FB3" w:rsidP="00160FB3">
      <w:pPr>
        <w:jc w:val="center"/>
        <w:rPr>
          <w:rFonts w:ascii="Arial" w:eastAsia="Calibri" w:hAnsi="Arial" w:cs="Arial"/>
          <w:b/>
          <w:bCs/>
          <w:sz w:val="20"/>
          <w:szCs w:val="20"/>
          <w:lang w:eastAsia="en-US"/>
        </w:rPr>
      </w:pPr>
      <w:r w:rsidRPr="003961E0">
        <w:rPr>
          <w:rFonts w:ascii="Arial" w:eastAsia="Calibri" w:hAnsi="Arial" w:cs="Arial"/>
          <w:b/>
          <w:bCs/>
          <w:sz w:val="20"/>
          <w:szCs w:val="20"/>
          <w:lang w:eastAsia="en-US"/>
        </w:rPr>
        <w:t xml:space="preserve">POBUDA ZA SPREMEMBO IN DOPOLNITEV </w:t>
      </w:r>
    </w:p>
    <w:p w14:paraId="4952B607" w14:textId="77777777" w:rsidR="00160FB3" w:rsidRPr="003961E0" w:rsidRDefault="00160FB3" w:rsidP="00160FB3">
      <w:pPr>
        <w:jc w:val="center"/>
        <w:rPr>
          <w:rFonts w:ascii="Arial" w:eastAsia="Calibri" w:hAnsi="Arial" w:cs="Arial"/>
          <w:b/>
          <w:bCs/>
          <w:sz w:val="20"/>
          <w:szCs w:val="20"/>
          <w:lang w:eastAsia="en-US"/>
        </w:rPr>
      </w:pPr>
      <w:r w:rsidRPr="003961E0">
        <w:rPr>
          <w:rFonts w:ascii="Arial" w:eastAsia="Calibri" w:hAnsi="Arial" w:cs="Arial"/>
          <w:b/>
          <w:bCs/>
          <w:sz w:val="20"/>
          <w:szCs w:val="20"/>
          <w:lang w:eastAsia="en-US"/>
        </w:rPr>
        <w:t>OBČINSKEGA PROSTORSKEGA NAČRTA MESTNE OBČINE NOVO MESTO</w:t>
      </w:r>
    </w:p>
    <w:p w14:paraId="051DF5A0" w14:textId="77777777" w:rsidR="004775C0" w:rsidRDefault="004775C0" w:rsidP="00497BBB">
      <w:pPr>
        <w:rPr>
          <w:rFonts w:ascii="Arial" w:eastAsia="Calibri" w:hAnsi="Arial" w:cs="Arial"/>
          <w:b/>
          <w:bCs/>
          <w:sz w:val="20"/>
          <w:szCs w:val="20"/>
          <w:lang w:eastAsia="en-US"/>
        </w:rPr>
      </w:pPr>
    </w:p>
    <w:p w14:paraId="6964AEC0" w14:textId="77777777" w:rsidR="00F34878" w:rsidRPr="009E0F27" w:rsidRDefault="00F34878" w:rsidP="00497BBB">
      <w:pPr>
        <w:rPr>
          <w:rFonts w:ascii="Arial" w:eastAsia="Calibri" w:hAnsi="Arial" w:cs="Arial"/>
          <w:b/>
          <w:bCs/>
          <w:sz w:val="20"/>
          <w:szCs w:val="20"/>
          <w:lang w:eastAsia="en-US"/>
        </w:rPr>
      </w:pPr>
    </w:p>
    <w:p w14:paraId="5690DB5C" w14:textId="77777777" w:rsidR="004775C0" w:rsidRPr="009E0F27" w:rsidRDefault="008104CF" w:rsidP="00AC250F">
      <w:pPr>
        <w:jc w:val="both"/>
        <w:rPr>
          <w:rFonts w:ascii="Arial" w:eastAsia="Calibri" w:hAnsi="Arial" w:cs="Arial"/>
          <w:bCs/>
          <w:sz w:val="20"/>
          <w:szCs w:val="20"/>
          <w:lang w:eastAsia="en-US"/>
        </w:rPr>
      </w:pPr>
      <w:r w:rsidRPr="009E0F27">
        <w:rPr>
          <w:rFonts w:ascii="Arial" w:eastAsia="Calibri" w:hAnsi="Arial" w:cs="Arial"/>
          <w:bCs/>
          <w:sz w:val="20"/>
          <w:szCs w:val="20"/>
          <w:lang w:eastAsia="en-US"/>
        </w:rPr>
        <w:t>Z navodili za izpolnjevanje obrazca želimo opozoriti, na kaj je potrebno paziti pri izpolnitvi obrazca, da bo omogočena kar najbolj učinkovita obravnava podane pobude.</w:t>
      </w:r>
      <w:r w:rsidR="00AC250F">
        <w:rPr>
          <w:rFonts w:ascii="Arial" w:eastAsia="Calibri" w:hAnsi="Arial" w:cs="Arial"/>
          <w:bCs/>
          <w:sz w:val="20"/>
          <w:szCs w:val="20"/>
          <w:lang w:eastAsia="en-US"/>
        </w:rPr>
        <w:t xml:space="preserve"> K temu bodo pripomogli natančni, korektni in celovito pripravljeni podatki.</w:t>
      </w:r>
    </w:p>
    <w:p w14:paraId="0E3C2993" w14:textId="77777777" w:rsidR="004775C0" w:rsidRPr="009E0F27" w:rsidRDefault="004775C0" w:rsidP="00AC250F">
      <w:pPr>
        <w:jc w:val="both"/>
        <w:rPr>
          <w:rFonts w:ascii="Arial" w:eastAsia="Calibri" w:hAnsi="Arial" w:cs="Arial"/>
          <w:b/>
          <w:bCs/>
          <w:sz w:val="20"/>
          <w:szCs w:val="20"/>
          <w:lang w:eastAsia="en-US"/>
        </w:rPr>
      </w:pPr>
    </w:p>
    <w:p w14:paraId="35139504" w14:textId="77777777" w:rsidR="004775C0" w:rsidRDefault="003F55F5" w:rsidP="00AC250F">
      <w:pPr>
        <w:spacing w:after="200" w:line="276" w:lineRule="auto"/>
        <w:jc w:val="both"/>
        <w:rPr>
          <w:rFonts w:ascii="Arial" w:eastAsia="Calibri" w:hAnsi="Arial" w:cs="Arial"/>
          <w:bCs/>
          <w:sz w:val="20"/>
          <w:szCs w:val="20"/>
          <w:lang w:eastAsia="en-US"/>
        </w:rPr>
      </w:pPr>
      <w:r w:rsidRPr="009E0F27">
        <w:rPr>
          <w:rFonts w:ascii="Arial" w:eastAsia="Calibri" w:hAnsi="Arial" w:cs="Arial"/>
          <w:bCs/>
          <w:sz w:val="20"/>
          <w:szCs w:val="20"/>
          <w:lang w:eastAsia="en-US"/>
        </w:rPr>
        <w:t xml:space="preserve">Pri izpolnjevanju obrazca zaradi boljše čitljivosti uporabljajte </w:t>
      </w:r>
      <w:r w:rsidR="00180A90" w:rsidRPr="009E0F27">
        <w:rPr>
          <w:rFonts w:ascii="Arial" w:eastAsia="Calibri" w:hAnsi="Arial" w:cs="Arial"/>
          <w:bCs/>
          <w:sz w:val="20"/>
          <w:szCs w:val="20"/>
          <w:lang w:eastAsia="en-US"/>
        </w:rPr>
        <w:t>VELIKE TISKANE ČRKE</w:t>
      </w:r>
      <w:r w:rsidRPr="009E0F27">
        <w:rPr>
          <w:rFonts w:ascii="Arial" w:eastAsia="Calibri" w:hAnsi="Arial" w:cs="Arial"/>
          <w:bCs/>
          <w:sz w:val="20"/>
          <w:szCs w:val="20"/>
          <w:lang w:eastAsia="en-US"/>
        </w:rPr>
        <w:t>.</w:t>
      </w:r>
    </w:p>
    <w:p w14:paraId="4B487F29" w14:textId="77777777" w:rsidR="00CE1077" w:rsidRDefault="00160FB3" w:rsidP="00CE1077">
      <w:pPr>
        <w:jc w:val="both"/>
        <w:rPr>
          <w:rFonts w:ascii="Arial" w:hAnsi="Arial" w:cs="Arial"/>
          <w:sz w:val="20"/>
          <w:szCs w:val="20"/>
        </w:rPr>
      </w:pPr>
      <w:r w:rsidRPr="007F255A">
        <w:rPr>
          <w:rFonts w:ascii="Arial" w:hAnsi="Arial" w:cs="Arial"/>
          <w:b/>
          <w:sz w:val="20"/>
          <w:szCs w:val="20"/>
        </w:rPr>
        <w:t>Posamezna pobuda se lahko nanaša le na en pr</w:t>
      </w:r>
      <w:r w:rsidR="007F255A" w:rsidRPr="007F255A">
        <w:rPr>
          <w:rFonts w:ascii="Arial" w:hAnsi="Arial" w:cs="Arial"/>
          <w:b/>
          <w:sz w:val="20"/>
          <w:szCs w:val="20"/>
        </w:rPr>
        <w:t>edlog spremembe</w:t>
      </w:r>
      <w:r w:rsidR="00CE1077">
        <w:rPr>
          <w:rFonts w:ascii="Arial" w:hAnsi="Arial" w:cs="Arial"/>
          <w:b/>
          <w:sz w:val="20"/>
          <w:szCs w:val="20"/>
        </w:rPr>
        <w:t xml:space="preserve"> na zaokroženem območju</w:t>
      </w:r>
      <w:r w:rsidR="007F255A" w:rsidRPr="007F255A">
        <w:rPr>
          <w:rFonts w:ascii="Arial" w:hAnsi="Arial" w:cs="Arial"/>
          <w:b/>
          <w:sz w:val="20"/>
          <w:szCs w:val="20"/>
        </w:rPr>
        <w:t>!</w:t>
      </w:r>
      <w:r w:rsidR="00CE1077" w:rsidRPr="00CE1077">
        <w:rPr>
          <w:rFonts w:ascii="Arial" w:hAnsi="Arial" w:cs="Arial"/>
          <w:sz w:val="20"/>
          <w:szCs w:val="20"/>
        </w:rPr>
        <w:t xml:space="preserve"> </w:t>
      </w:r>
    </w:p>
    <w:p w14:paraId="37433764" w14:textId="77777777" w:rsidR="00CE1077" w:rsidRPr="00CE1077" w:rsidRDefault="00CE1077" w:rsidP="00CE1077">
      <w:pPr>
        <w:jc w:val="both"/>
        <w:rPr>
          <w:rFonts w:ascii="Arial" w:hAnsi="Arial" w:cs="Arial"/>
          <w:b/>
          <w:sz w:val="20"/>
          <w:szCs w:val="20"/>
        </w:rPr>
      </w:pPr>
      <w:r>
        <w:rPr>
          <w:rFonts w:ascii="Arial" w:hAnsi="Arial" w:cs="Arial"/>
          <w:sz w:val="20"/>
          <w:szCs w:val="20"/>
        </w:rPr>
        <w:t xml:space="preserve">V </w:t>
      </w:r>
      <w:r w:rsidRPr="00CE1077">
        <w:rPr>
          <w:rFonts w:ascii="Arial" w:hAnsi="Arial" w:cs="Arial"/>
          <w:sz w:val="20"/>
          <w:szCs w:val="20"/>
        </w:rPr>
        <w:t>kolikor se vloga nanaša na več parcel, se za posamezno pobudo šteje pobuda dana za spremembo namembnosti na zaokroženem območju v okviru ene enote urejanja prostora.</w:t>
      </w:r>
    </w:p>
    <w:p w14:paraId="28B0B598" w14:textId="77777777" w:rsidR="006A0288" w:rsidRDefault="006A0288" w:rsidP="00AC250F">
      <w:pPr>
        <w:jc w:val="both"/>
        <w:rPr>
          <w:rFonts w:ascii="Arial" w:hAnsi="Arial" w:cs="Arial"/>
          <w:sz w:val="20"/>
          <w:szCs w:val="20"/>
        </w:rPr>
      </w:pP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3"/>
      </w:tblGrid>
      <w:tr w:rsidR="00957C85" w:rsidRPr="00024127" w14:paraId="33F24EDF" w14:textId="77777777" w:rsidTr="00957C85">
        <w:trPr>
          <w:trHeight w:hRule="exact" w:val="340"/>
        </w:trPr>
        <w:tc>
          <w:tcPr>
            <w:tcW w:w="9543" w:type="dxa"/>
            <w:shd w:val="clear" w:color="auto" w:fill="D9D9D9"/>
            <w:vAlign w:val="center"/>
          </w:tcPr>
          <w:p w14:paraId="1E335FE3" w14:textId="77777777" w:rsidR="00957C85" w:rsidRPr="00024127" w:rsidRDefault="00957C85" w:rsidP="00957C85">
            <w:pPr>
              <w:spacing w:after="40"/>
              <w:rPr>
                <w:rFonts w:ascii="Arial" w:eastAsia="Calibri" w:hAnsi="Arial" w:cs="Arial"/>
                <w:b/>
                <w:sz w:val="20"/>
                <w:szCs w:val="20"/>
                <w:lang w:eastAsia="en-US"/>
              </w:rPr>
            </w:pPr>
            <w:r>
              <w:rPr>
                <w:rFonts w:ascii="Arial" w:eastAsia="Calibri" w:hAnsi="Arial" w:cs="Arial"/>
                <w:b/>
                <w:sz w:val="20"/>
                <w:szCs w:val="20"/>
                <w:lang w:eastAsia="en-US"/>
              </w:rPr>
              <w:t>1</w:t>
            </w:r>
            <w:r w:rsidRPr="004846A0">
              <w:rPr>
                <w:rFonts w:ascii="Arial" w:eastAsia="Calibri" w:hAnsi="Arial" w:cs="Arial"/>
                <w:b/>
                <w:sz w:val="20"/>
                <w:szCs w:val="20"/>
                <w:lang w:eastAsia="en-US"/>
              </w:rPr>
              <w:t>.</w:t>
            </w:r>
            <w:r>
              <w:rPr>
                <w:rFonts w:ascii="Arial" w:eastAsia="Calibri" w:hAnsi="Arial" w:cs="Arial"/>
                <w:b/>
                <w:sz w:val="20"/>
                <w:szCs w:val="20"/>
                <w:lang w:eastAsia="en-US"/>
              </w:rPr>
              <w:t xml:space="preserve"> Pobudnik</w:t>
            </w:r>
            <w:r w:rsidRPr="00024127">
              <w:rPr>
                <w:rFonts w:ascii="Arial" w:eastAsia="Calibri" w:hAnsi="Arial" w:cs="Arial"/>
                <w:b/>
                <w:sz w:val="20"/>
                <w:szCs w:val="20"/>
                <w:lang w:eastAsia="en-US"/>
              </w:rPr>
              <w:t xml:space="preserve"> </w:t>
            </w:r>
          </w:p>
        </w:tc>
      </w:tr>
    </w:tbl>
    <w:p w14:paraId="71C89ED2" w14:textId="77777777" w:rsidR="00957C85" w:rsidRDefault="00957C85" w:rsidP="00957C85">
      <w:pPr>
        <w:rPr>
          <w:sz w:val="20"/>
          <w:szCs w:val="20"/>
        </w:rPr>
      </w:pPr>
    </w:p>
    <w:p w14:paraId="3881C803" w14:textId="77777777" w:rsidR="009E4B46" w:rsidRPr="00767F10" w:rsidRDefault="009E4B46" w:rsidP="009E4B46">
      <w:pPr>
        <w:jc w:val="both"/>
      </w:pPr>
      <w:r w:rsidRPr="009E4B46">
        <w:rPr>
          <w:rFonts w:ascii="Arial" w:hAnsi="Arial" w:cs="Arial"/>
          <w:sz w:val="20"/>
          <w:szCs w:val="20"/>
        </w:rPr>
        <w:t>V kolikor pobudo v imenu pobudnika podaja njegov zastopnik oz. pooblaščenec, se poleg</w:t>
      </w:r>
      <w:r>
        <w:rPr>
          <w:rFonts w:ascii="Arial" w:hAnsi="Arial" w:cs="Arial"/>
          <w:sz w:val="20"/>
          <w:szCs w:val="20"/>
        </w:rPr>
        <w:t xml:space="preserve"> podatkov pobudnika navedejo še podatki zastopnika oz. pooblaščenca. V tem primeru je </w:t>
      </w:r>
      <w:r w:rsidR="004101A1">
        <w:rPr>
          <w:rFonts w:ascii="Arial" w:hAnsi="Arial" w:cs="Arial"/>
          <w:sz w:val="20"/>
          <w:szCs w:val="20"/>
        </w:rPr>
        <w:t>obvezno</w:t>
      </w:r>
      <w:r>
        <w:rPr>
          <w:rFonts w:ascii="Arial" w:hAnsi="Arial" w:cs="Arial"/>
          <w:sz w:val="20"/>
          <w:szCs w:val="20"/>
        </w:rPr>
        <w:t xml:space="preserve"> k pobudi priložiti </w:t>
      </w:r>
      <w:r>
        <w:rPr>
          <w:rFonts w:ascii="Arial" w:hAnsi="Arial" w:cs="Arial"/>
          <w:b/>
          <w:sz w:val="20"/>
          <w:szCs w:val="20"/>
        </w:rPr>
        <w:t>p</w:t>
      </w:r>
      <w:r w:rsidRPr="00180619">
        <w:rPr>
          <w:rFonts w:ascii="Arial" w:hAnsi="Arial" w:cs="Arial"/>
          <w:b/>
          <w:sz w:val="20"/>
          <w:szCs w:val="20"/>
        </w:rPr>
        <w:t>ooblastilo</w:t>
      </w:r>
      <w:r>
        <w:rPr>
          <w:rFonts w:ascii="Arial" w:hAnsi="Arial" w:cs="Arial"/>
          <w:sz w:val="20"/>
          <w:szCs w:val="20"/>
        </w:rPr>
        <w:t xml:space="preserve"> </w:t>
      </w:r>
      <w:r>
        <w:rPr>
          <w:rFonts w:ascii="Arial" w:hAnsi="Arial" w:cs="Arial"/>
          <w:b/>
          <w:sz w:val="20"/>
          <w:szCs w:val="20"/>
        </w:rPr>
        <w:t xml:space="preserve">pobudnika </w:t>
      </w:r>
      <w:r>
        <w:rPr>
          <w:rFonts w:ascii="Arial" w:hAnsi="Arial" w:cs="Arial"/>
          <w:sz w:val="20"/>
          <w:szCs w:val="20"/>
        </w:rPr>
        <w:t>(Priloga I)</w:t>
      </w:r>
      <w:r w:rsidR="00AE44B0">
        <w:rPr>
          <w:rFonts w:ascii="Arial" w:hAnsi="Arial" w:cs="Arial"/>
          <w:sz w:val="20"/>
          <w:szCs w:val="20"/>
        </w:rPr>
        <w:t>.</w:t>
      </w:r>
    </w:p>
    <w:p w14:paraId="65E30051" w14:textId="77777777" w:rsidR="006B1939" w:rsidRDefault="006B1939" w:rsidP="00957C85">
      <w:pPr>
        <w:spacing w:after="40"/>
        <w:jc w:val="both"/>
        <w:rPr>
          <w:rFonts w:ascii="Arial" w:eastAsia="Calibri" w:hAnsi="Arial" w:cs="Arial"/>
          <w:b/>
          <w:sz w:val="20"/>
          <w:szCs w:val="20"/>
          <w:lang w:eastAsia="en-US"/>
        </w:rPr>
      </w:pP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3"/>
      </w:tblGrid>
      <w:tr w:rsidR="00957C85" w:rsidRPr="00024127" w14:paraId="413B711F" w14:textId="77777777" w:rsidTr="00957C85">
        <w:trPr>
          <w:trHeight w:hRule="exact" w:val="340"/>
        </w:trPr>
        <w:tc>
          <w:tcPr>
            <w:tcW w:w="9543" w:type="dxa"/>
            <w:shd w:val="clear" w:color="auto" w:fill="D9D9D9"/>
            <w:vAlign w:val="center"/>
          </w:tcPr>
          <w:p w14:paraId="50900C79" w14:textId="77777777" w:rsidR="00957C85" w:rsidRPr="00024127" w:rsidRDefault="00957C85" w:rsidP="00957C85">
            <w:pPr>
              <w:spacing w:after="40"/>
              <w:rPr>
                <w:rFonts w:ascii="Arial" w:eastAsia="Calibri" w:hAnsi="Arial" w:cs="Arial"/>
                <w:b/>
                <w:sz w:val="20"/>
                <w:szCs w:val="20"/>
                <w:lang w:eastAsia="en-US"/>
              </w:rPr>
            </w:pPr>
            <w:r>
              <w:rPr>
                <w:rFonts w:ascii="Arial" w:eastAsia="Calibri" w:hAnsi="Arial" w:cs="Arial"/>
                <w:b/>
                <w:sz w:val="20"/>
                <w:szCs w:val="20"/>
                <w:lang w:eastAsia="en-US"/>
              </w:rPr>
              <w:t>2</w:t>
            </w:r>
            <w:r w:rsidRPr="004846A0">
              <w:rPr>
                <w:rFonts w:ascii="Arial" w:eastAsia="Calibri" w:hAnsi="Arial" w:cs="Arial"/>
                <w:b/>
                <w:sz w:val="20"/>
                <w:szCs w:val="20"/>
                <w:lang w:eastAsia="en-US"/>
              </w:rPr>
              <w:t>.</w:t>
            </w:r>
            <w:r>
              <w:rPr>
                <w:rFonts w:ascii="Arial" w:eastAsia="Calibri" w:hAnsi="Arial" w:cs="Arial"/>
                <w:b/>
                <w:sz w:val="20"/>
                <w:szCs w:val="20"/>
                <w:lang w:eastAsia="en-US"/>
              </w:rPr>
              <w:t xml:space="preserve"> </w:t>
            </w:r>
            <w:r w:rsidRPr="00024127">
              <w:rPr>
                <w:rFonts w:ascii="Arial" w:eastAsia="Calibri" w:hAnsi="Arial" w:cs="Arial"/>
                <w:b/>
                <w:sz w:val="20"/>
                <w:szCs w:val="20"/>
                <w:lang w:eastAsia="en-US"/>
              </w:rPr>
              <w:t xml:space="preserve">Predlog spremembe </w:t>
            </w:r>
          </w:p>
        </w:tc>
      </w:tr>
    </w:tbl>
    <w:p w14:paraId="206F9312" w14:textId="77777777" w:rsidR="003F55F5" w:rsidRDefault="003F55F5">
      <w:pPr>
        <w:rPr>
          <w:sz w:val="20"/>
          <w:szCs w:val="20"/>
        </w:rPr>
      </w:pPr>
    </w:p>
    <w:p w14:paraId="7369E716" w14:textId="77777777" w:rsidR="00E8241D" w:rsidRPr="00E8241D" w:rsidRDefault="009E0F27" w:rsidP="00D721D9">
      <w:pPr>
        <w:numPr>
          <w:ilvl w:val="0"/>
          <w:numId w:val="2"/>
        </w:numPr>
        <w:ind w:left="284" w:hanging="284"/>
        <w:jc w:val="both"/>
        <w:rPr>
          <w:rFonts w:ascii="Arial" w:eastAsia="Calibri" w:hAnsi="Arial" w:cs="Arial"/>
          <w:b/>
          <w:sz w:val="20"/>
          <w:szCs w:val="20"/>
          <w:lang w:eastAsia="en-US"/>
        </w:rPr>
      </w:pPr>
      <w:r w:rsidRPr="00230C94">
        <w:rPr>
          <w:rFonts w:ascii="Arial" w:eastAsia="Calibri" w:hAnsi="Arial" w:cs="Arial"/>
          <w:b/>
          <w:sz w:val="20"/>
          <w:szCs w:val="20"/>
          <w:lang w:eastAsia="en-US"/>
        </w:rPr>
        <w:t>Uskladitev namenske rabe na podlagi že pridobljenih upravnih dovoljenj za gradnjo (reambulacija)</w:t>
      </w:r>
      <w:r w:rsidR="00AB60DF">
        <w:rPr>
          <w:rFonts w:ascii="Arial" w:eastAsia="Calibri" w:hAnsi="Arial" w:cs="Arial"/>
          <w:b/>
          <w:sz w:val="20"/>
          <w:szCs w:val="20"/>
          <w:lang w:eastAsia="en-US"/>
        </w:rPr>
        <w:t>;</w:t>
      </w:r>
      <w:r w:rsidR="00E8241D">
        <w:rPr>
          <w:rFonts w:ascii="Arial" w:eastAsia="Calibri" w:hAnsi="Arial" w:cs="Arial"/>
          <w:b/>
          <w:sz w:val="20"/>
          <w:szCs w:val="20"/>
          <w:lang w:eastAsia="en-US"/>
        </w:rPr>
        <w:t xml:space="preserve"> </w:t>
      </w:r>
      <w:r w:rsidR="00AB60DF">
        <w:rPr>
          <w:rFonts w:ascii="Arial" w:eastAsia="Calibri" w:hAnsi="Arial" w:cs="Arial"/>
          <w:sz w:val="20"/>
          <w:szCs w:val="20"/>
          <w:lang w:eastAsia="en-US"/>
        </w:rPr>
        <w:t xml:space="preserve">kadar </w:t>
      </w:r>
      <w:r w:rsidR="00AB60DF" w:rsidRPr="00E8241D">
        <w:rPr>
          <w:rFonts w:ascii="Arial" w:eastAsia="Calibri" w:hAnsi="Arial" w:cs="Arial"/>
          <w:sz w:val="20"/>
          <w:szCs w:val="20"/>
          <w:lang w:eastAsia="en-US"/>
        </w:rPr>
        <w:t xml:space="preserve">v veljavnih prostorskih aktih </w:t>
      </w:r>
      <w:r w:rsidR="00AB60DF">
        <w:rPr>
          <w:rFonts w:ascii="Arial" w:eastAsia="Calibri" w:hAnsi="Arial" w:cs="Arial"/>
          <w:sz w:val="20"/>
          <w:szCs w:val="20"/>
          <w:lang w:eastAsia="en-US"/>
        </w:rPr>
        <w:t xml:space="preserve">gradbene parcele (funkcionalna zemljišča) legalno zgrajenih objektov </w:t>
      </w:r>
      <w:r w:rsidR="007A5775" w:rsidRPr="00E8241D">
        <w:rPr>
          <w:rFonts w:ascii="Arial" w:eastAsia="Calibri" w:hAnsi="Arial" w:cs="Arial"/>
          <w:sz w:val="20"/>
          <w:szCs w:val="20"/>
          <w:lang w:eastAsia="en-US"/>
        </w:rPr>
        <w:t>n</w:t>
      </w:r>
      <w:r w:rsidR="003E3298" w:rsidRPr="00E8241D">
        <w:rPr>
          <w:rFonts w:ascii="Arial" w:eastAsia="Calibri" w:hAnsi="Arial" w:cs="Arial"/>
          <w:sz w:val="20"/>
          <w:szCs w:val="20"/>
          <w:lang w:eastAsia="en-US"/>
        </w:rPr>
        <w:t>iso zajet</w:t>
      </w:r>
      <w:r w:rsidR="00AB60DF">
        <w:rPr>
          <w:rFonts w:ascii="Arial" w:eastAsia="Calibri" w:hAnsi="Arial" w:cs="Arial"/>
          <w:sz w:val="20"/>
          <w:szCs w:val="20"/>
          <w:lang w:eastAsia="en-US"/>
        </w:rPr>
        <w:t>e</w:t>
      </w:r>
      <w:r w:rsidR="003E3298" w:rsidRPr="00E8241D">
        <w:rPr>
          <w:rFonts w:ascii="Arial" w:eastAsia="Calibri" w:hAnsi="Arial" w:cs="Arial"/>
          <w:sz w:val="20"/>
          <w:szCs w:val="20"/>
          <w:lang w:eastAsia="en-US"/>
        </w:rPr>
        <w:t xml:space="preserve"> v območje za gradnjo</w:t>
      </w:r>
      <w:r w:rsidR="007A5775" w:rsidRPr="00E8241D">
        <w:rPr>
          <w:rFonts w:ascii="Arial" w:eastAsia="Calibri" w:hAnsi="Arial" w:cs="Arial"/>
          <w:sz w:val="20"/>
          <w:szCs w:val="20"/>
          <w:lang w:eastAsia="en-US"/>
        </w:rPr>
        <w:t xml:space="preserve"> ali </w:t>
      </w:r>
      <w:r w:rsidR="003E3298" w:rsidRPr="00E8241D">
        <w:rPr>
          <w:rFonts w:ascii="Arial" w:eastAsia="Calibri" w:hAnsi="Arial" w:cs="Arial"/>
          <w:sz w:val="20"/>
          <w:szCs w:val="20"/>
          <w:lang w:eastAsia="en-US"/>
        </w:rPr>
        <w:t xml:space="preserve">podrobnejša </w:t>
      </w:r>
      <w:r w:rsidR="007A5775" w:rsidRPr="00E8241D">
        <w:rPr>
          <w:rFonts w:ascii="Arial" w:eastAsia="Calibri" w:hAnsi="Arial" w:cs="Arial"/>
          <w:sz w:val="20"/>
          <w:szCs w:val="20"/>
          <w:lang w:eastAsia="en-US"/>
        </w:rPr>
        <w:t>namenska raba</w:t>
      </w:r>
      <w:r w:rsidR="003E3298" w:rsidRPr="00E8241D">
        <w:rPr>
          <w:rFonts w:ascii="Arial" w:eastAsia="Calibri" w:hAnsi="Arial" w:cs="Arial"/>
          <w:sz w:val="20"/>
          <w:szCs w:val="20"/>
          <w:lang w:eastAsia="en-US"/>
        </w:rPr>
        <w:t xml:space="preserve"> stavbnih zemljišč</w:t>
      </w:r>
      <w:r w:rsidR="007A5775" w:rsidRPr="00E8241D">
        <w:rPr>
          <w:rFonts w:ascii="Arial" w:eastAsia="Calibri" w:hAnsi="Arial" w:cs="Arial"/>
          <w:sz w:val="20"/>
          <w:szCs w:val="20"/>
          <w:lang w:eastAsia="en-US"/>
        </w:rPr>
        <w:t xml:space="preserve"> ni skladna z namembnostjo</w:t>
      </w:r>
      <w:r w:rsidR="00AB60DF">
        <w:rPr>
          <w:rFonts w:ascii="Arial" w:eastAsia="Calibri" w:hAnsi="Arial" w:cs="Arial"/>
          <w:sz w:val="20"/>
          <w:szCs w:val="20"/>
          <w:lang w:eastAsia="en-US"/>
        </w:rPr>
        <w:t xml:space="preserve"> teh objektov</w:t>
      </w:r>
      <w:r w:rsidR="00E8241D">
        <w:rPr>
          <w:rFonts w:ascii="Arial" w:eastAsia="Calibri" w:hAnsi="Arial" w:cs="Arial"/>
          <w:sz w:val="20"/>
          <w:szCs w:val="20"/>
          <w:lang w:eastAsia="en-US"/>
        </w:rPr>
        <w:t xml:space="preserve">. </w:t>
      </w:r>
    </w:p>
    <w:p w14:paraId="40D3371F" w14:textId="77777777" w:rsidR="009E0F27" w:rsidRPr="00E06127" w:rsidRDefault="00F34878" w:rsidP="00D721D9">
      <w:pPr>
        <w:ind w:left="284" w:hanging="284"/>
        <w:jc w:val="both"/>
        <w:rPr>
          <w:rFonts w:ascii="Arial" w:eastAsia="Calibri" w:hAnsi="Arial" w:cs="Arial"/>
          <w:sz w:val="20"/>
          <w:szCs w:val="20"/>
          <w:lang w:eastAsia="en-US"/>
        </w:rPr>
      </w:pPr>
      <w:r>
        <w:rPr>
          <w:rFonts w:ascii="Arial" w:eastAsia="Calibri" w:hAnsi="Arial" w:cs="Arial"/>
          <w:b/>
          <w:sz w:val="20"/>
          <w:szCs w:val="20"/>
          <w:lang w:eastAsia="en-US"/>
        </w:rPr>
        <w:t>B.</w:t>
      </w:r>
      <w:r>
        <w:rPr>
          <w:rFonts w:ascii="Arial" w:eastAsia="Calibri" w:hAnsi="Arial" w:cs="Arial"/>
          <w:b/>
          <w:sz w:val="20"/>
          <w:szCs w:val="20"/>
          <w:lang w:eastAsia="en-US"/>
        </w:rPr>
        <w:tab/>
      </w:r>
      <w:r w:rsidR="00CE1077">
        <w:rPr>
          <w:rFonts w:ascii="Arial" w:eastAsia="Calibri" w:hAnsi="Arial" w:cs="Arial"/>
          <w:b/>
          <w:sz w:val="20"/>
          <w:szCs w:val="20"/>
          <w:lang w:eastAsia="en-US"/>
        </w:rPr>
        <w:t>S</w:t>
      </w:r>
      <w:r>
        <w:rPr>
          <w:rFonts w:ascii="Arial" w:eastAsia="Calibri" w:hAnsi="Arial" w:cs="Arial"/>
          <w:b/>
          <w:sz w:val="20"/>
          <w:szCs w:val="20"/>
          <w:lang w:eastAsia="en-US"/>
        </w:rPr>
        <w:t xml:space="preserve">prememba osnovne namenske rabe </w:t>
      </w:r>
      <w:r w:rsidR="00CE1077">
        <w:rPr>
          <w:rFonts w:ascii="Arial" w:eastAsia="Calibri" w:hAnsi="Arial" w:cs="Arial"/>
          <w:b/>
          <w:sz w:val="20"/>
          <w:szCs w:val="20"/>
          <w:lang w:eastAsia="en-US"/>
        </w:rPr>
        <w:t>-</w:t>
      </w:r>
      <w:r>
        <w:rPr>
          <w:rFonts w:ascii="Arial" w:eastAsia="Calibri" w:hAnsi="Arial" w:cs="Arial"/>
          <w:b/>
          <w:sz w:val="20"/>
          <w:szCs w:val="20"/>
          <w:lang w:eastAsia="en-US"/>
        </w:rPr>
        <w:t xml:space="preserve"> </w:t>
      </w:r>
      <w:r w:rsidR="00CE1077">
        <w:rPr>
          <w:rFonts w:ascii="Arial" w:eastAsia="Calibri" w:hAnsi="Arial" w:cs="Arial"/>
          <w:b/>
          <w:sz w:val="20"/>
          <w:szCs w:val="20"/>
          <w:lang w:eastAsia="en-US"/>
        </w:rPr>
        <w:t>i</w:t>
      </w:r>
      <w:r w:rsidR="009E0F27" w:rsidRPr="00E06127">
        <w:rPr>
          <w:rFonts w:ascii="Arial" w:eastAsia="Calibri" w:hAnsi="Arial" w:cs="Arial"/>
          <w:b/>
          <w:sz w:val="20"/>
          <w:szCs w:val="20"/>
          <w:lang w:eastAsia="en-US"/>
        </w:rPr>
        <w:t>z nestavbnega v stavbno zemljišče</w:t>
      </w:r>
      <w:r w:rsidR="00091416" w:rsidRPr="00E06127">
        <w:rPr>
          <w:rFonts w:ascii="Arial" w:eastAsia="Calibri" w:hAnsi="Arial" w:cs="Arial"/>
          <w:b/>
          <w:sz w:val="20"/>
          <w:szCs w:val="20"/>
          <w:lang w:eastAsia="en-US"/>
        </w:rPr>
        <w:t>;</w:t>
      </w:r>
      <w:r w:rsidR="000C6C14" w:rsidRPr="00E06127">
        <w:rPr>
          <w:rFonts w:ascii="Arial" w:eastAsia="Calibri" w:hAnsi="Arial" w:cs="Arial"/>
          <w:b/>
          <w:sz w:val="20"/>
          <w:szCs w:val="20"/>
          <w:lang w:eastAsia="en-US"/>
        </w:rPr>
        <w:t xml:space="preserve"> </w:t>
      </w:r>
      <w:r w:rsidR="00091416" w:rsidRPr="00E06127">
        <w:rPr>
          <w:rFonts w:ascii="Arial" w:eastAsia="Calibri" w:hAnsi="Arial" w:cs="Arial"/>
          <w:sz w:val="20"/>
          <w:szCs w:val="20"/>
          <w:lang w:eastAsia="en-US"/>
        </w:rPr>
        <w:t xml:space="preserve">kadar se </w:t>
      </w:r>
      <w:r w:rsidR="00651478" w:rsidRPr="00E06127">
        <w:rPr>
          <w:rFonts w:ascii="Arial" w:eastAsia="Calibri" w:hAnsi="Arial" w:cs="Arial"/>
          <w:sz w:val="20"/>
          <w:szCs w:val="20"/>
          <w:lang w:eastAsia="en-US"/>
        </w:rPr>
        <w:t>predlagajo</w:t>
      </w:r>
      <w:r w:rsidR="00091416" w:rsidRPr="00E06127">
        <w:rPr>
          <w:rFonts w:ascii="Arial" w:eastAsia="Calibri" w:hAnsi="Arial" w:cs="Arial"/>
          <w:sz w:val="20"/>
          <w:szCs w:val="20"/>
          <w:lang w:eastAsia="en-US"/>
        </w:rPr>
        <w:t xml:space="preserve"> </w:t>
      </w:r>
      <w:r w:rsidR="000C6C14" w:rsidRPr="00E06127">
        <w:rPr>
          <w:rFonts w:ascii="Arial" w:eastAsia="Calibri" w:hAnsi="Arial" w:cs="Arial"/>
          <w:sz w:val="20"/>
          <w:szCs w:val="20"/>
          <w:lang w:eastAsia="en-US"/>
        </w:rPr>
        <w:t>poseg</w:t>
      </w:r>
      <w:r w:rsidR="00091416" w:rsidRPr="00E06127">
        <w:rPr>
          <w:rFonts w:ascii="Arial" w:eastAsia="Calibri" w:hAnsi="Arial" w:cs="Arial"/>
          <w:sz w:val="20"/>
          <w:szCs w:val="20"/>
          <w:lang w:eastAsia="en-US"/>
        </w:rPr>
        <w:t>i</w:t>
      </w:r>
      <w:r w:rsidR="000C6C14" w:rsidRPr="00E06127">
        <w:rPr>
          <w:rFonts w:ascii="Arial" w:eastAsia="Calibri" w:hAnsi="Arial" w:cs="Arial"/>
          <w:sz w:val="20"/>
          <w:szCs w:val="20"/>
          <w:lang w:eastAsia="en-US"/>
        </w:rPr>
        <w:t xml:space="preserve"> v prostor</w:t>
      </w:r>
      <w:r w:rsidR="00091416" w:rsidRPr="00E06127">
        <w:rPr>
          <w:rFonts w:ascii="Arial" w:eastAsia="Calibri" w:hAnsi="Arial" w:cs="Arial"/>
          <w:sz w:val="20"/>
          <w:szCs w:val="20"/>
          <w:lang w:eastAsia="en-US"/>
        </w:rPr>
        <w:t>, za katere je</w:t>
      </w:r>
      <w:r w:rsidR="000C6C14" w:rsidRPr="00E06127">
        <w:rPr>
          <w:rFonts w:ascii="Arial" w:eastAsia="Calibri" w:hAnsi="Arial" w:cs="Arial"/>
          <w:sz w:val="20"/>
          <w:szCs w:val="20"/>
          <w:lang w:eastAsia="en-US"/>
        </w:rPr>
        <w:t xml:space="preserve"> potrebna </w:t>
      </w:r>
      <w:r w:rsidR="009E0F27" w:rsidRPr="00E06127">
        <w:rPr>
          <w:rFonts w:ascii="Arial" w:eastAsia="Calibri" w:hAnsi="Arial" w:cs="Arial"/>
          <w:sz w:val="20"/>
          <w:szCs w:val="20"/>
          <w:lang w:eastAsia="en-US"/>
        </w:rPr>
        <w:t>širitev stavbnih zemljišč</w:t>
      </w:r>
      <w:r w:rsidR="00651478" w:rsidRPr="00E06127">
        <w:rPr>
          <w:rFonts w:ascii="Arial" w:eastAsia="Calibri" w:hAnsi="Arial" w:cs="Arial"/>
          <w:sz w:val="20"/>
          <w:szCs w:val="20"/>
          <w:lang w:eastAsia="en-US"/>
        </w:rPr>
        <w:t xml:space="preserve"> (gradnje stavb, gradbeno inženirskih objektov, postavitev nezahtevnih in enostavnih objektov).</w:t>
      </w:r>
      <w:r w:rsidR="00A43C90" w:rsidRPr="00E06127">
        <w:rPr>
          <w:rFonts w:ascii="Arial" w:eastAsia="Calibri" w:hAnsi="Arial" w:cs="Arial"/>
          <w:sz w:val="20"/>
          <w:szCs w:val="20"/>
          <w:lang w:eastAsia="en-US"/>
        </w:rPr>
        <w:t xml:space="preserve"> </w:t>
      </w:r>
    </w:p>
    <w:p w14:paraId="01F66B1F" w14:textId="77777777" w:rsidR="009E0F27" w:rsidRDefault="00D3433B" w:rsidP="00D721D9">
      <w:pPr>
        <w:tabs>
          <w:tab w:val="left" w:pos="0"/>
        </w:tabs>
        <w:ind w:left="284" w:hanging="284"/>
        <w:jc w:val="both"/>
        <w:rPr>
          <w:rFonts w:ascii="Arial" w:eastAsia="Calibri" w:hAnsi="Arial" w:cs="Arial"/>
          <w:sz w:val="20"/>
          <w:szCs w:val="20"/>
          <w:lang w:eastAsia="en-US"/>
        </w:rPr>
      </w:pPr>
      <w:r w:rsidRPr="00D3433B">
        <w:rPr>
          <w:rFonts w:ascii="Arial" w:eastAsia="Calibri" w:hAnsi="Arial" w:cs="Arial"/>
          <w:b/>
          <w:sz w:val="20"/>
          <w:szCs w:val="20"/>
          <w:lang w:eastAsia="en-US"/>
        </w:rPr>
        <w:t>C.</w:t>
      </w:r>
      <w:r w:rsidR="00F34878">
        <w:rPr>
          <w:rFonts w:ascii="Arial" w:eastAsia="Calibri" w:hAnsi="Arial" w:cs="Arial"/>
          <w:b/>
          <w:sz w:val="20"/>
          <w:szCs w:val="20"/>
          <w:lang w:eastAsia="en-US"/>
        </w:rPr>
        <w:tab/>
        <w:t xml:space="preserve">Sprememba namenske rabe - </w:t>
      </w:r>
      <w:r w:rsidR="00CE1077">
        <w:rPr>
          <w:rFonts w:ascii="Arial" w:eastAsia="Calibri" w:hAnsi="Arial" w:cs="Arial"/>
          <w:b/>
          <w:sz w:val="20"/>
          <w:szCs w:val="20"/>
          <w:lang w:eastAsia="en-US"/>
        </w:rPr>
        <w:t>i</w:t>
      </w:r>
      <w:r w:rsidR="009E0F27" w:rsidRPr="00651478">
        <w:rPr>
          <w:rFonts w:ascii="Arial" w:eastAsia="Calibri" w:hAnsi="Arial" w:cs="Arial"/>
          <w:b/>
          <w:sz w:val="20"/>
          <w:szCs w:val="20"/>
          <w:lang w:eastAsia="en-US"/>
        </w:rPr>
        <w:t>z stavbnega v nestavbno zemljišče</w:t>
      </w:r>
      <w:r w:rsidR="00651478">
        <w:rPr>
          <w:rFonts w:ascii="Arial" w:eastAsia="Calibri" w:hAnsi="Arial" w:cs="Arial"/>
          <w:sz w:val="20"/>
          <w:szCs w:val="20"/>
          <w:lang w:eastAsia="en-US"/>
        </w:rPr>
        <w:t xml:space="preserve">; kadar </w:t>
      </w:r>
      <w:r w:rsidR="001070C8">
        <w:rPr>
          <w:rFonts w:ascii="Arial" w:eastAsia="Calibri" w:hAnsi="Arial" w:cs="Arial"/>
          <w:sz w:val="20"/>
          <w:szCs w:val="20"/>
          <w:lang w:eastAsia="en-US"/>
        </w:rPr>
        <w:t>se zaradi neprimernosti zemljišča za gradnjo</w:t>
      </w:r>
      <w:r w:rsidR="00BD6499">
        <w:rPr>
          <w:rFonts w:ascii="Arial" w:eastAsia="Calibri" w:hAnsi="Arial" w:cs="Arial"/>
          <w:sz w:val="20"/>
          <w:szCs w:val="20"/>
          <w:lang w:eastAsia="en-US"/>
        </w:rPr>
        <w:t xml:space="preserve"> oz. drugih razlogov</w:t>
      </w:r>
      <w:r w:rsidR="001070C8">
        <w:rPr>
          <w:rFonts w:ascii="Arial" w:eastAsia="Calibri" w:hAnsi="Arial" w:cs="Arial"/>
          <w:sz w:val="20"/>
          <w:szCs w:val="20"/>
          <w:lang w:eastAsia="en-US"/>
        </w:rPr>
        <w:t xml:space="preserve"> predlaga izvzem iz območja stavbnih zemljišč </w:t>
      </w:r>
      <w:r w:rsidR="00BD6499">
        <w:rPr>
          <w:rFonts w:ascii="Arial" w:eastAsia="Calibri" w:hAnsi="Arial" w:cs="Arial"/>
          <w:sz w:val="20"/>
          <w:szCs w:val="20"/>
          <w:lang w:eastAsia="en-US"/>
        </w:rPr>
        <w:t xml:space="preserve">ter sprememba </w:t>
      </w:r>
      <w:r w:rsidR="001070C8">
        <w:rPr>
          <w:rFonts w:ascii="Arial" w:eastAsia="Calibri" w:hAnsi="Arial" w:cs="Arial"/>
          <w:sz w:val="20"/>
          <w:szCs w:val="20"/>
          <w:lang w:eastAsia="en-US"/>
        </w:rPr>
        <w:t xml:space="preserve">v kmetijska zemljišča, gozd, območja voda ali območja drugih zemljišč. </w:t>
      </w:r>
    </w:p>
    <w:p w14:paraId="657822FB" w14:textId="77777777" w:rsidR="00D3433B" w:rsidRDefault="00F34878" w:rsidP="00D721D9">
      <w:pPr>
        <w:ind w:left="284" w:hanging="284"/>
        <w:jc w:val="both"/>
        <w:rPr>
          <w:rFonts w:ascii="Arial" w:eastAsia="Calibri" w:hAnsi="Arial" w:cs="Arial"/>
          <w:sz w:val="20"/>
          <w:szCs w:val="20"/>
          <w:lang w:eastAsia="en-US"/>
        </w:rPr>
      </w:pPr>
      <w:r>
        <w:rPr>
          <w:rFonts w:ascii="Arial" w:hAnsi="Arial" w:cs="Arial"/>
          <w:b/>
          <w:sz w:val="20"/>
          <w:szCs w:val="20"/>
        </w:rPr>
        <w:t>D.</w:t>
      </w:r>
      <w:r>
        <w:rPr>
          <w:rFonts w:ascii="Arial" w:hAnsi="Arial" w:cs="Arial"/>
          <w:b/>
          <w:sz w:val="20"/>
          <w:szCs w:val="20"/>
        </w:rPr>
        <w:tab/>
      </w:r>
      <w:r w:rsidR="009E0F27" w:rsidRPr="00E06127">
        <w:rPr>
          <w:rFonts w:ascii="Arial" w:eastAsia="Calibri" w:hAnsi="Arial" w:cs="Arial"/>
          <w:b/>
          <w:sz w:val="20"/>
          <w:szCs w:val="20"/>
          <w:lang w:eastAsia="en-US"/>
        </w:rPr>
        <w:t>Sprememba podrobnejše namenske rabe v okviru obstoječega območja stavbnih zemljišč</w:t>
      </w:r>
      <w:r w:rsidR="00A43C90" w:rsidRPr="00E06127">
        <w:rPr>
          <w:rFonts w:ascii="Arial" w:eastAsia="Calibri" w:hAnsi="Arial" w:cs="Arial"/>
          <w:sz w:val="20"/>
          <w:szCs w:val="20"/>
          <w:lang w:eastAsia="en-US"/>
        </w:rPr>
        <w:t>;</w:t>
      </w:r>
      <w:r w:rsidR="00A43C90">
        <w:rPr>
          <w:rFonts w:ascii="Arial" w:eastAsia="Calibri" w:hAnsi="Arial" w:cs="Arial"/>
          <w:sz w:val="20"/>
          <w:szCs w:val="20"/>
          <w:lang w:eastAsia="en-US"/>
        </w:rPr>
        <w:t xml:space="preserve">  </w:t>
      </w:r>
      <w:r w:rsidR="00D3433B">
        <w:rPr>
          <w:rFonts w:ascii="Arial" w:eastAsia="Calibri" w:hAnsi="Arial" w:cs="Arial"/>
          <w:sz w:val="20"/>
          <w:szCs w:val="20"/>
          <w:lang w:eastAsia="en-US"/>
        </w:rPr>
        <w:t xml:space="preserve">kadar se predlagajo </w:t>
      </w:r>
      <w:r w:rsidR="00D3433B" w:rsidRPr="000C6C14">
        <w:rPr>
          <w:rFonts w:ascii="Arial" w:eastAsia="Calibri" w:hAnsi="Arial" w:cs="Arial"/>
          <w:sz w:val="20"/>
          <w:szCs w:val="20"/>
          <w:lang w:eastAsia="en-US"/>
        </w:rPr>
        <w:t>poseg</w:t>
      </w:r>
      <w:r w:rsidR="00D3433B">
        <w:rPr>
          <w:rFonts w:ascii="Arial" w:eastAsia="Calibri" w:hAnsi="Arial" w:cs="Arial"/>
          <w:sz w:val="20"/>
          <w:szCs w:val="20"/>
          <w:lang w:eastAsia="en-US"/>
        </w:rPr>
        <w:t>i</w:t>
      </w:r>
      <w:r w:rsidR="00D3433B" w:rsidRPr="000C6C14">
        <w:rPr>
          <w:rFonts w:ascii="Arial" w:eastAsia="Calibri" w:hAnsi="Arial" w:cs="Arial"/>
          <w:sz w:val="20"/>
          <w:szCs w:val="20"/>
          <w:lang w:eastAsia="en-US"/>
        </w:rPr>
        <w:t xml:space="preserve"> v prostor</w:t>
      </w:r>
      <w:r w:rsidR="00D3433B">
        <w:rPr>
          <w:rFonts w:ascii="Arial" w:eastAsia="Calibri" w:hAnsi="Arial" w:cs="Arial"/>
          <w:sz w:val="20"/>
          <w:szCs w:val="20"/>
          <w:lang w:eastAsia="en-US"/>
        </w:rPr>
        <w:t>, ki niso dopustni v okviru obsto</w:t>
      </w:r>
      <w:r>
        <w:rPr>
          <w:rFonts w:ascii="Arial" w:eastAsia="Calibri" w:hAnsi="Arial" w:cs="Arial"/>
          <w:sz w:val="20"/>
          <w:szCs w:val="20"/>
          <w:lang w:eastAsia="en-US"/>
        </w:rPr>
        <w:t xml:space="preserve">ječe podrobnejše namenske rabe </w:t>
      </w:r>
      <w:r w:rsidR="00D3433B" w:rsidRPr="005275EC">
        <w:rPr>
          <w:rFonts w:ascii="Arial" w:eastAsia="Calibri" w:hAnsi="Arial" w:cs="Arial"/>
          <w:sz w:val="20"/>
          <w:szCs w:val="20"/>
          <w:lang w:eastAsia="en-US"/>
        </w:rPr>
        <w:t xml:space="preserve">(gradnja stanovanjske stavbe na območju </w:t>
      </w:r>
      <w:r w:rsidR="005275EC" w:rsidRPr="005275EC">
        <w:rPr>
          <w:rFonts w:ascii="Arial" w:eastAsia="Calibri" w:hAnsi="Arial" w:cs="Arial"/>
          <w:sz w:val="20"/>
          <w:szCs w:val="20"/>
          <w:lang w:eastAsia="en-US"/>
        </w:rPr>
        <w:t>centralnih dejavnosti</w:t>
      </w:r>
      <w:r w:rsidR="005275EC">
        <w:rPr>
          <w:rFonts w:ascii="Arial" w:eastAsia="Calibri" w:hAnsi="Arial" w:cs="Arial"/>
          <w:sz w:val="20"/>
          <w:szCs w:val="20"/>
          <w:lang w:eastAsia="en-US"/>
        </w:rPr>
        <w:t>,…</w:t>
      </w:r>
      <w:r w:rsidR="00D3433B" w:rsidRPr="005275EC">
        <w:rPr>
          <w:rFonts w:ascii="Arial" w:eastAsia="Calibri" w:hAnsi="Arial" w:cs="Arial"/>
          <w:sz w:val="20"/>
          <w:szCs w:val="20"/>
          <w:lang w:eastAsia="en-US"/>
        </w:rPr>
        <w:t>).</w:t>
      </w:r>
      <w:r w:rsidR="00D3433B">
        <w:rPr>
          <w:rFonts w:ascii="Arial" w:eastAsia="Calibri" w:hAnsi="Arial" w:cs="Arial"/>
          <w:sz w:val="20"/>
          <w:szCs w:val="20"/>
          <w:lang w:eastAsia="en-US"/>
        </w:rPr>
        <w:t xml:space="preserve"> </w:t>
      </w:r>
    </w:p>
    <w:p w14:paraId="4CE2E328" w14:textId="77777777" w:rsidR="009E0F27" w:rsidRDefault="00F34878" w:rsidP="00D721D9">
      <w:pPr>
        <w:tabs>
          <w:tab w:val="left" w:pos="0"/>
        </w:tabs>
        <w:ind w:left="284" w:hanging="284"/>
        <w:jc w:val="both"/>
        <w:rPr>
          <w:rFonts w:ascii="Arial" w:eastAsia="Calibri" w:hAnsi="Arial" w:cs="Arial"/>
          <w:sz w:val="20"/>
          <w:szCs w:val="20"/>
          <w:lang w:eastAsia="en-US"/>
        </w:rPr>
      </w:pPr>
      <w:r>
        <w:rPr>
          <w:rFonts w:ascii="Arial" w:hAnsi="Arial" w:cs="Arial"/>
          <w:b/>
          <w:sz w:val="20"/>
          <w:szCs w:val="20"/>
        </w:rPr>
        <w:t>E.</w:t>
      </w:r>
      <w:r>
        <w:rPr>
          <w:rFonts w:ascii="Arial" w:hAnsi="Arial" w:cs="Arial"/>
          <w:b/>
          <w:sz w:val="20"/>
          <w:szCs w:val="20"/>
        </w:rPr>
        <w:tab/>
      </w:r>
      <w:r w:rsidR="009E0F27" w:rsidRPr="00E06127">
        <w:rPr>
          <w:rFonts w:ascii="Arial" w:eastAsia="Calibri" w:hAnsi="Arial" w:cs="Arial"/>
          <w:b/>
          <w:sz w:val="20"/>
          <w:szCs w:val="20"/>
          <w:lang w:eastAsia="en-US"/>
        </w:rPr>
        <w:t>Sprememba med drugimi nestavbnimi namenskimi rabami</w:t>
      </w:r>
      <w:r w:rsidR="00E06127" w:rsidRPr="00E06127">
        <w:rPr>
          <w:rFonts w:ascii="Arial" w:eastAsia="Calibri" w:hAnsi="Arial" w:cs="Arial"/>
          <w:sz w:val="20"/>
          <w:szCs w:val="20"/>
          <w:lang w:eastAsia="en-US"/>
        </w:rPr>
        <w:t>;</w:t>
      </w:r>
      <w:r w:rsidR="00E06127">
        <w:rPr>
          <w:rFonts w:ascii="Arial" w:eastAsia="Calibri" w:hAnsi="Arial" w:cs="Arial"/>
          <w:b/>
          <w:sz w:val="20"/>
          <w:szCs w:val="20"/>
          <w:lang w:eastAsia="en-US"/>
        </w:rPr>
        <w:t xml:space="preserve"> </w:t>
      </w:r>
      <w:r w:rsidR="00E06127" w:rsidRPr="00E06127">
        <w:rPr>
          <w:rFonts w:ascii="Arial" w:eastAsia="Calibri" w:hAnsi="Arial" w:cs="Arial"/>
          <w:sz w:val="20"/>
          <w:szCs w:val="20"/>
          <w:lang w:eastAsia="en-US"/>
        </w:rPr>
        <w:t>kadar se predlaga</w:t>
      </w:r>
      <w:r w:rsidR="00E06127">
        <w:rPr>
          <w:rFonts w:ascii="Arial" w:eastAsia="Calibri" w:hAnsi="Arial" w:cs="Arial"/>
          <w:b/>
          <w:sz w:val="20"/>
          <w:szCs w:val="20"/>
          <w:lang w:eastAsia="en-US"/>
        </w:rPr>
        <w:t xml:space="preserve"> </w:t>
      </w:r>
      <w:r w:rsidR="008E6426">
        <w:rPr>
          <w:rFonts w:ascii="Arial" w:eastAsia="Calibri" w:hAnsi="Arial" w:cs="Arial"/>
          <w:sz w:val="20"/>
          <w:szCs w:val="20"/>
          <w:lang w:eastAsia="en-US"/>
        </w:rPr>
        <w:t>sprememba osnovne namenske rabe iz</w:t>
      </w:r>
      <w:r w:rsidR="009E0F27" w:rsidRPr="00C910EE">
        <w:rPr>
          <w:rFonts w:ascii="Arial" w:eastAsia="Calibri" w:hAnsi="Arial" w:cs="Arial"/>
          <w:sz w:val="20"/>
          <w:szCs w:val="20"/>
          <w:lang w:eastAsia="en-US"/>
        </w:rPr>
        <w:t xml:space="preserve"> k</w:t>
      </w:r>
      <w:r w:rsidR="005C0E31">
        <w:rPr>
          <w:rFonts w:ascii="Arial" w:eastAsia="Calibri" w:hAnsi="Arial" w:cs="Arial"/>
          <w:sz w:val="20"/>
          <w:szCs w:val="20"/>
          <w:lang w:eastAsia="en-US"/>
        </w:rPr>
        <w:t xml:space="preserve">metijskega v gozdno, iz gozda v kmetijsko </w:t>
      </w:r>
      <w:r w:rsidR="008E6426">
        <w:rPr>
          <w:rFonts w:ascii="Arial" w:eastAsia="Calibri" w:hAnsi="Arial" w:cs="Arial"/>
          <w:sz w:val="20"/>
          <w:szCs w:val="20"/>
          <w:lang w:eastAsia="en-US"/>
        </w:rPr>
        <w:t>ali podobno.</w:t>
      </w:r>
      <w:r w:rsidR="005C0E31">
        <w:rPr>
          <w:rFonts w:ascii="Arial" w:eastAsia="Calibri" w:hAnsi="Arial" w:cs="Arial"/>
          <w:sz w:val="20"/>
          <w:szCs w:val="20"/>
          <w:lang w:eastAsia="en-US"/>
        </w:rPr>
        <w:t xml:space="preserve"> </w:t>
      </w:r>
    </w:p>
    <w:p w14:paraId="37315C8F" w14:textId="77777777" w:rsidR="00611D8A" w:rsidRDefault="00611D8A" w:rsidP="00D721D9">
      <w:pPr>
        <w:tabs>
          <w:tab w:val="left" w:pos="0"/>
        </w:tabs>
        <w:ind w:left="284" w:hanging="284"/>
        <w:jc w:val="both"/>
        <w:rPr>
          <w:rFonts w:ascii="Arial" w:eastAsia="Calibri" w:hAnsi="Arial" w:cs="Arial"/>
          <w:sz w:val="20"/>
          <w:szCs w:val="20"/>
          <w:lang w:eastAsia="en-US"/>
        </w:rPr>
      </w:pPr>
      <w:r w:rsidRPr="00611D8A">
        <w:rPr>
          <w:rFonts w:ascii="Arial" w:hAnsi="Arial" w:cs="Arial"/>
          <w:b/>
          <w:sz w:val="20"/>
          <w:szCs w:val="20"/>
        </w:rPr>
        <w:t>F</w:t>
      </w:r>
      <w:r w:rsidR="00F34878">
        <w:rPr>
          <w:rFonts w:ascii="Arial" w:hAnsi="Arial" w:cs="Arial"/>
          <w:b/>
          <w:sz w:val="20"/>
          <w:szCs w:val="20"/>
        </w:rPr>
        <w:t>.</w:t>
      </w:r>
      <w:r w:rsidR="00F34878">
        <w:rPr>
          <w:rFonts w:ascii="Arial" w:hAnsi="Arial" w:cs="Arial"/>
          <w:b/>
          <w:sz w:val="20"/>
          <w:szCs w:val="20"/>
        </w:rPr>
        <w:tab/>
      </w:r>
      <w:r w:rsidR="009E0F27" w:rsidRPr="00611D8A">
        <w:rPr>
          <w:rFonts w:ascii="Arial" w:eastAsia="Calibri" w:hAnsi="Arial" w:cs="Arial"/>
          <w:b/>
          <w:sz w:val="20"/>
          <w:szCs w:val="20"/>
          <w:lang w:eastAsia="en-US"/>
        </w:rPr>
        <w:t>Nova raba naravnih dobrin in/ali sanacija</w:t>
      </w:r>
      <w:r w:rsidRPr="00611D8A">
        <w:rPr>
          <w:rFonts w:ascii="Arial" w:eastAsia="Calibri" w:hAnsi="Arial" w:cs="Arial"/>
          <w:b/>
          <w:sz w:val="20"/>
          <w:szCs w:val="20"/>
          <w:lang w:eastAsia="en-US"/>
        </w:rPr>
        <w:t xml:space="preserve"> opuščenih območij izkoriščanja</w:t>
      </w:r>
      <w:r w:rsidR="00841045">
        <w:rPr>
          <w:rFonts w:ascii="Arial" w:eastAsia="Calibri" w:hAnsi="Arial" w:cs="Arial"/>
          <w:sz w:val="20"/>
          <w:szCs w:val="20"/>
          <w:lang w:eastAsia="en-US"/>
        </w:rPr>
        <w:t>; kadar se predlaga območje za izkoriščanje naravnih dobrin ali sanacija takega območja (npr. kamnolom, peskokop,…).</w:t>
      </w:r>
    </w:p>
    <w:p w14:paraId="7BB8AA6B" w14:textId="77777777" w:rsidR="005E2D4D" w:rsidRDefault="00611D8A" w:rsidP="00D721D9">
      <w:pPr>
        <w:tabs>
          <w:tab w:val="left" w:pos="0"/>
        </w:tabs>
        <w:ind w:left="284" w:hanging="284"/>
        <w:jc w:val="both"/>
        <w:rPr>
          <w:rFonts w:ascii="Arial" w:eastAsia="Calibri" w:hAnsi="Arial" w:cs="Arial"/>
          <w:sz w:val="20"/>
          <w:szCs w:val="20"/>
          <w:lang w:eastAsia="en-US"/>
        </w:rPr>
      </w:pPr>
      <w:r w:rsidRPr="00841045">
        <w:rPr>
          <w:rFonts w:ascii="Arial" w:hAnsi="Arial" w:cs="Arial"/>
          <w:b/>
          <w:sz w:val="20"/>
          <w:szCs w:val="20"/>
        </w:rPr>
        <w:t>G</w:t>
      </w:r>
      <w:r w:rsidR="00F34878">
        <w:rPr>
          <w:rFonts w:ascii="Arial" w:hAnsi="Arial" w:cs="Arial"/>
          <w:b/>
          <w:sz w:val="20"/>
          <w:szCs w:val="20"/>
        </w:rPr>
        <w:t>.</w:t>
      </w:r>
      <w:r w:rsidR="00F34878">
        <w:rPr>
          <w:rFonts w:ascii="Arial" w:hAnsi="Arial" w:cs="Arial"/>
          <w:b/>
          <w:sz w:val="20"/>
          <w:szCs w:val="20"/>
        </w:rPr>
        <w:tab/>
      </w:r>
      <w:r w:rsidR="009E0F27" w:rsidRPr="00841045">
        <w:rPr>
          <w:rFonts w:ascii="Arial" w:eastAsia="Calibri" w:hAnsi="Arial" w:cs="Arial"/>
          <w:b/>
          <w:sz w:val="20"/>
          <w:szCs w:val="20"/>
          <w:lang w:eastAsia="en-US"/>
        </w:rPr>
        <w:t>Popravek meje namenske rabe – geodetska transformacija</w:t>
      </w:r>
      <w:r w:rsidR="00841045">
        <w:rPr>
          <w:rFonts w:ascii="Arial" w:eastAsia="Calibri" w:hAnsi="Arial" w:cs="Arial"/>
          <w:sz w:val="20"/>
          <w:szCs w:val="20"/>
          <w:lang w:eastAsia="en-US"/>
        </w:rPr>
        <w:t xml:space="preserve">; </w:t>
      </w:r>
      <w:r w:rsidR="005C0E31">
        <w:rPr>
          <w:rFonts w:ascii="Arial" w:eastAsia="Calibri" w:hAnsi="Arial" w:cs="Arial"/>
          <w:sz w:val="20"/>
          <w:szCs w:val="20"/>
          <w:lang w:eastAsia="en-US"/>
        </w:rPr>
        <w:t>kada</w:t>
      </w:r>
      <w:r w:rsidR="005E2D4D">
        <w:rPr>
          <w:rFonts w:ascii="Arial" w:eastAsia="Calibri" w:hAnsi="Arial" w:cs="Arial"/>
          <w:sz w:val="20"/>
          <w:szCs w:val="20"/>
          <w:lang w:eastAsia="en-US"/>
        </w:rPr>
        <w:t xml:space="preserve">r </w:t>
      </w:r>
      <w:r w:rsidR="005E2D4D" w:rsidRPr="005E2D4D">
        <w:rPr>
          <w:rFonts w:ascii="Arial" w:eastAsia="Calibri" w:hAnsi="Arial" w:cs="Arial"/>
          <w:sz w:val="20"/>
          <w:szCs w:val="20"/>
          <w:lang w:eastAsia="en-US"/>
        </w:rPr>
        <w:t>je zaradi geodetskih postopkov, npr. urejanja meja, delitve ali združevanja zemljiških parcel in tudi izboljšave p</w:t>
      </w:r>
      <w:r w:rsidR="00A078CE">
        <w:rPr>
          <w:rFonts w:ascii="Arial" w:eastAsia="Calibri" w:hAnsi="Arial" w:cs="Arial"/>
          <w:sz w:val="20"/>
          <w:szCs w:val="20"/>
          <w:lang w:eastAsia="en-US"/>
        </w:rPr>
        <w:t>odatkov zemljiškega katastra</w:t>
      </w:r>
      <w:r w:rsidR="005E2D4D" w:rsidRPr="005E2D4D">
        <w:rPr>
          <w:rFonts w:ascii="Arial" w:eastAsia="Calibri" w:hAnsi="Arial" w:cs="Arial"/>
          <w:sz w:val="20"/>
          <w:szCs w:val="20"/>
          <w:lang w:eastAsia="en-US"/>
        </w:rPr>
        <w:t xml:space="preserve"> po uradni dolžnosti</w:t>
      </w:r>
      <w:r w:rsidR="00A078CE">
        <w:rPr>
          <w:rFonts w:ascii="Arial" w:eastAsia="Calibri" w:hAnsi="Arial" w:cs="Arial"/>
          <w:sz w:val="20"/>
          <w:szCs w:val="20"/>
          <w:lang w:eastAsia="en-US"/>
        </w:rPr>
        <w:t>,</w:t>
      </w:r>
      <w:r w:rsidR="005E2D4D" w:rsidRPr="005E2D4D">
        <w:rPr>
          <w:rFonts w:ascii="Arial" w:eastAsia="Calibri" w:hAnsi="Arial" w:cs="Arial"/>
          <w:sz w:val="20"/>
          <w:szCs w:val="20"/>
          <w:lang w:eastAsia="en-US"/>
        </w:rPr>
        <w:t xml:space="preserve"> prišlo do korekcije grafičnega prikaza meje v zemljiško katastrskem prikazu in se je s tem spremenila </w:t>
      </w:r>
      <w:proofErr w:type="spellStart"/>
      <w:r w:rsidR="005E2D4D" w:rsidRPr="005E2D4D">
        <w:rPr>
          <w:rFonts w:ascii="Arial" w:eastAsia="Calibri" w:hAnsi="Arial" w:cs="Arial"/>
          <w:sz w:val="20"/>
          <w:szCs w:val="20"/>
          <w:lang w:eastAsia="en-US"/>
        </w:rPr>
        <w:t>geolokacija</w:t>
      </w:r>
      <w:proofErr w:type="spellEnd"/>
      <w:r w:rsidR="005E2D4D" w:rsidRPr="005E2D4D">
        <w:rPr>
          <w:rFonts w:ascii="Arial" w:eastAsia="Calibri" w:hAnsi="Arial" w:cs="Arial"/>
          <w:sz w:val="20"/>
          <w:szCs w:val="20"/>
          <w:lang w:eastAsia="en-US"/>
        </w:rPr>
        <w:t xml:space="preserve"> mej</w:t>
      </w:r>
      <w:r w:rsidR="00E8480A">
        <w:rPr>
          <w:rFonts w:ascii="Arial" w:eastAsia="Calibri" w:hAnsi="Arial" w:cs="Arial"/>
          <w:sz w:val="20"/>
          <w:szCs w:val="20"/>
          <w:lang w:eastAsia="en-US"/>
        </w:rPr>
        <w:t>a</w:t>
      </w:r>
      <w:r w:rsidR="005E2D4D" w:rsidRPr="005E2D4D">
        <w:rPr>
          <w:rFonts w:ascii="Arial" w:eastAsia="Calibri" w:hAnsi="Arial" w:cs="Arial"/>
          <w:sz w:val="20"/>
          <w:szCs w:val="20"/>
          <w:lang w:eastAsia="en-US"/>
        </w:rPr>
        <w:t xml:space="preserve"> zemljišk</w:t>
      </w:r>
      <w:r w:rsidR="00E8480A">
        <w:rPr>
          <w:rFonts w:ascii="Arial" w:eastAsia="Calibri" w:hAnsi="Arial" w:cs="Arial"/>
          <w:sz w:val="20"/>
          <w:szCs w:val="20"/>
          <w:lang w:eastAsia="en-US"/>
        </w:rPr>
        <w:t>ih</w:t>
      </w:r>
      <w:r w:rsidR="005E2D4D" w:rsidRPr="005E2D4D">
        <w:rPr>
          <w:rFonts w:ascii="Arial" w:eastAsia="Calibri" w:hAnsi="Arial" w:cs="Arial"/>
          <w:sz w:val="20"/>
          <w:szCs w:val="20"/>
          <w:lang w:eastAsia="en-US"/>
        </w:rPr>
        <w:t xml:space="preserve"> p</w:t>
      </w:r>
      <w:r w:rsidR="009A01D6">
        <w:rPr>
          <w:rFonts w:ascii="Arial" w:eastAsia="Calibri" w:hAnsi="Arial" w:cs="Arial"/>
          <w:sz w:val="20"/>
          <w:szCs w:val="20"/>
          <w:lang w:eastAsia="en-US"/>
        </w:rPr>
        <w:t xml:space="preserve">arcel, </w:t>
      </w:r>
      <w:r w:rsidR="00E8480A">
        <w:rPr>
          <w:rFonts w:ascii="Arial" w:eastAsia="Calibri" w:hAnsi="Arial" w:cs="Arial"/>
          <w:sz w:val="20"/>
          <w:szCs w:val="20"/>
          <w:lang w:eastAsia="en-US"/>
        </w:rPr>
        <w:t>ki</w:t>
      </w:r>
      <w:r w:rsidR="005E2D4D" w:rsidRPr="005E2D4D">
        <w:rPr>
          <w:rFonts w:ascii="Arial" w:eastAsia="Calibri" w:hAnsi="Arial" w:cs="Arial"/>
          <w:sz w:val="20"/>
          <w:szCs w:val="20"/>
          <w:lang w:eastAsia="en-US"/>
        </w:rPr>
        <w:t xml:space="preserve"> </w:t>
      </w:r>
      <w:r w:rsidR="00E8480A">
        <w:rPr>
          <w:rFonts w:ascii="Arial" w:eastAsia="Calibri" w:hAnsi="Arial" w:cs="Arial"/>
          <w:sz w:val="20"/>
          <w:szCs w:val="20"/>
          <w:lang w:eastAsia="en-US"/>
        </w:rPr>
        <w:t>so</w:t>
      </w:r>
      <w:r w:rsidR="005E2D4D" w:rsidRPr="005E2D4D">
        <w:rPr>
          <w:rFonts w:ascii="Arial" w:eastAsia="Calibri" w:hAnsi="Arial" w:cs="Arial"/>
          <w:sz w:val="20"/>
          <w:szCs w:val="20"/>
          <w:lang w:eastAsia="en-US"/>
        </w:rPr>
        <w:t xml:space="preserve"> bil</w:t>
      </w:r>
      <w:r w:rsidR="00E8480A">
        <w:rPr>
          <w:rFonts w:ascii="Arial" w:eastAsia="Calibri" w:hAnsi="Arial" w:cs="Arial"/>
          <w:sz w:val="20"/>
          <w:szCs w:val="20"/>
          <w:lang w:eastAsia="en-US"/>
        </w:rPr>
        <w:t>e</w:t>
      </w:r>
      <w:r w:rsidR="005E2D4D" w:rsidRPr="005E2D4D">
        <w:rPr>
          <w:rFonts w:ascii="Arial" w:eastAsia="Calibri" w:hAnsi="Arial" w:cs="Arial"/>
          <w:sz w:val="20"/>
          <w:szCs w:val="20"/>
          <w:lang w:eastAsia="en-US"/>
        </w:rPr>
        <w:t xml:space="preserve"> podlaga za </w:t>
      </w:r>
      <w:r w:rsidR="00914F54">
        <w:rPr>
          <w:rFonts w:ascii="Arial" w:eastAsia="Calibri" w:hAnsi="Arial" w:cs="Arial"/>
          <w:sz w:val="20"/>
          <w:szCs w:val="20"/>
          <w:lang w:eastAsia="en-US"/>
        </w:rPr>
        <w:t>določitev podrobnejše namenske rabe ob</w:t>
      </w:r>
      <w:r w:rsidR="00914F54" w:rsidRPr="00914F54">
        <w:rPr>
          <w:rFonts w:ascii="Arial" w:eastAsia="Calibri" w:hAnsi="Arial" w:cs="Arial"/>
          <w:sz w:val="20"/>
          <w:szCs w:val="20"/>
          <w:lang w:eastAsia="en-US"/>
        </w:rPr>
        <w:t xml:space="preserve"> </w:t>
      </w:r>
      <w:r w:rsidR="00914F54" w:rsidRPr="005E2D4D">
        <w:rPr>
          <w:rFonts w:ascii="Arial" w:eastAsia="Calibri" w:hAnsi="Arial" w:cs="Arial"/>
          <w:sz w:val="20"/>
          <w:szCs w:val="20"/>
          <w:lang w:eastAsia="en-US"/>
        </w:rPr>
        <w:t>priprav</w:t>
      </w:r>
      <w:r w:rsidR="00914F54">
        <w:rPr>
          <w:rFonts w:ascii="Arial" w:eastAsia="Calibri" w:hAnsi="Arial" w:cs="Arial"/>
          <w:sz w:val="20"/>
          <w:szCs w:val="20"/>
          <w:lang w:eastAsia="en-US"/>
        </w:rPr>
        <w:t>i</w:t>
      </w:r>
      <w:r w:rsidR="00914F54" w:rsidRPr="005E2D4D">
        <w:rPr>
          <w:rFonts w:ascii="Arial" w:eastAsia="Calibri" w:hAnsi="Arial" w:cs="Arial"/>
          <w:sz w:val="20"/>
          <w:szCs w:val="20"/>
          <w:lang w:eastAsia="en-US"/>
        </w:rPr>
        <w:t xml:space="preserve"> veljavnega OPN</w:t>
      </w:r>
      <w:r w:rsidR="00914F54">
        <w:rPr>
          <w:rFonts w:ascii="Arial" w:eastAsia="Calibri" w:hAnsi="Arial" w:cs="Arial"/>
          <w:sz w:val="20"/>
          <w:szCs w:val="20"/>
          <w:lang w:eastAsia="en-US"/>
        </w:rPr>
        <w:t>.</w:t>
      </w:r>
    </w:p>
    <w:p w14:paraId="766ECE38" w14:textId="77777777" w:rsidR="002343E9" w:rsidRDefault="00160FB3" w:rsidP="00D721D9">
      <w:pPr>
        <w:tabs>
          <w:tab w:val="left" w:pos="142"/>
        </w:tabs>
        <w:ind w:left="284" w:hanging="284"/>
        <w:jc w:val="both"/>
        <w:rPr>
          <w:rFonts w:ascii="Arial" w:eastAsia="Calibri" w:hAnsi="Arial" w:cs="Arial"/>
          <w:sz w:val="20"/>
          <w:szCs w:val="20"/>
          <w:lang w:eastAsia="en-US"/>
        </w:rPr>
      </w:pPr>
      <w:r>
        <w:rPr>
          <w:rFonts w:ascii="Arial" w:hAnsi="Arial" w:cs="Arial"/>
          <w:b/>
          <w:sz w:val="20"/>
          <w:szCs w:val="20"/>
        </w:rPr>
        <w:t>PIP</w:t>
      </w:r>
      <w:r w:rsidRPr="00841045">
        <w:rPr>
          <w:rFonts w:ascii="Arial" w:hAnsi="Arial" w:cs="Arial"/>
          <w:b/>
          <w:sz w:val="20"/>
          <w:szCs w:val="20"/>
        </w:rPr>
        <w:t xml:space="preserve">. </w:t>
      </w:r>
      <w:r w:rsidRPr="00160FB3">
        <w:rPr>
          <w:rFonts w:ascii="Arial" w:eastAsia="Calibri" w:hAnsi="Arial" w:cs="Arial"/>
          <w:b/>
          <w:sz w:val="20"/>
          <w:szCs w:val="20"/>
          <w:lang w:eastAsia="en-US"/>
        </w:rPr>
        <w:t>Sprememba in dopolnitev tekstualnega dela OPN</w:t>
      </w:r>
      <w:r w:rsidR="008A2AA5">
        <w:rPr>
          <w:rFonts w:ascii="Arial" w:eastAsia="Calibri" w:hAnsi="Arial" w:cs="Arial"/>
          <w:sz w:val="20"/>
          <w:szCs w:val="20"/>
          <w:lang w:eastAsia="en-US"/>
        </w:rPr>
        <w:t xml:space="preserve">; kadar se predlaga sprememba </w:t>
      </w:r>
      <w:r w:rsidR="002343E9">
        <w:rPr>
          <w:rFonts w:ascii="Arial" w:eastAsia="Calibri" w:hAnsi="Arial" w:cs="Arial"/>
          <w:sz w:val="20"/>
          <w:szCs w:val="20"/>
          <w:lang w:eastAsia="en-US"/>
        </w:rPr>
        <w:t xml:space="preserve">prostorskih   </w:t>
      </w:r>
    </w:p>
    <w:p w14:paraId="13EA2438" w14:textId="77777777" w:rsidR="00160FB3" w:rsidRDefault="002343E9" w:rsidP="00D721D9">
      <w:pPr>
        <w:tabs>
          <w:tab w:val="left" w:pos="142"/>
        </w:tabs>
        <w:ind w:left="284" w:hanging="284"/>
        <w:jc w:val="both"/>
        <w:rPr>
          <w:rFonts w:ascii="Arial" w:eastAsia="Calibri" w:hAnsi="Arial" w:cs="Arial"/>
          <w:sz w:val="20"/>
          <w:szCs w:val="20"/>
          <w:lang w:eastAsia="en-US"/>
        </w:rPr>
      </w:pPr>
      <w:r>
        <w:rPr>
          <w:rFonts w:ascii="Arial" w:hAnsi="Arial" w:cs="Arial"/>
          <w:b/>
          <w:sz w:val="20"/>
          <w:szCs w:val="20"/>
        </w:rPr>
        <w:t xml:space="preserve">        </w:t>
      </w:r>
      <w:r w:rsidR="008A2AA5">
        <w:rPr>
          <w:rFonts w:ascii="Arial" w:eastAsia="Calibri" w:hAnsi="Arial" w:cs="Arial"/>
          <w:sz w:val="20"/>
          <w:szCs w:val="20"/>
          <w:lang w:eastAsia="en-US"/>
        </w:rPr>
        <w:t xml:space="preserve">pogojev v tekstualnem delu </w:t>
      </w:r>
      <w:r>
        <w:rPr>
          <w:rFonts w:ascii="Arial" w:eastAsia="Calibri" w:hAnsi="Arial" w:cs="Arial"/>
          <w:sz w:val="20"/>
          <w:szCs w:val="20"/>
          <w:lang w:eastAsia="en-US"/>
        </w:rPr>
        <w:t>Občinskega prostorskega načrta (OPN).</w:t>
      </w:r>
    </w:p>
    <w:p w14:paraId="187C4526" w14:textId="77777777" w:rsidR="00160FB3" w:rsidRDefault="00160FB3" w:rsidP="008E6426"/>
    <w:p w14:paraId="72757D3F" w14:textId="77777777" w:rsidR="00F34878" w:rsidRDefault="00F34878" w:rsidP="008E6426"/>
    <w:tbl>
      <w:tblPr>
        <w:tblW w:w="95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7" w:type="dxa"/>
        </w:tblCellMar>
        <w:tblLook w:val="04A0" w:firstRow="1" w:lastRow="0" w:firstColumn="1" w:lastColumn="0" w:noHBand="0" w:noVBand="1"/>
      </w:tblPr>
      <w:tblGrid>
        <w:gridCol w:w="9547"/>
      </w:tblGrid>
      <w:tr w:rsidR="00407F46" w:rsidRPr="00165C64" w14:paraId="23AE0B50" w14:textId="77777777" w:rsidTr="00407F46">
        <w:trPr>
          <w:trHeight w:hRule="exact" w:val="340"/>
        </w:trPr>
        <w:tc>
          <w:tcPr>
            <w:tcW w:w="9547" w:type="dxa"/>
            <w:tcBorders>
              <w:top w:val="single" w:sz="4" w:space="0" w:color="auto"/>
              <w:left w:val="single" w:sz="4" w:space="0" w:color="auto"/>
              <w:bottom w:val="single" w:sz="4" w:space="0" w:color="auto"/>
              <w:right w:val="single" w:sz="4" w:space="0" w:color="auto"/>
            </w:tcBorders>
            <w:shd w:val="clear" w:color="auto" w:fill="D9D9D9"/>
            <w:vAlign w:val="center"/>
          </w:tcPr>
          <w:p w14:paraId="2052CDCE" w14:textId="77777777" w:rsidR="00407F46" w:rsidRDefault="00407F46" w:rsidP="00407F46">
            <w:pPr>
              <w:spacing w:after="40"/>
              <w:rPr>
                <w:rFonts w:ascii="Arial" w:eastAsia="Calibri" w:hAnsi="Arial" w:cs="Arial"/>
                <w:b/>
                <w:sz w:val="20"/>
                <w:szCs w:val="20"/>
                <w:lang w:eastAsia="en-US"/>
              </w:rPr>
            </w:pPr>
            <w:r>
              <w:rPr>
                <w:rFonts w:ascii="Arial" w:eastAsia="Calibri" w:hAnsi="Arial" w:cs="Arial"/>
                <w:b/>
                <w:sz w:val="20"/>
                <w:szCs w:val="20"/>
                <w:lang w:eastAsia="en-US"/>
              </w:rPr>
              <w:lastRenderedPageBreak/>
              <w:t>3. Seznam zemljišč na območju pobude</w:t>
            </w:r>
          </w:p>
        </w:tc>
      </w:tr>
    </w:tbl>
    <w:p w14:paraId="66F4CDBB" w14:textId="77777777" w:rsidR="003F55F5" w:rsidRPr="00CE1DCA" w:rsidRDefault="003F55F5">
      <w:pPr>
        <w:rPr>
          <w:rFonts w:ascii="Arial" w:hAnsi="Arial" w:cs="Arial"/>
          <w:sz w:val="20"/>
          <w:szCs w:val="20"/>
        </w:rPr>
      </w:pPr>
    </w:p>
    <w:p w14:paraId="58857EAF" w14:textId="77777777" w:rsidR="00BF1EC2" w:rsidRDefault="00BF1EC2" w:rsidP="00BF1EC2">
      <w:pPr>
        <w:jc w:val="both"/>
        <w:rPr>
          <w:rFonts w:ascii="Arial" w:hAnsi="Arial" w:cs="Arial"/>
          <w:sz w:val="20"/>
          <w:szCs w:val="20"/>
        </w:rPr>
      </w:pPr>
      <w:r>
        <w:rPr>
          <w:rFonts w:ascii="Arial" w:hAnsi="Arial" w:cs="Arial"/>
          <w:sz w:val="20"/>
          <w:szCs w:val="20"/>
        </w:rPr>
        <w:t>N</w:t>
      </w:r>
      <w:r w:rsidR="00DF558C">
        <w:rPr>
          <w:rFonts w:ascii="Arial" w:hAnsi="Arial" w:cs="Arial"/>
          <w:sz w:val="20"/>
          <w:szCs w:val="20"/>
        </w:rPr>
        <w:t>avedite</w:t>
      </w:r>
      <w:r w:rsidR="00123F72">
        <w:rPr>
          <w:rFonts w:ascii="Arial" w:hAnsi="Arial" w:cs="Arial"/>
          <w:sz w:val="20"/>
          <w:szCs w:val="20"/>
        </w:rPr>
        <w:t xml:space="preserve"> ustrezno </w:t>
      </w:r>
      <w:r>
        <w:rPr>
          <w:rFonts w:ascii="Arial" w:hAnsi="Arial" w:cs="Arial"/>
          <w:sz w:val="20"/>
          <w:szCs w:val="20"/>
        </w:rPr>
        <w:t xml:space="preserve">številko in ime </w:t>
      </w:r>
      <w:r w:rsidR="00123F72">
        <w:rPr>
          <w:rFonts w:ascii="Arial" w:hAnsi="Arial" w:cs="Arial"/>
          <w:sz w:val="20"/>
          <w:szCs w:val="20"/>
        </w:rPr>
        <w:t>katastrsk</w:t>
      </w:r>
      <w:r>
        <w:rPr>
          <w:rFonts w:ascii="Arial" w:hAnsi="Arial" w:cs="Arial"/>
          <w:sz w:val="20"/>
          <w:szCs w:val="20"/>
        </w:rPr>
        <w:t>e</w:t>
      </w:r>
      <w:r w:rsidR="00123F72">
        <w:rPr>
          <w:rFonts w:ascii="Arial" w:hAnsi="Arial" w:cs="Arial"/>
          <w:sz w:val="20"/>
          <w:szCs w:val="20"/>
        </w:rPr>
        <w:t xml:space="preserve"> občin</w:t>
      </w:r>
      <w:r>
        <w:rPr>
          <w:rFonts w:ascii="Arial" w:hAnsi="Arial" w:cs="Arial"/>
          <w:sz w:val="20"/>
          <w:szCs w:val="20"/>
        </w:rPr>
        <w:t>e ter vse parcelne številke zemljišč,</w:t>
      </w:r>
      <w:r w:rsidR="00A32B99">
        <w:rPr>
          <w:rFonts w:ascii="Arial" w:hAnsi="Arial" w:cs="Arial"/>
          <w:sz w:val="20"/>
          <w:szCs w:val="20"/>
        </w:rPr>
        <w:t xml:space="preserve"> za katere predlagate spremembo</w:t>
      </w:r>
      <w:r>
        <w:rPr>
          <w:rFonts w:ascii="Arial" w:hAnsi="Arial" w:cs="Arial"/>
          <w:sz w:val="20"/>
          <w:szCs w:val="20"/>
        </w:rPr>
        <w:t>. V kolikor predlagate za spremembo le del posamezne parcele, to lahko navedete ob zapisu parcelne številke (kot npr. 1234/5-del).</w:t>
      </w:r>
    </w:p>
    <w:p w14:paraId="1459F42A" w14:textId="77777777" w:rsidR="00D26495" w:rsidRDefault="00D26495" w:rsidP="00BF1EC2">
      <w:pPr>
        <w:jc w:val="both"/>
        <w:rPr>
          <w:rFonts w:ascii="Arial" w:hAnsi="Arial" w:cs="Arial"/>
          <w:sz w:val="20"/>
          <w:szCs w:val="20"/>
        </w:rPr>
      </w:pPr>
    </w:p>
    <w:p w14:paraId="59F8BB02" w14:textId="77777777" w:rsidR="00035C4F" w:rsidRPr="004101A1" w:rsidRDefault="004101A1" w:rsidP="00E6440F">
      <w:pPr>
        <w:jc w:val="both"/>
        <w:rPr>
          <w:rFonts w:ascii="Arial" w:eastAsia="Calibri" w:hAnsi="Arial" w:cs="Arial"/>
          <w:sz w:val="20"/>
          <w:szCs w:val="20"/>
          <w:lang w:eastAsia="en-US"/>
        </w:rPr>
      </w:pPr>
      <w:r w:rsidRPr="004101A1">
        <w:rPr>
          <w:rFonts w:ascii="Arial" w:eastAsia="Calibri" w:hAnsi="Arial" w:cs="Arial"/>
          <w:sz w:val="20"/>
          <w:szCs w:val="20"/>
          <w:lang w:eastAsia="en-US"/>
        </w:rPr>
        <w:t>Primer:</w:t>
      </w:r>
    </w:p>
    <w:tbl>
      <w:tblPr>
        <w:tblW w:w="95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7" w:type="dxa"/>
        </w:tblCellMar>
        <w:tblLook w:val="04A0" w:firstRow="1" w:lastRow="0" w:firstColumn="1" w:lastColumn="0" w:noHBand="0" w:noVBand="1"/>
      </w:tblPr>
      <w:tblGrid>
        <w:gridCol w:w="1471"/>
        <w:gridCol w:w="2890"/>
        <w:gridCol w:w="5186"/>
      </w:tblGrid>
      <w:tr w:rsidR="00035C4F" w:rsidRPr="00165C64" w14:paraId="56DB61BC" w14:textId="77777777" w:rsidTr="00BF1EC2">
        <w:trPr>
          <w:trHeight w:hRule="exact" w:val="340"/>
        </w:trPr>
        <w:tc>
          <w:tcPr>
            <w:tcW w:w="1471" w:type="dxa"/>
            <w:tcBorders>
              <w:top w:val="single" w:sz="4" w:space="0" w:color="auto"/>
              <w:left w:val="single" w:sz="4" w:space="0" w:color="auto"/>
              <w:bottom w:val="single" w:sz="4" w:space="0" w:color="auto"/>
              <w:right w:val="dotted" w:sz="4" w:space="0" w:color="auto"/>
            </w:tcBorders>
            <w:shd w:val="clear" w:color="auto" w:fill="F2F2F2"/>
            <w:vAlign w:val="center"/>
          </w:tcPr>
          <w:p w14:paraId="362B2E11" w14:textId="77777777" w:rsidR="00035C4F" w:rsidRPr="007872D6" w:rsidRDefault="00035C4F" w:rsidP="00035C4F">
            <w:pPr>
              <w:spacing w:after="40"/>
              <w:jc w:val="center"/>
              <w:rPr>
                <w:rFonts w:ascii="Arial" w:eastAsia="Calibri" w:hAnsi="Arial" w:cs="Arial"/>
                <w:b/>
                <w:sz w:val="20"/>
                <w:szCs w:val="20"/>
                <w:lang w:eastAsia="en-US"/>
              </w:rPr>
            </w:pPr>
            <w:r>
              <w:rPr>
                <w:rFonts w:ascii="Arial" w:eastAsia="Calibri" w:hAnsi="Arial" w:cs="Arial"/>
                <w:b/>
                <w:sz w:val="20"/>
                <w:szCs w:val="20"/>
                <w:lang w:eastAsia="en-US"/>
              </w:rPr>
              <w:t>Številka k.o.</w:t>
            </w:r>
          </w:p>
        </w:tc>
        <w:tc>
          <w:tcPr>
            <w:tcW w:w="2890" w:type="dxa"/>
            <w:tcBorders>
              <w:top w:val="single" w:sz="4" w:space="0" w:color="auto"/>
              <w:left w:val="dotted" w:sz="4" w:space="0" w:color="auto"/>
              <w:bottom w:val="single" w:sz="4" w:space="0" w:color="auto"/>
              <w:right w:val="dotted" w:sz="4" w:space="0" w:color="auto"/>
            </w:tcBorders>
            <w:shd w:val="clear" w:color="auto" w:fill="F2F2F2"/>
            <w:vAlign w:val="center"/>
          </w:tcPr>
          <w:p w14:paraId="3193230F" w14:textId="77777777" w:rsidR="00035C4F" w:rsidRPr="007872D6" w:rsidRDefault="00035C4F" w:rsidP="00BF1EC2">
            <w:pPr>
              <w:spacing w:after="40"/>
              <w:rPr>
                <w:rFonts w:ascii="Arial" w:eastAsia="Calibri" w:hAnsi="Arial" w:cs="Arial"/>
                <w:b/>
                <w:sz w:val="20"/>
                <w:szCs w:val="20"/>
                <w:lang w:eastAsia="en-US"/>
              </w:rPr>
            </w:pPr>
            <w:r>
              <w:rPr>
                <w:rFonts w:ascii="Arial" w:eastAsia="Calibri" w:hAnsi="Arial" w:cs="Arial"/>
                <w:b/>
                <w:sz w:val="20"/>
                <w:szCs w:val="20"/>
                <w:lang w:eastAsia="en-US"/>
              </w:rPr>
              <w:t>Ime katastrske občine</w:t>
            </w:r>
          </w:p>
        </w:tc>
        <w:tc>
          <w:tcPr>
            <w:tcW w:w="5186" w:type="dxa"/>
            <w:tcBorders>
              <w:top w:val="single" w:sz="4" w:space="0" w:color="auto"/>
              <w:left w:val="dotted" w:sz="4" w:space="0" w:color="auto"/>
              <w:bottom w:val="single" w:sz="4" w:space="0" w:color="auto"/>
              <w:right w:val="single" w:sz="4" w:space="0" w:color="auto"/>
            </w:tcBorders>
            <w:shd w:val="clear" w:color="auto" w:fill="F2F2F2"/>
            <w:vAlign w:val="center"/>
          </w:tcPr>
          <w:p w14:paraId="74B4CAF7" w14:textId="77777777" w:rsidR="00035C4F" w:rsidRPr="007872D6" w:rsidRDefault="00035C4F" w:rsidP="00035C4F">
            <w:pPr>
              <w:spacing w:after="40"/>
              <w:rPr>
                <w:rFonts w:ascii="Arial" w:eastAsia="Calibri" w:hAnsi="Arial" w:cs="Arial"/>
                <w:b/>
                <w:sz w:val="20"/>
                <w:szCs w:val="20"/>
                <w:lang w:eastAsia="en-US"/>
              </w:rPr>
            </w:pPr>
            <w:r>
              <w:rPr>
                <w:rFonts w:ascii="Arial" w:eastAsia="Calibri" w:hAnsi="Arial" w:cs="Arial"/>
                <w:b/>
                <w:sz w:val="20"/>
                <w:szCs w:val="20"/>
                <w:lang w:eastAsia="en-US"/>
              </w:rPr>
              <w:t>P</w:t>
            </w:r>
            <w:r w:rsidRPr="007872D6">
              <w:rPr>
                <w:rFonts w:ascii="Arial" w:eastAsia="Calibri" w:hAnsi="Arial" w:cs="Arial"/>
                <w:b/>
                <w:sz w:val="20"/>
                <w:szCs w:val="20"/>
                <w:lang w:eastAsia="en-US"/>
              </w:rPr>
              <w:t>arcelna številka</w:t>
            </w:r>
          </w:p>
        </w:tc>
      </w:tr>
      <w:tr w:rsidR="00035C4F" w:rsidRPr="00C910EE" w14:paraId="7CF2E35B" w14:textId="77777777" w:rsidTr="00BF1EC2">
        <w:trPr>
          <w:trHeight w:hRule="exact" w:val="340"/>
        </w:trPr>
        <w:tc>
          <w:tcPr>
            <w:tcW w:w="1471" w:type="dxa"/>
            <w:tcBorders>
              <w:top w:val="single" w:sz="4" w:space="0" w:color="auto"/>
              <w:left w:val="single" w:sz="4" w:space="0" w:color="auto"/>
              <w:bottom w:val="single" w:sz="4" w:space="0" w:color="auto"/>
              <w:right w:val="dotted" w:sz="4" w:space="0" w:color="auto"/>
            </w:tcBorders>
            <w:shd w:val="clear" w:color="auto" w:fill="auto"/>
            <w:vAlign w:val="center"/>
          </w:tcPr>
          <w:p w14:paraId="39415AD0" w14:textId="77777777" w:rsidR="00035C4F" w:rsidRPr="009F01F5" w:rsidRDefault="00035C4F" w:rsidP="00035C4F">
            <w:pPr>
              <w:spacing w:after="40"/>
              <w:jc w:val="center"/>
              <w:rPr>
                <w:rFonts w:ascii="Arial" w:eastAsia="Calibri" w:hAnsi="Arial" w:cs="Arial"/>
                <w:lang w:eastAsia="en-US"/>
              </w:rPr>
            </w:pPr>
            <w:r w:rsidRPr="00E2142E">
              <w:rPr>
                <w:rFonts w:ascii="Arial" w:eastAsia="Calibri" w:hAnsi="Arial" w:cs="Arial"/>
                <w:sz w:val="18"/>
                <w:szCs w:val="18"/>
                <w:lang w:eastAsia="en-US"/>
              </w:rPr>
              <w:t>1455</w:t>
            </w:r>
          </w:p>
        </w:tc>
        <w:tc>
          <w:tcPr>
            <w:tcW w:w="2890" w:type="dxa"/>
            <w:tcBorders>
              <w:top w:val="single" w:sz="4" w:space="0" w:color="auto"/>
              <w:left w:val="dotted" w:sz="4" w:space="0" w:color="auto"/>
              <w:bottom w:val="single" w:sz="4" w:space="0" w:color="auto"/>
              <w:right w:val="dotted" w:sz="4" w:space="0" w:color="auto"/>
            </w:tcBorders>
            <w:shd w:val="clear" w:color="auto" w:fill="auto"/>
            <w:vAlign w:val="center"/>
          </w:tcPr>
          <w:p w14:paraId="1B45BE86" w14:textId="77777777" w:rsidR="00035C4F" w:rsidRPr="009F01F5" w:rsidRDefault="00035C4F" w:rsidP="00035C4F">
            <w:pPr>
              <w:spacing w:after="40"/>
              <w:rPr>
                <w:rFonts w:ascii="Arial" w:eastAsia="Calibri" w:hAnsi="Arial" w:cs="Arial"/>
                <w:lang w:eastAsia="en-US"/>
              </w:rPr>
            </w:pPr>
            <w:r w:rsidRPr="00E2142E">
              <w:rPr>
                <w:rFonts w:ascii="Arial" w:eastAsia="Calibri" w:hAnsi="Arial" w:cs="Arial"/>
                <w:sz w:val="18"/>
                <w:szCs w:val="18"/>
                <w:lang w:eastAsia="en-US"/>
              </w:rPr>
              <w:t>BRŠLJIN</w:t>
            </w:r>
          </w:p>
        </w:tc>
        <w:tc>
          <w:tcPr>
            <w:tcW w:w="5186" w:type="dxa"/>
            <w:tcBorders>
              <w:top w:val="single" w:sz="4" w:space="0" w:color="auto"/>
              <w:left w:val="dotted" w:sz="4" w:space="0" w:color="auto"/>
              <w:bottom w:val="single" w:sz="4" w:space="0" w:color="auto"/>
              <w:right w:val="single" w:sz="4" w:space="0" w:color="auto"/>
            </w:tcBorders>
            <w:shd w:val="clear" w:color="auto" w:fill="auto"/>
            <w:vAlign w:val="center"/>
          </w:tcPr>
          <w:p w14:paraId="5DAACFCD" w14:textId="77777777" w:rsidR="00BF1EC2" w:rsidRPr="001B2BA8" w:rsidRDefault="00035C4F" w:rsidP="00BF1EC2">
            <w:pPr>
              <w:spacing w:after="40"/>
              <w:rPr>
                <w:rFonts w:ascii="Arial" w:eastAsia="Calibri" w:hAnsi="Arial" w:cs="Arial"/>
                <w:sz w:val="18"/>
                <w:szCs w:val="18"/>
                <w:lang w:eastAsia="en-US"/>
              </w:rPr>
            </w:pPr>
            <w:r w:rsidRPr="001B2BA8">
              <w:rPr>
                <w:rFonts w:ascii="Arial" w:eastAsia="Calibri" w:hAnsi="Arial" w:cs="Arial"/>
                <w:sz w:val="18"/>
                <w:szCs w:val="18"/>
                <w:lang w:eastAsia="en-US"/>
              </w:rPr>
              <w:t>1234/5</w:t>
            </w:r>
            <w:r w:rsidR="00BF1EC2" w:rsidRPr="001B2BA8">
              <w:rPr>
                <w:rFonts w:ascii="Arial" w:eastAsia="Calibri" w:hAnsi="Arial" w:cs="Arial"/>
                <w:sz w:val="18"/>
                <w:szCs w:val="18"/>
                <w:lang w:eastAsia="en-US"/>
              </w:rPr>
              <w:t>-del, 1234/6, 1234/7</w:t>
            </w:r>
          </w:p>
        </w:tc>
      </w:tr>
    </w:tbl>
    <w:p w14:paraId="0D090BE1" w14:textId="77777777" w:rsidR="00035C4F" w:rsidRDefault="00035C4F" w:rsidP="00E6440F">
      <w:pPr>
        <w:jc w:val="both"/>
        <w:rPr>
          <w:rFonts w:ascii="Arial" w:eastAsia="Calibri" w:hAnsi="Arial" w:cs="Arial"/>
          <w:b/>
          <w:sz w:val="20"/>
          <w:szCs w:val="20"/>
          <w:lang w:eastAsia="en-US"/>
        </w:rPr>
      </w:pPr>
    </w:p>
    <w:p w14:paraId="2F1966EB" w14:textId="77777777" w:rsidR="00DF558C" w:rsidRDefault="00DF558C" w:rsidP="00E6440F">
      <w:pPr>
        <w:jc w:val="both"/>
        <w:rPr>
          <w:rFonts w:ascii="Arial" w:eastAsia="Calibri" w:hAnsi="Arial" w:cs="Arial"/>
          <w:b/>
          <w:sz w:val="20"/>
          <w:szCs w:val="20"/>
          <w:lang w:eastAsia="en-US"/>
        </w:rPr>
      </w:pPr>
      <w:r w:rsidRPr="00DF558C">
        <w:rPr>
          <w:rFonts w:ascii="Arial" w:eastAsia="Calibri" w:hAnsi="Arial" w:cs="Arial"/>
          <w:b/>
          <w:sz w:val="20"/>
          <w:szCs w:val="20"/>
          <w:lang w:eastAsia="en-US"/>
        </w:rPr>
        <w:t xml:space="preserve">Ocena celotne površine območja pobude v m² </w:t>
      </w:r>
    </w:p>
    <w:p w14:paraId="7C8E1757" w14:textId="77777777" w:rsidR="00E6440F" w:rsidRDefault="00E6440F" w:rsidP="00E6440F">
      <w:pPr>
        <w:jc w:val="both"/>
        <w:rPr>
          <w:rFonts w:ascii="Arial" w:hAnsi="Arial" w:cs="Arial"/>
          <w:sz w:val="20"/>
          <w:szCs w:val="20"/>
        </w:rPr>
      </w:pPr>
      <w:r>
        <w:rPr>
          <w:rFonts w:ascii="Arial" w:eastAsia="Calibri" w:hAnsi="Arial" w:cs="Arial"/>
          <w:sz w:val="20"/>
          <w:szCs w:val="20"/>
          <w:lang w:eastAsia="en-US"/>
        </w:rPr>
        <w:t xml:space="preserve">V </w:t>
      </w:r>
      <w:r w:rsidR="00DF558C">
        <w:rPr>
          <w:rFonts w:ascii="Arial" w:eastAsia="Calibri" w:hAnsi="Arial" w:cs="Arial"/>
          <w:sz w:val="20"/>
          <w:szCs w:val="20"/>
          <w:lang w:eastAsia="en-US"/>
        </w:rPr>
        <w:t xml:space="preserve">tej </w:t>
      </w:r>
      <w:r>
        <w:rPr>
          <w:rFonts w:ascii="Arial" w:eastAsia="Calibri" w:hAnsi="Arial" w:cs="Arial"/>
          <w:sz w:val="20"/>
          <w:szCs w:val="20"/>
          <w:lang w:eastAsia="en-US"/>
        </w:rPr>
        <w:t>vrstici navedite</w:t>
      </w:r>
      <w:r w:rsidR="00E26049">
        <w:rPr>
          <w:rFonts w:ascii="Arial" w:eastAsia="Calibri" w:hAnsi="Arial" w:cs="Arial"/>
          <w:sz w:val="20"/>
          <w:szCs w:val="20"/>
          <w:lang w:eastAsia="en-US"/>
        </w:rPr>
        <w:t xml:space="preserve"> (ocenite)</w:t>
      </w:r>
      <w:r>
        <w:rPr>
          <w:rFonts w:ascii="Arial" w:eastAsia="Calibri" w:hAnsi="Arial" w:cs="Arial"/>
          <w:sz w:val="20"/>
          <w:szCs w:val="20"/>
          <w:lang w:eastAsia="en-US"/>
        </w:rPr>
        <w:t xml:space="preserve"> </w:t>
      </w:r>
      <w:r w:rsidR="00DF558C">
        <w:rPr>
          <w:rFonts w:ascii="Arial" w:eastAsia="Calibri" w:hAnsi="Arial" w:cs="Arial"/>
          <w:sz w:val="20"/>
          <w:szCs w:val="20"/>
          <w:lang w:eastAsia="en-US"/>
        </w:rPr>
        <w:t xml:space="preserve">skupno </w:t>
      </w:r>
      <w:r>
        <w:rPr>
          <w:rFonts w:ascii="Arial" w:eastAsia="Calibri" w:hAnsi="Arial" w:cs="Arial"/>
          <w:sz w:val="20"/>
          <w:szCs w:val="20"/>
          <w:lang w:eastAsia="en-US"/>
        </w:rPr>
        <w:t>velikost površine, ki jo predlagate za spremembo.</w:t>
      </w:r>
    </w:p>
    <w:p w14:paraId="722259DE" w14:textId="77777777" w:rsidR="00950823" w:rsidRDefault="00950823">
      <w:pPr>
        <w:rPr>
          <w:rFonts w:ascii="Arial" w:hAnsi="Arial" w:cs="Arial"/>
          <w:sz w:val="20"/>
          <w:szCs w:val="20"/>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80" w:firstRow="0" w:lastRow="0" w:firstColumn="1" w:lastColumn="0" w:noHBand="0" w:noVBand="1"/>
      </w:tblPr>
      <w:tblGrid>
        <w:gridCol w:w="9537"/>
      </w:tblGrid>
      <w:tr w:rsidR="009E05D7" w14:paraId="348E0250" w14:textId="77777777" w:rsidTr="009E05D7">
        <w:trPr>
          <w:trHeight w:hRule="exact" w:val="340"/>
        </w:trPr>
        <w:tc>
          <w:tcPr>
            <w:tcW w:w="9537" w:type="dxa"/>
            <w:tcBorders>
              <w:left w:val="single" w:sz="4" w:space="0" w:color="auto"/>
            </w:tcBorders>
            <w:shd w:val="clear" w:color="auto" w:fill="D9D9D9"/>
            <w:vAlign w:val="center"/>
          </w:tcPr>
          <w:p w14:paraId="2ADE7DD4" w14:textId="77777777" w:rsidR="009E05D7" w:rsidRPr="00A503BB" w:rsidRDefault="009E05D7" w:rsidP="009E05D7">
            <w:pPr>
              <w:rPr>
                <w:rFonts w:ascii="Arial" w:hAnsi="Arial" w:cs="Arial"/>
                <w:b/>
                <w:sz w:val="20"/>
                <w:szCs w:val="20"/>
              </w:rPr>
            </w:pPr>
            <w:r>
              <w:rPr>
                <w:rFonts w:ascii="Arial" w:hAnsi="Arial" w:cs="Arial"/>
                <w:b/>
                <w:sz w:val="20"/>
                <w:szCs w:val="20"/>
              </w:rPr>
              <w:t xml:space="preserve">4. </w:t>
            </w:r>
            <w:r w:rsidRPr="00A503BB">
              <w:rPr>
                <w:rFonts w:ascii="Arial" w:hAnsi="Arial" w:cs="Arial"/>
                <w:b/>
                <w:sz w:val="20"/>
                <w:szCs w:val="20"/>
              </w:rPr>
              <w:t>Dejanska raba zemljišča</w:t>
            </w:r>
            <w:r>
              <w:rPr>
                <w:rFonts w:ascii="Arial" w:hAnsi="Arial" w:cs="Arial"/>
                <w:b/>
                <w:sz w:val="20"/>
                <w:szCs w:val="20"/>
              </w:rPr>
              <w:t xml:space="preserve"> na območju pobude</w:t>
            </w:r>
          </w:p>
        </w:tc>
      </w:tr>
    </w:tbl>
    <w:p w14:paraId="46FB77CD" w14:textId="77777777" w:rsidR="00957C85" w:rsidRDefault="00957C85">
      <w:pPr>
        <w:rPr>
          <w:rFonts w:ascii="Arial" w:hAnsi="Arial" w:cs="Arial"/>
          <w:sz w:val="20"/>
          <w:szCs w:val="20"/>
        </w:rPr>
      </w:pPr>
    </w:p>
    <w:p w14:paraId="382FCAEA" w14:textId="77777777" w:rsidR="00407F46" w:rsidRDefault="009E05D7" w:rsidP="006A0140">
      <w:pPr>
        <w:jc w:val="both"/>
        <w:rPr>
          <w:rFonts w:ascii="Arial" w:hAnsi="Arial" w:cs="Arial"/>
          <w:sz w:val="20"/>
          <w:szCs w:val="20"/>
        </w:rPr>
      </w:pPr>
      <w:r>
        <w:rPr>
          <w:rFonts w:ascii="Arial" w:hAnsi="Arial" w:cs="Arial"/>
          <w:sz w:val="20"/>
          <w:szCs w:val="20"/>
        </w:rPr>
        <w:t xml:space="preserve">Za posamezno parcelo navedite, kakšna je dejanska raba zemljišča v naravi, kot npr. njiva v ravnini, strm travnik, </w:t>
      </w:r>
      <w:r w:rsidR="00DF558C">
        <w:rPr>
          <w:rFonts w:ascii="Arial" w:hAnsi="Arial" w:cs="Arial"/>
          <w:sz w:val="20"/>
          <w:szCs w:val="20"/>
        </w:rPr>
        <w:t xml:space="preserve">zemljišče </w:t>
      </w:r>
      <w:r>
        <w:rPr>
          <w:rFonts w:ascii="Arial" w:hAnsi="Arial" w:cs="Arial"/>
          <w:sz w:val="20"/>
          <w:szCs w:val="20"/>
        </w:rPr>
        <w:t>v zaraščanju – prej vinograd, obstoječa stanovanjska stavb</w:t>
      </w:r>
      <w:r w:rsidR="00177C73">
        <w:rPr>
          <w:rFonts w:ascii="Arial" w:hAnsi="Arial" w:cs="Arial"/>
          <w:sz w:val="20"/>
          <w:szCs w:val="20"/>
        </w:rPr>
        <w:t xml:space="preserve">a, </w:t>
      </w:r>
      <w:r>
        <w:rPr>
          <w:rFonts w:ascii="Arial" w:hAnsi="Arial" w:cs="Arial"/>
          <w:sz w:val="20"/>
          <w:szCs w:val="20"/>
        </w:rPr>
        <w:t>dvorišče</w:t>
      </w:r>
      <w:r w:rsidR="00331BBD">
        <w:rPr>
          <w:rFonts w:ascii="Arial" w:hAnsi="Arial" w:cs="Arial"/>
          <w:sz w:val="20"/>
          <w:szCs w:val="20"/>
        </w:rPr>
        <w:t xml:space="preserve"> ipd. Ne vpisujte stanja iz zemljiškega katastra.</w:t>
      </w:r>
    </w:p>
    <w:p w14:paraId="1C884BE0" w14:textId="77777777" w:rsidR="00950823" w:rsidRDefault="00950823">
      <w:pPr>
        <w:rPr>
          <w:rFonts w:ascii="Arial" w:hAnsi="Arial" w:cs="Arial"/>
          <w:sz w:val="20"/>
          <w:szCs w:val="20"/>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80" w:firstRow="0" w:lastRow="0" w:firstColumn="1" w:lastColumn="0" w:noHBand="0" w:noVBand="1"/>
      </w:tblPr>
      <w:tblGrid>
        <w:gridCol w:w="9537"/>
      </w:tblGrid>
      <w:tr w:rsidR="006A0140" w14:paraId="56E8B7AC" w14:textId="77777777" w:rsidTr="006A0140">
        <w:trPr>
          <w:trHeight w:val="340"/>
        </w:trPr>
        <w:tc>
          <w:tcPr>
            <w:tcW w:w="9537" w:type="dxa"/>
            <w:tcBorders>
              <w:left w:val="single" w:sz="4" w:space="0" w:color="auto"/>
              <w:bottom w:val="single" w:sz="4" w:space="0" w:color="auto"/>
            </w:tcBorders>
            <w:shd w:val="clear" w:color="auto" w:fill="D9D9D9"/>
            <w:vAlign w:val="center"/>
          </w:tcPr>
          <w:p w14:paraId="33D39430" w14:textId="77777777" w:rsidR="006A0140" w:rsidRPr="006A1DB7" w:rsidRDefault="006A0140" w:rsidP="00A32B99">
            <w:pPr>
              <w:rPr>
                <w:rFonts w:ascii="Arial" w:hAnsi="Arial" w:cs="Arial"/>
                <w:sz w:val="20"/>
                <w:szCs w:val="20"/>
              </w:rPr>
            </w:pPr>
            <w:r>
              <w:rPr>
                <w:rFonts w:ascii="Arial" w:hAnsi="Arial" w:cs="Arial"/>
                <w:b/>
                <w:sz w:val="20"/>
                <w:szCs w:val="20"/>
              </w:rPr>
              <w:t>5. Podrobnejši opis</w:t>
            </w:r>
            <w:r w:rsidRPr="007872D6">
              <w:rPr>
                <w:rFonts w:ascii="Arial" w:hAnsi="Arial" w:cs="Arial"/>
                <w:b/>
                <w:sz w:val="20"/>
                <w:szCs w:val="20"/>
              </w:rPr>
              <w:t xml:space="preserve"> </w:t>
            </w:r>
            <w:r>
              <w:rPr>
                <w:rFonts w:ascii="Arial" w:hAnsi="Arial" w:cs="Arial"/>
                <w:b/>
                <w:sz w:val="20"/>
                <w:szCs w:val="20"/>
              </w:rPr>
              <w:t>potrebe po</w:t>
            </w:r>
            <w:r w:rsidRPr="007872D6">
              <w:rPr>
                <w:rFonts w:ascii="Arial" w:hAnsi="Arial" w:cs="Arial"/>
                <w:b/>
                <w:sz w:val="20"/>
                <w:szCs w:val="20"/>
              </w:rPr>
              <w:t xml:space="preserve"> sprememb</w:t>
            </w:r>
            <w:r>
              <w:rPr>
                <w:rFonts w:ascii="Arial" w:hAnsi="Arial" w:cs="Arial"/>
                <w:b/>
                <w:sz w:val="20"/>
                <w:szCs w:val="20"/>
              </w:rPr>
              <w:t>i</w:t>
            </w:r>
            <w:r w:rsidRPr="007872D6">
              <w:rPr>
                <w:rFonts w:ascii="Arial" w:hAnsi="Arial" w:cs="Arial"/>
                <w:b/>
                <w:sz w:val="20"/>
                <w:szCs w:val="20"/>
              </w:rPr>
              <w:t xml:space="preserve"> </w:t>
            </w:r>
            <w:r w:rsidR="00785C6E">
              <w:rPr>
                <w:rFonts w:ascii="Arial" w:hAnsi="Arial" w:cs="Arial"/>
                <w:b/>
                <w:sz w:val="20"/>
                <w:szCs w:val="20"/>
              </w:rPr>
              <w:t>OPN</w:t>
            </w:r>
          </w:p>
        </w:tc>
      </w:tr>
    </w:tbl>
    <w:p w14:paraId="38DB3134" w14:textId="77777777" w:rsidR="006A0140" w:rsidRDefault="006A0140">
      <w:pPr>
        <w:rPr>
          <w:rFonts w:ascii="Arial" w:hAnsi="Arial" w:cs="Arial"/>
          <w:sz w:val="20"/>
          <w:szCs w:val="20"/>
        </w:rPr>
      </w:pPr>
    </w:p>
    <w:p w14:paraId="4BFB6B10" w14:textId="77777777" w:rsidR="006A0140" w:rsidRPr="00853DBD" w:rsidRDefault="006A0140" w:rsidP="006A0140">
      <w:pPr>
        <w:tabs>
          <w:tab w:val="left" w:pos="3135"/>
        </w:tabs>
        <w:rPr>
          <w:rFonts w:ascii="Arial" w:hAnsi="Arial" w:cs="Arial"/>
          <w:b/>
          <w:sz w:val="20"/>
          <w:szCs w:val="20"/>
        </w:rPr>
      </w:pPr>
      <w:r>
        <w:rPr>
          <w:rFonts w:ascii="Arial" w:hAnsi="Arial" w:cs="Arial"/>
          <w:b/>
          <w:sz w:val="20"/>
          <w:szCs w:val="20"/>
        </w:rPr>
        <w:t>Opis namena in razlogov za pobudo</w:t>
      </w:r>
      <w:r w:rsidRPr="00853DBD">
        <w:rPr>
          <w:rFonts w:ascii="Arial" w:hAnsi="Arial" w:cs="Arial"/>
          <w:b/>
          <w:sz w:val="20"/>
          <w:szCs w:val="20"/>
        </w:rPr>
        <w:t xml:space="preserve">: </w:t>
      </w:r>
    </w:p>
    <w:p w14:paraId="0747101F" w14:textId="77777777" w:rsidR="00995200" w:rsidRDefault="002D53D5" w:rsidP="00934E8F">
      <w:pPr>
        <w:jc w:val="both"/>
        <w:rPr>
          <w:rFonts w:ascii="Arial" w:hAnsi="Arial" w:cs="Arial"/>
          <w:sz w:val="20"/>
          <w:szCs w:val="20"/>
        </w:rPr>
      </w:pPr>
      <w:r>
        <w:rPr>
          <w:rFonts w:ascii="Arial" w:hAnsi="Arial" w:cs="Arial"/>
          <w:sz w:val="20"/>
          <w:szCs w:val="20"/>
        </w:rPr>
        <w:t>Navedite</w:t>
      </w:r>
      <w:r w:rsidR="006A0140">
        <w:rPr>
          <w:rFonts w:ascii="Arial" w:hAnsi="Arial" w:cs="Arial"/>
          <w:sz w:val="20"/>
          <w:szCs w:val="20"/>
        </w:rPr>
        <w:t xml:space="preserve"> podatk</w:t>
      </w:r>
      <w:r w:rsidR="00995200">
        <w:rPr>
          <w:rFonts w:ascii="Arial" w:hAnsi="Arial" w:cs="Arial"/>
          <w:sz w:val="20"/>
          <w:szCs w:val="20"/>
        </w:rPr>
        <w:t>e</w:t>
      </w:r>
      <w:r w:rsidR="006A0140">
        <w:rPr>
          <w:rFonts w:ascii="Arial" w:hAnsi="Arial" w:cs="Arial"/>
          <w:sz w:val="20"/>
          <w:szCs w:val="20"/>
        </w:rPr>
        <w:t xml:space="preserve">, ki </w:t>
      </w:r>
      <w:r w:rsidR="00193714">
        <w:rPr>
          <w:rFonts w:ascii="Arial" w:hAnsi="Arial" w:cs="Arial"/>
          <w:sz w:val="20"/>
          <w:szCs w:val="20"/>
        </w:rPr>
        <w:t>kratko obrazložijo</w:t>
      </w:r>
      <w:r w:rsidR="006A0140">
        <w:rPr>
          <w:rFonts w:ascii="Arial" w:hAnsi="Arial" w:cs="Arial"/>
          <w:sz w:val="20"/>
          <w:szCs w:val="20"/>
        </w:rPr>
        <w:t xml:space="preserve"> </w:t>
      </w:r>
      <w:r w:rsidR="00193714">
        <w:rPr>
          <w:rFonts w:ascii="Arial" w:hAnsi="Arial" w:cs="Arial"/>
          <w:sz w:val="20"/>
          <w:szCs w:val="20"/>
        </w:rPr>
        <w:t>podano</w:t>
      </w:r>
      <w:r w:rsidR="00995200">
        <w:rPr>
          <w:rFonts w:ascii="Arial" w:hAnsi="Arial" w:cs="Arial"/>
          <w:sz w:val="20"/>
          <w:szCs w:val="20"/>
        </w:rPr>
        <w:t xml:space="preserve"> pobu</w:t>
      </w:r>
      <w:r w:rsidR="00177C73">
        <w:rPr>
          <w:rFonts w:ascii="Arial" w:hAnsi="Arial" w:cs="Arial"/>
          <w:sz w:val="20"/>
          <w:szCs w:val="20"/>
        </w:rPr>
        <w:t>do (razvojno potrebo), kot npr.:</w:t>
      </w:r>
    </w:p>
    <w:p w14:paraId="4C42176E" w14:textId="77777777" w:rsidR="00995200" w:rsidRDefault="00894A48" w:rsidP="00894A48">
      <w:pPr>
        <w:numPr>
          <w:ilvl w:val="0"/>
          <w:numId w:val="9"/>
        </w:numPr>
        <w:ind w:left="142" w:hanging="142"/>
        <w:jc w:val="both"/>
        <w:rPr>
          <w:rFonts w:ascii="Arial" w:hAnsi="Arial" w:cs="Arial"/>
          <w:sz w:val="20"/>
          <w:szCs w:val="20"/>
        </w:rPr>
      </w:pPr>
      <w:r>
        <w:rPr>
          <w:rFonts w:ascii="Arial" w:hAnsi="Arial" w:cs="Arial"/>
          <w:sz w:val="20"/>
          <w:szCs w:val="20"/>
        </w:rPr>
        <w:t>zagotovitev</w:t>
      </w:r>
      <w:r w:rsidR="00995200">
        <w:rPr>
          <w:rFonts w:ascii="Arial" w:hAnsi="Arial" w:cs="Arial"/>
          <w:sz w:val="20"/>
          <w:szCs w:val="20"/>
        </w:rPr>
        <w:t xml:space="preserve"> </w:t>
      </w:r>
      <w:r>
        <w:rPr>
          <w:rFonts w:ascii="Arial" w:hAnsi="Arial" w:cs="Arial"/>
          <w:sz w:val="20"/>
          <w:szCs w:val="20"/>
        </w:rPr>
        <w:t>bivanja</w:t>
      </w:r>
      <w:r w:rsidR="00995200">
        <w:rPr>
          <w:rFonts w:ascii="Arial" w:hAnsi="Arial" w:cs="Arial"/>
          <w:sz w:val="20"/>
          <w:szCs w:val="20"/>
        </w:rPr>
        <w:t xml:space="preserve"> vlagatelja, </w:t>
      </w:r>
    </w:p>
    <w:p w14:paraId="1E89AA35" w14:textId="77777777" w:rsidR="00995200" w:rsidRDefault="00995200" w:rsidP="00894A48">
      <w:pPr>
        <w:numPr>
          <w:ilvl w:val="0"/>
          <w:numId w:val="9"/>
        </w:numPr>
        <w:ind w:left="142" w:hanging="142"/>
        <w:jc w:val="both"/>
        <w:rPr>
          <w:rFonts w:ascii="Arial" w:hAnsi="Arial" w:cs="Arial"/>
          <w:sz w:val="20"/>
          <w:szCs w:val="20"/>
        </w:rPr>
      </w:pPr>
      <w:r>
        <w:rPr>
          <w:rFonts w:ascii="Arial" w:hAnsi="Arial" w:cs="Arial"/>
          <w:sz w:val="20"/>
          <w:szCs w:val="20"/>
        </w:rPr>
        <w:t xml:space="preserve">gradnja za trg, </w:t>
      </w:r>
    </w:p>
    <w:p w14:paraId="22538587" w14:textId="77777777" w:rsidR="00995200" w:rsidRDefault="00995200" w:rsidP="00894A48">
      <w:pPr>
        <w:numPr>
          <w:ilvl w:val="0"/>
          <w:numId w:val="9"/>
        </w:numPr>
        <w:ind w:left="142" w:hanging="142"/>
        <w:jc w:val="both"/>
        <w:rPr>
          <w:rFonts w:ascii="Arial" w:hAnsi="Arial" w:cs="Arial"/>
          <w:sz w:val="20"/>
          <w:szCs w:val="20"/>
        </w:rPr>
      </w:pPr>
      <w:r>
        <w:rPr>
          <w:rFonts w:ascii="Arial" w:hAnsi="Arial" w:cs="Arial"/>
          <w:sz w:val="20"/>
          <w:szCs w:val="20"/>
        </w:rPr>
        <w:t>zagotovitev možnosti za izvajanje gospodarske dejavnosti,</w:t>
      </w:r>
    </w:p>
    <w:p w14:paraId="79365073" w14:textId="77777777" w:rsidR="00995200" w:rsidRDefault="00995200" w:rsidP="00894A48">
      <w:pPr>
        <w:numPr>
          <w:ilvl w:val="0"/>
          <w:numId w:val="9"/>
        </w:numPr>
        <w:ind w:left="142" w:hanging="142"/>
        <w:jc w:val="both"/>
        <w:rPr>
          <w:rFonts w:ascii="Arial" w:hAnsi="Arial" w:cs="Arial"/>
          <w:sz w:val="20"/>
          <w:szCs w:val="20"/>
        </w:rPr>
      </w:pPr>
      <w:r>
        <w:rPr>
          <w:rFonts w:ascii="Arial" w:hAnsi="Arial" w:cs="Arial"/>
          <w:sz w:val="20"/>
          <w:szCs w:val="20"/>
        </w:rPr>
        <w:t>zagotavljanje možnosti za kmetijsko proizvodnjo na kmetiji,</w:t>
      </w:r>
    </w:p>
    <w:p w14:paraId="33B945C3" w14:textId="77777777" w:rsidR="00675AD1" w:rsidRDefault="00675AD1" w:rsidP="00894A48">
      <w:pPr>
        <w:numPr>
          <w:ilvl w:val="0"/>
          <w:numId w:val="9"/>
        </w:numPr>
        <w:ind w:left="142" w:hanging="142"/>
        <w:jc w:val="both"/>
        <w:rPr>
          <w:rFonts w:ascii="Arial" w:hAnsi="Arial" w:cs="Arial"/>
          <w:sz w:val="20"/>
          <w:szCs w:val="20"/>
        </w:rPr>
      </w:pPr>
      <w:r>
        <w:rPr>
          <w:rFonts w:ascii="Arial" w:hAnsi="Arial" w:cs="Arial"/>
          <w:sz w:val="20"/>
          <w:szCs w:val="20"/>
        </w:rPr>
        <w:t>zagotovitev možnosti za izvajanje športnih in rekreativnih dejavnosti,</w:t>
      </w:r>
    </w:p>
    <w:p w14:paraId="65B61896" w14:textId="77777777" w:rsidR="00675AD1" w:rsidRDefault="00675AD1" w:rsidP="00894A48">
      <w:pPr>
        <w:numPr>
          <w:ilvl w:val="0"/>
          <w:numId w:val="9"/>
        </w:numPr>
        <w:ind w:left="142" w:hanging="142"/>
        <w:jc w:val="both"/>
        <w:rPr>
          <w:rFonts w:ascii="Arial" w:hAnsi="Arial" w:cs="Arial"/>
          <w:sz w:val="20"/>
          <w:szCs w:val="20"/>
        </w:rPr>
      </w:pPr>
      <w:r>
        <w:rPr>
          <w:rFonts w:ascii="Arial" w:hAnsi="Arial" w:cs="Arial"/>
          <w:sz w:val="20"/>
          <w:szCs w:val="20"/>
        </w:rPr>
        <w:t>prodaja novonastalega stavbnega zemljišča tretji osebi,</w:t>
      </w:r>
    </w:p>
    <w:p w14:paraId="15DA2F07" w14:textId="77777777" w:rsidR="00675AD1" w:rsidRDefault="00675AD1" w:rsidP="00894A48">
      <w:pPr>
        <w:numPr>
          <w:ilvl w:val="0"/>
          <w:numId w:val="9"/>
        </w:numPr>
        <w:ind w:left="142" w:hanging="142"/>
        <w:jc w:val="both"/>
        <w:rPr>
          <w:rFonts w:ascii="Arial" w:hAnsi="Arial" w:cs="Arial"/>
          <w:sz w:val="20"/>
          <w:szCs w:val="20"/>
        </w:rPr>
      </w:pPr>
      <w:r>
        <w:rPr>
          <w:rFonts w:ascii="Arial" w:hAnsi="Arial" w:cs="Arial"/>
          <w:sz w:val="20"/>
          <w:szCs w:val="20"/>
        </w:rPr>
        <w:t xml:space="preserve">določitev </w:t>
      </w:r>
      <w:r w:rsidR="00473596">
        <w:rPr>
          <w:rFonts w:ascii="Arial" w:hAnsi="Arial" w:cs="Arial"/>
          <w:sz w:val="20"/>
          <w:szCs w:val="20"/>
        </w:rPr>
        <w:t xml:space="preserve">območja </w:t>
      </w:r>
      <w:r>
        <w:rPr>
          <w:rFonts w:ascii="Arial" w:hAnsi="Arial" w:cs="Arial"/>
          <w:sz w:val="20"/>
          <w:szCs w:val="20"/>
        </w:rPr>
        <w:t>stavbn</w:t>
      </w:r>
      <w:r w:rsidR="00473596">
        <w:rPr>
          <w:rFonts w:ascii="Arial" w:hAnsi="Arial" w:cs="Arial"/>
          <w:sz w:val="20"/>
          <w:szCs w:val="20"/>
        </w:rPr>
        <w:t>ih</w:t>
      </w:r>
      <w:r>
        <w:rPr>
          <w:rFonts w:ascii="Arial" w:hAnsi="Arial" w:cs="Arial"/>
          <w:sz w:val="20"/>
          <w:szCs w:val="20"/>
        </w:rPr>
        <w:t xml:space="preserve"> zemljišč </w:t>
      </w:r>
      <w:r w:rsidR="00473596">
        <w:rPr>
          <w:rFonts w:ascii="Arial" w:hAnsi="Arial" w:cs="Arial"/>
          <w:sz w:val="20"/>
          <w:szCs w:val="20"/>
        </w:rPr>
        <w:t>k</w:t>
      </w:r>
      <w:r>
        <w:rPr>
          <w:rFonts w:ascii="Arial" w:hAnsi="Arial" w:cs="Arial"/>
          <w:sz w:val="20"/>
          <w:szCs w:val="20"/>
        </w:rPr>
        <w:t xml:space="preserve"> objek</w:t>
      </w:r>
      <w:r w:rsidR="00473596">
        <w:rPr>
          <w:rFonts w:ascii="Arial" w:hAnsi="Arial" w:cs="Arial"/>
          <w:sz w:val="20"/>
          <w:szCs w:val="20"/>
        </w:rPr>
        <w:t>tom,</w:t>
      </w:r>
      <w:r>
        <w:rPr>
          <w:rFonts w:ascii="Arial" w:hAnsi="Arial" w:cs="Arial"/>
          <w:sz w:val="20"/>
          <w:szCs w:val="20"/>
        </w:rPr>
        <w:t xml:space="preserve"> zgrajen</w:t>
      </w:r>
      <w:r w:rsidR="00473596">
        <w:rPr>
          <w:rFonts w:ascii="Arial" w:hAnsi="Arial" w:cs="Arial"/>
          <w:sz w:val="20"/>
          <w:szCs w:val="20"/>
        </w:rPr>
        <w:t>im</w:t>
      </w:r>
      <w:r>
        <w:rPr>
          <w:rFonts w:ascii="Arial" w:hAnsi="Arial" w:cs="Arial"/>
          <w:sz w:val="20"/>
          <w:szCs w:val="20"/>
        </w:rPr>
        <w:t xml:space="preserve"> na podlagi</w:t>
      </w:r>
      <w:r w:rsidR="00473596">
        <w:rPr>
          <w:rFonts w:ascii="Arial" w:hAnsi="Arial" w:cs="Arial"/>
          <w:sz w:val="20"/>
          <w:szCs w:val="20"/>
        </w:rPr>
        <w:t xml:space="preserve"> izdanih </w:t>
      </w:r>
      <w:r>
        <w:rPr>
          <w:rFonts w:ascii="Arial" w:hAnsi="Arial" w:cs="Arial"/>
          <w:sz w:val="20"/>
          <w:szCs w:val="20"/>
        </w:rPr>
        <w:t>upravn</w:t>
      </w:r>
      <w:r w:rsidR="00473596">
        <w:rPr>
          <w:rFonts w:ascii="Arial" w:hAnsi="Arial" w:cs="Arial"/>
          <w:sz w:val="20"/>
          <w:szCs w:val="20"/>
        </w:rPr>
        <w:t>ih dovoljenj</w:t>
      </w:r>
      <w:r>
        <w:rPr>
          <w:rFonts w:ascii="Arial" w:hAnsi="Arial" w:cs="Arial"/>
          <w:sz w:val="20"/>
          <w:szCs w:val="20"/>
        </w:rPr>
        <w:t>,</w:t>
      </w:r>
    </w:p>
    <w:p w14:paraId="6E4ACEAC" w14:textId="77777777" w:rsidR="00473596" w:rsidRDefault="00675AD1" w:rsidP="00675AD1">
      <w:pPr>
        <w:numPr>
          <w:ilvl w:val="0"/>
          <w:numId w:val="9"/>
        </w:numPr>
        <w:ind w:left="142" w:hanging="142"/>
        <w:jc w:val="both"/>
        <w:rPr>
          <w:rFonts w:ascii="Arial" w:hAnsi="Arial" w:cs="Arial"/>
          <w:sz w:val="20"/>
          <w:szCs w:val="20"/>
        </w:rPr>
      </w:pPr>
      <w:r w:rsidRPr="00894A48">
        <w:rPr>
          <w:rFonts w:ascii="Arial" w:hAnsi="Arial" w:cs="Arial"/>
          <w:sz w:val="20"/>
          <w:szCs w:val="20"/>
        </w:rPr>
        <w:t>sprememba namenske rabe iz stavbne</w:t>
      </w:r>
      <w:r w:rsidR="00894A48" w:rsidRPr="00894A48">
        <w:rPr>
          <w:rFonts w:ascii="Arial" w:hAnsi="Arial" w:cs="Arial"/>
          <w:sz w:val="20"/>
          <w:szCs w:val="20"/>
        </w:rPr>
        <w:t>ga v kmetijsko zemljišče zaradi</w:t>
      </w:r>
      <w:r w:rsidR="00427A0D">
        <w:rPr>
          <w:rFonts w:ascii="Arial" w:hAnsi="Arial" w:cs="Arial"/>
          <w:sz w:val="20"/>
          <w:szCs w:val="20"/>
        </w:rPr>
        <w:t xml:space="preserve"> …</w:t>
      </w:r>
      <w:r w:rsidR="00473596">
        <w:rPr>
          <w:rFonts w:ascii="Arial" w:hAnsi="Arial" w:cs="Arial"/>
          <w:sz w:val="20"/>
          <w:szCs w:val="20"/>
        </w:rPr>
        <w:t>,</w:t>
      </w:r>
    </w:p>
    <w:p w14:paraId="46E77FFD" w14:textId="77777777" w:rsidR="00675AD1" w:rsidRDefault="00894A48" w:rsidP="00675AD1">
      <w:pPr>
        <w:numPr>
          <w:ilvl w:val="0"/>
          <w:numId w:val="9"/>
        </w:numPr>
        <w:ind w:left="142" w:hanging="142"/>
        <w:jc w:val="both"/>
        <w:rPr>
          <w:rFonts w:ascii="Arial" w:hAnsi="Arial" w:cs="Arial"/>
          <w:sz w:val="20"/>
          <w:szCs w:val="20"/>
        </w:rPr>
      </w:pPr>
      <w:r>
        <w:rPr>
          <w:rFonts w:ascii="Arial" w:hAnsi="Arial" w:cs="Arial"/>
          <w:sz w:val="20"/>
          <w:szCs w:val="20"/>
        </w:rPr>
        <w:t>ipd.</w:t>
      </w:r>
    </w:p>
    <w:p w14:paraId="3A25EF24" w14:textId="77777777" w:rsidR="00894A48" w:rsidRPr="00894A48" w:rsidRDefault="00894A48" w:rsidP="00894A48">
      <w:pPr>
        <w:jc w:val="both"/>
        <w:rPr>
          <w:rFonts w:ascii="Arial" w:hAnsi="Arial" w:cs="Arial"/>
          <w:sz w:val="20"/>
          <w:szCs w:val="20"/>
        </w:rPr>
      </w:pPr>
    </w:p>
    <w:p w14:paraId="5C5416F0" w14:textId="77777777" w:rsidR="00F730CA" w:rsidRDefault="00F730CA">
      <w:pPr>
        <w:rPr>
          <w:rFonts w:ascii="Arial" w:eastAsia="Calibri" w:hAnsi="Arial" w:cs="Arial"/>
          <w:b/>
          <w:sz w:val="20"/>
          <w:szCs w:val="20"/>
          <w:lang w:eastAsia="en-US"/>
        </w:rPr>
      </w:pPr>
      <w:r w:rsidRPr="00AC6BA6">
        <w:rPr>
          <w:rFonts w:ascii="Arial" w:eastAsia="Calibri" w:hAnsi="Arial" w:cs="Arial"/>
          <w:b/>
          <w:sz w:val="20"/>
          <w:szCs w:val="20"/>
          <w:lang w:eastAsia="en-US"/>
        </w:rPr>
        <w:t>Vrsta objekta/ov</w:t>
      </w:r>
      <w:r>
        <w:rPr>
          <w:rFonts w:ascii="Arial" w:eastAsia="Calibri" w:hAnsi="Arial" w:cs="Arial"/>
          <w:b/>
          <w:sz w:val="20"/>
          <w:szCs w:val="20"/>
          <w:lang w:eastAsia="en-US"/>
        </w:rPr>
        <w:t xml:space="preserve"> in </w:t>
      </w:r>
      <w:r w:rsidRPr="00F730CA">
        <w:rPr>
          <w:rFonts w:ascii="Arial" w:eastAsia="Calibri" w:hAnsi="Arial" w:cs="Arial"/>
          <w:b/>
          <w:sz w:val="20"/>
          <w:szCs w:val="20"/>
          <w:lang w:eastAsia="en-US"/>
        </w:rPr>
        <w:t xml:space="preserve"> </w:t>
      </w:r>
      <w:r>
        <w:rPr>
          <w:rFonts w:ascii="Arial" w:eastAsia="Calibri" w:hAnsi="Arial" w:cs="Arial"/>
          <w:b/>
          <w:sz w:val="20"/>
          <w:szCs w:val="20"/>
          <w:lang w:eastAsia="en-US"/>
        </w:rPr>
        <w:t xml:space="preserve">Podrobnejši opis </w:t>
      </w:r>
    </w:p>
    <w:p w14:paraId="2100CD61" w14:textId="77777777" w:rsidR="00F730CA" w:rsidRDefault="00656214" w:rsidP="005543EA">
      <w:pPr>
        <w:jc w:val="both"/>
        <w:rPr>
          <w:rFonts w:ascii="Arial" w:eastAsia="Calibri" w:hAnsi="Arial" w:cs="Arial"/>
          <w:sz w:val="20"/>
          <w:szCs w:val="20"/>
          <w:lang w:eastAsia="en-US"/>
        </w:rPr>
      </w:pPr>
      <w:r>
        <w:rPr>
          <w:rFonts w:ascii="Arial" w:eastAsia="Calibri" w:hAnsi="Arial" w:cs="Arial"/>
          <w:sz w:val="20"/>
          <w:szCs w:val="20"/>
          <w:lang w:eastAsia="en-US"/>
        </w:rPr>
        <w:t xml:space="preserve">V kolikor je namen spremembe </w:t>
      </w:r>
      <w:r w:rsidR="00785C6E">
        <w:rPr>
          <w:rFonts w:ascii="Arial" w:eastAsia="Calibri" w:hAnsi="Arial" w:cs="Arial"/>
          <w:sz w:val="20"/>
          <w:szCs w:val="20"/>
          <w:lang w:eastAsia="en-US"/>
        </w:rPr>
        <w:t>OPN</w:t>
      </w:r>
      <w:r>
        <w:rPr>
          <w:rFonts w:ascii="Arial" w:eastAsia="Calibri" w:hAnsi="Arial" w:cs="Arial"/>
          <w:sz w:val="20"/>
          <w:szCs w:val="20"/>
          <w:lang w:eastAsia="en-US"/>
        </w:rPr>
        <w:t xml:space="preserve"> gradnja objektov na območju pobude, v</w:t>
      </w:r>
      <w:r w:rsidR="002A78E6">
        <w:rPr>
          <w:rFonts w:ascii="Arial" w:eastAsia="Calibri" w:hAnsi="Arial" w:cs="Arial"/>
          <w:sz w:val="20"/>
          <w:szCs w:val="20"/>
          <w:lang w:eastAsia="en-US"/>
        </w:rPr>
        <w:t xml:space="preserve"> stolpcu označite </w:t>
      </w:r>
      <w:r>
        <w:rPr>
          <w:rFonts w:ascii="Arial" w:eastAsia="Calibri" w:hAnsi="Arial" w:cs="Arial"/>
          <w:sz w:val="20"/>
          <w:szCs w:val="20"/>
          <w:lang w:eastAsia="en-US"/>
        </w:rPr>
        <w:t xml:space="preserve">ustrezno </w:t>
      </w:r>
      <w:r w:rsidR="002A78E6">
        <w:rPr>
          <w:rFonts w:ascii="Arial" w:eastAsia="Calibri" w:hAnsi="Arial" w:cs="Arial"/>
          <w:sz w:val="20"/>
          <w:szCs w:val="20"/>
          <w:lang w:eastAsia="en-US"/>
        </w:rPr>
        <w:t>vrsto objekta/ov</w:t>
      </w:r>
      <w:r>
        <w:rPr>
          <w:rFonts w:ascii="Arial" w:eastAsia="Calibri" w:hAnsi="Arial" w:cs="Arial"/>
          <w:sz w:val="20"/>
          <w:szCs w:val="20"/>
          <w:lang w:eastAsia="en-US"/>
        </w:rPr>
        <w:t xml:space="preserve"> ter podajte </w:t>
      </w:r>
      <w:r w:rsidR="002A78E6">
        <w:rPr>
          <w:rFonts w:ascii="Arial" w:eastAsia="Calibri" w:hAnsi="Arial" w:cs="Arial"/>
          <w:sz w:val="20"/>
          <w:szCs w:val="20"/>
          <w:lang w:eastAsia="en-US"/>
        </w:rPr>
        <w:t xml:space="preserve">podrobnejši opis </w:t>
      </w:r>
      <w:r w:rsidR="005543EA">
        <w:rPr>
          <w:rFonts w:ascii="Arial" w:eastAsia="Calibri" w:hAnsi="Arial" w:cs="Arial"/>
          <w:sz w:val="20"/>
          <w:szCs w:val="20"/>
          <w:lang w:eastAsia="en-US"/>
        </w:rPr>
        <w:t xml:space="preserve">skladno </w:t>
      </w:r>
      <w:r w:rsidR="005543EA" w:rsidRPr="005543EA">
        <w:rPr>
          <w:rFonts w:ascii="Arial" w:eastAsia="Calibri" w:hAnsi="Arial" w:cs="Arial"/>
          <w:sz w:val="20"/>
          <w:szCs w:val="20"/>
          <w:lang w:eastAsia="en-US"/>
        </w:rPr>
        <w:t>s predpisi o klasifikaciji vrst objektov.</w:t>
      </w:r>
    </w:p>
    <w:p w14:paraId="36D3D410" w14:textId="77777777" w:rsidR="005543EA" w:rsidRDefault="005543EA" w:rsidP="005543EA">
      <w:pPr>
        <w:jc w:val="both"/>
        <w:rPr>
          <w:rFonts w:ascii="Arial" w:eastAsia="Calibri" w:hAnsi="Arial" w:cs="Arial"/>
          <w:sz w:val="20"/>
          <w:szCs w:val="20"/>
          <w:lang w:eastAsia="en-US"/>
        </w:rPr>
      </w:pPr>
    </w:p>
    <w:p w14:paraId="777B2AC6" w14:textId="77777777" w:rsidR="005543EA" w:rsidRDefault="005543EA" w:rsidP="005543EA">
      <w:pPr>
        <w:jc w:val="both"/>
        <w:rPr>
          <w:rFonts w:ascii="Arial" w:eastAsia="Calibri" w:hAnsi="Arial" w:cs="Arial"/>
          <w:sz w:val="20"/>
          <w:szCs w:val="20"/>
          <w:lang w:eastAsia="en-US"/>
        </w:rPr>
      </w:pPr>
      <w:r>
        <w:rPr>
          <w:rFonts w:ascii="Arial" w:eastAsia="Calibri" w:hAnsi="Arial" w:cs="Arial"/>
          <w:sz w:val="20"/>
          <w:szCs w:val="20"/>
          <w:lang w:eastAsia="en-US"/>
        </w:rPr>
        <w:t>Primeri:</w:t>
      </w:r>
    </w:p>
    <w:tbl>
      <w:tblPr>
        <w:tblW w:w="95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80" w:firstRow="0" w:lastRow="0" w:firstColumn="1" w:lastColumn="0" w:noHBand="0" w:noVBand="1"/>
      </w:tblPr>
      <w:tblGrid>
        <w:gridCol w:w="426"/>
        <w:gridCol w:w="2696"/>
        <w:gridCol w:w="6459"/>
      </w:tblGrid>
      <w:tr w:rsidR="00EB6C77" w:rsidRPr="00AC6BA6" w14:paraId="4822C249" w14:textId="77777777" w:rsidTr="00541166">
        <w:trPr>
          <w:trHeight w:hRule="exact" w:val="340"/>
        </w:trPr>
        <w:tc>
          <w:tcPr>
            <w:tcW w:w="3122"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14:paraId="4B24DA47" w14:textId="77777777" w:rsidR="00EB6C77" w:rsidRPr="00AC6BA6" w:rsidRDefault="00376444" w:rsidP="00EB6C77">
            <w:pPr>
              <w:spacing w:after="40"/>
              <w:rPr>
                <w:rFonts w:ascii="Arial" w:eastAsia="Calibri" w:hAnsi="Arial" w:cs="Arial"/>
                <w:b/>
                <w:sz w:val="20"/>
                <w:szCs w:val="20"/>
                <w:lang w:eastAsia="en-US"/>
              </w:rPr>
            </w:pPr>
            <w:r w:rsidRPr="00AC6BA6">
              <w:rPr>
                <w:rFonts w:ascii="Arial" w:hAnsi="Arial" w:cs="Arial"/>
                <w:b/>
                <w:sz w:val="20"/>
                <w:szCs w:val="20"/>
                <w:lang w:eastAsia="en-US"/>
              </w:rPr>
              <w:t xml:space="preserve">Vrsta </w:t>
            </w:r>
            <w:r>
              <w:rPr>
                <w:rFonts w:ascii="Arial" w:hAnsi="Arial" w:cs="Arial"/>
                <w:b/>
                <w:sz w:val="20"/>
                <w:szCs w:val="20"/>
                <w:lang w:eastAsia="en-US"/>
              </w:rPr>
              <w:t>načrtovanih posegov</w:t>
            </w:r>
          </w:p>
        </w:tc>
        <w:tc>
          <w:tcPr>
            <w:tcW w:w="6459" w:type="dxa"/>
            <w:tcBorders>
              <w:top w:val="single" w:sz="4" w:space="0" w:color="auto"/>
              <w:left w:val="dotted" w:sz="4" w:space="0" w:color="auto"/>
              <w:bottom w:val="single" w:sz="4" w:space="0" w:color="auto"/>
            </w:tcBorders>
            <w:shd w:val="clear" w:color="auto" w:fill="F2F2F2"/>
            <w:vAlign w:val="center"/>
          </w:tcPr>
          <w:p w14:paraId="5FD6A271" w14:textId="77777777" w:rsidR="00EB6C77" w:rsidRPr="00AC6BA6" w:rsidRDefault="005543EA" w:rsidP="002A78E6">
            <w:pPr>
              <w:spacing w:after="40"/>
              <w:rPr>
                <w:rFonts w:ascii="Arial" w:eastAsia="Calibri" w:hAnsi="Arial" w:cs="Arial"/>
                <w:b/>
                <w:sz w:val="20"/>
                <w:szCs w:val="20"/>
                <w:lang w:eastAsia="en-US"/>
              </w:rPr>
            </w:pPr>
            <w:r>
              <w:rPr>
                <w:rFonts w:ascii="Arial" w:eastAsia="Calibri" w:hAnsi="Arial" w:cs="Arial"/>
                <w:b/>
                <w:sz w:val="20"/>
                <w:szCs w:val="20"/>
                <w:lang w:eastAsia="en-US"/>
              </w:rPr>
              <w:t xml:space="preserve">Podrobnejši opis </w:t>
            </w:r>
          </w:p>
        </w:tc>
      </w:tr>
      <w:tr w:rsidR="00EB6C77" w14:paraId="2F63B3E2" w14:textId="77777777" w:rsidTr="00950823">
        <w:trPr>
          <w:trHeight w:hRule="exact" w:val="1655"/>
        </w:trPr>
        <w:tc>
          <w:tcPr>
            <w:tcW w:w="426" w:type="dxa"/>
            <w:tcBorders>
              <w:top w:val="single" w:sz="4" w:space="0" w:color="auto"/>
              <w:left w:val="single" w:sz="4" w:space="0" w:color="auto"/>
              <w:bottom w:val="dotted" w:sz="4" w:space="0" w:color="auto"/>
              <w:right w:val="dotted" w:sz="4" w:space="0" w:color="auto"/>
            </w:tcBorders>
            <w:shd w:val="clear" w:color="auto" w:fill="FFFFFF"/>
            <w:vAlign w:val="center"/>
          </w:tcPr>
          <w:p w14:paraId="7884404F" w14:textId="77777777" w:rsidR="00EB6C77" w:rsidRDefault="00EB6C77" w:rsidP="00EB6C77">
            <w:pPr>
              <w:tabs>
                <w:tab w:val="left" w:pos="3135"/>
              </w:tabs>
              <w:rPr>
                <w:rFonts w:ascii="Arial" w:hAnsi="Arial" w:cs="Arial"/>
                <w:sz w:val="20"/>
                <w:szCs w:val="20"/>
              </w:rPr>
            </w:pPr>
            <w:r w:rsidRPr="00A85323">
              <w:rPr>
                <w:rFonts w:ascii="Arial" w:hAnsi="Arial" w:cs="Arial"/>
                <w:sz w:val="20"/>
                <w:szCs w:val="20"/>
              </w:rPr>
              <w:t></w:t>
            </w:r>
          </w:p>
        </w:tc>
        <w:tc>
          <w:tcPr>
            <w:tcW w:w="2696" w:type="dxa"/>
            <w:tcBorders>
              <w:top w:val="single" w:sz="4" w:space="0" w:color="auto"/>
              <w:left w:val="dotted" w:sz="4" w:space="0" w:color="auto"/>
              <w:bottom w:val="dotted" w:sz="4" w:space="0" w:color="auto"/>
              <w:right w:val="dotted" w:sz="4" w:space="0" w:color="auto"/>
            </w:tcBorders>
            <w:shd w:val="clear" w:color="auto" w:fill="FFFFFF"/>
            <w:vAlign w:val="center"/>
          </w:tcPr>
          <w:p w14:paraId="04A41615" w14:textId="77777777" w:rsidR="00EB6C77" w:rsidRPr="00C20E73" w:rsidRDefault="00EB6C77" w:rsidP="00EB6C77">
            <w:pPr>
              <w:tabs>
                <w:tab w:val="left" w:pos="3135"/>
              </w:tabs>
              <w:rPr>
                <w:rFonts w:ascii="Arial" w:hAnsi="Arial" w:cs="Arial"/>
                <w:sz w:val="20"/>
                <w:szCs w:val="20"/>
              </w:rPr>
            </w:pPr>
            <w:r w:rsidRPr="00C20E73">
              <w:rPr>
                <w:rFonts w:ascii="Arial" w:hAnsi="Arial" w:cs="Arial"/>
                <w:sz w:val="20"/>
                <w:szCs w:val="20"/>
              </w:rPr>
              <w:t>Stanovanjske stavbe</w:t>
            </w:r>
          </w:p>
        </w:tc>
        <w:tc>
          <w:tcPr>
            <w:tcW w:w="6459" w:type="dxa"/>
            <w:tcBorders>
              <w:top w:val="single" w:sz="4" w:space="0" w:color="auto"/>
              <w:left w:val="dotted" w:sz="4" w:space="0" w:color="auto"/>
              <w:bottom w:val="dotted" w:sz="4" w:space="0" w:color="auto"/>
            </w:tcBorders>
            <w:shd w:val="clear" w:color="auto" w:fill="FFFFFF"/>
            <w:vAlign w:val="center"/>
          </w:tcPr>
          <w:p w14:paraId="25EFCF04" w14:textId="77777777" w:rsidR="004A1517" w:rsidRPr="00C20E73" w:rsidRDefault="00101AF4" w:rsidP="004A1517">
            <w:pPr>
              <w:tabs>
                <w:tab w:val="left" w:pos="357"/>
              </w:tabs>
              <w:spacing w:before="60" w:after="60"/>
              <w:jc w:val="both"/>
              <w:rPr>
                <w:rFonts w:ascii="Arial" w:hAnsi="Arial" w:cs="Arial"/>
                <w:sz w:val="20"/>
                <w:szCs w:val="20"/>
              </w:rPr>
            </w:pPr>
            <w:r w:rsidRPr="00C20E73">
              <w:rPr>
                <w:rFonts w:ascii="Arial" w:hAnsi="Arial" w:cs="Arial"/>
                <w:sz w:val="20"/>
                <w:szCs w:val="20"/>
              </w:rPr>
              <w:t xml:space="preserve">npr. </w:t>
            </w:r>
            <w:r w:rsidR="00E26049">
              <w:rPr>
                <w:rFonts w:ascii="Arial" w:hAnsi="Arial" w:cs="Arial"/>
                <w:sz w:val="20"/>
                <w:szCs w:val="20"/>
              </w:rPr>
              <w:t>e</w:t>
            </w:r>
            <w:r w:rsidR="004A1517" w:rsidRPr="00C20E73">
              <w:rPr>
                <w:rFonts w:ascii="Arial" w:hAnsi="Arial" w:cs="Arial"/>
                <w:sz w:val="20"/>
                <w:szCs w:val="20"/>
              </w:rPr>
              <w:t xml:space="preserve">nostanovanjske stavbe, </w:t>
            </w:r>
            <w:r w:rsidRPr="00C20E73">
              <w:rPr>
                <w:rFonts w:ascii="Arial" w:hAnsi="Arial" w:cs="Arial"/>
                <w:sz w:val="20"/>
                <w:szCs w:val="20"/>
              </w:rPr>
              <w:t>d</w:t>
            </w:r>
            <w:r w:rsidR="004A1517" w:rsidRPr="00C20E73">
              <w:rPr>
                <w:rFonts w:ascii="Arial" w:hAnsi="Arial" w:cs="Arial"/>
                <w:sz w:val="20"/>
                <w:szCs w:val="20"/>
              </w:rPr>
              <w:t xml:space="preserve">vostanovanjske stavbe, </w:t>
            </w:r>
            <w:r w:rsidRPr="00C20E73">
              <w:rPr>
                <w:rFonts w:ascii="Arial" w:hAnsi="Arial" w:cs="Arial"/>
                <w:sz w:val="20"/>
                <w:szCs w:val="20"/>
              </w:rPr>
              <w:t>t</w:t>
            </w:r>
            <w:r w:rsidR="004A1517" w:rsidRPr="00C20E73">
              <w:rPr>
                <w:rFonts w:ascii="Arial" w:hAnsi="Arial" w:cs="Arial"/>
                <w:sz w:val="20"/>
                <w:szCs w:val="20"/>
              </w:rPr>
              <w:t>ri- in večstanovanjske stavbe, stavbe s stanovanji za bivanje starejših oseb  v katerih je na razpolago vsa potrebna oskrba, domovi za starejše osebe, študentski in dijaški domovi, internati, delavski domovi, domovi za odvajanje od odvisnosti, sirotišnice, samostani, begunski centri, prehodni domovi za tujce, materinski domovi, zavetišča, …</w:t>
            </w:r>
          </w:p>
          <w:p w14:paraId="7BE58672" w14:textId="77777777" w:rsidR="00EB6C77" w:rsidRPr="00C20E73" w:rsidRDefault="00EB6C77" w:rsidP="00EB6C77">
            <w:pPr>
              <w:tabs>
                <w:tab w:val="left" w:pos="3135"/>
              </w:tabs>
              <w:rPr>
                <w:rFonts w:ascii="Arial" w:hAnsi="Arial" w:cs="Arial"/>
                <w:sz w:val="20"/>
                <w:szCs w:val="20"/>
              </w:rPr>
            </w:pPr>
          </w:p>
        </w:tc>
      </w:tr>
      <w:tr w:rsidR="00EB6C77" w14:paraId="1A973968" w14:textId="77777777" w:rsidTr="00D26495">
        <w:trPr>
          <w:trHeight w:hRule="exact" w:val="1941"/>
        </w:trPr>
        <w:tc>
          <w:tcPr>
            <w:tcW w:w="426" w:type="dxa"/>
            <w:tcBorders>
              <w:top w:val="dotted" w:sz="4" w:space="0" w:color="auto"/>
              <w:left w:val="single" w:sz="4" w:space="0" w:color="auto"/>
              <w:bottom w:val="dotted" w:sz="4" w:space="0" w:color="auto"/>
              <w:right w:val="dotted" w:sz="4" w:space="0" w:color="auto"/>
            </w:tcBorders>
            <w:shd w:val="clear" w:color="auto" w:fill="FFFFFF"/>
            <w:vAlign w:val="center"/>
          </w:tcPr>
          <w:p w14:paraId="1EF8B14E" w14:textId="77777777" w:rsidR="00EB6C77" w:rsidRDefault="00EB6C77" w:rsidP="00EB6C77">
            <w:pPr>
              <w:tabs>
                <w:tab w:val="left" w:pos="3135"/>
              </w:tabs>
              <w:rPr>
                <w:rFonts w:ascii="Arial" w:hAnsi="Arial" w:cs="Arial"/>
                <w:sz w:val="20"/>
                <w:szCs w:val="20"/>
              </w:rPr>
            </w:pPr>
            <w:r w:rsidRPr="00A85323">
              <w:rPr>
                <w:rFonts w:ascii="Arial" w:hAnsi="Arial" w:cs="Arial"/>
                <w:sz w:val="20"/>
                <w:szCs w:val="20"/>
              </w:rPr>
              <w:t></w:t>
            </w:r>
          </w:p>
        </w:tc>
        <w:tc>
          <w:tcPr>
            <w:tcW w:w="2696" w:type="dxa"/>
            <w:tcBorders>
              <w:top w:val="dotted" w:sz="4" w:space="0" w:color="auto"/>
              <w:left w:val="dotted" w:sz="4" w:space="0" w:color="auto"/>
              <w:bottom w:val="dotted" w:sz="4" w:space="0" w:color="auto"/>
              <w:right w:val="dotted" w:sz="4" w:space="0" w:color="auto"/>
            </w:tcBorders>
            <w:shd w:val="clear" w:color="auto" w:fill="FFFFFF"/>
            <w:vAlign w:val="center"/>
          </w:tcPr>
          <w:p w14:paraId="45B6CCC3" w14:textId="77777777" w:rsidR="00EB6C77" w:rsidRPr="00C20E73" w:rsidRDefault="00EB6C77" w:rsidP="00EB6C77">
            <w:pPr>
              <w:tabs>
                <w:tab w:val="left" w:pos="3135"/>
              </w:tabs>
              <w:rPr>
                <w:rFonts w:ascii="Arial" w:hAnsi="Arial" w:cs="Arial"/>
                <w:sz w:val="20"/>
                <w:szCs w:val="20"/>
              </w:rPr>
            </w:pPr>
            <w:r w:rsidRPr="00C20E73">
              <w:rPr>
                <w:rFonts w:ascii="Arial" w:hAnsi="Arial" w:cs="Arial"/>
                <w:sz w:val="20"/>
                <w:szCs w:val="20"/>
              </w:rPr>
              <w:t>Nestanovanjske stavbe</w:t>
            </w:r>
          </w:p>
        </w:tc>
        <w:tc>
          <w:tcPr>
            <w:tcW w:w="6459" w:type="dxa"/>
            <w:tcBorders>
              <w:top w:val="dotted" w:sz="4" w:space="0" w:color="auto"/>
              <w:left w:val="dotted" w:sz="4" w:space="0" w:color="auto"/>
              <w:bottom w:val="dotted" w:sz="4" w:space="0" w:color="auto"/>
            </w:tcBorders>
            <w:shd w:val="clear" w:color="auto" w:fill="FFFFFF"/>
            <w:vAlign w:val="center"/>
          </w:tcPr>
          <w:p w14:paraId="10DA1D00" w14:textId="77777777" w:rsidR="00EB6C77" w:rsidRPr="00C20E73" w:rsidRDefault="00101AF4" w:rsidP="00101AF4">
            <w:pPr>
              <w:tabs>
                <w:tab w:val="left" w:pos="3135"/>
              </w:tabs>
              <w:rPr>
                <w:rFonts w:ascii="Arial" w:hAnsi="Arial" w:cs="Arial"/>
                <w:sz w:val="20"/>
                <w:szCs w:val="20"/>
              </w:rPr>
            </w:pPr>
            <w:r w:rsidRPr="00C20E73">
              <w:rPr>
                <w:rFonts w:ascii="Arial" w:hAnsi="Arial" w:cs="Arial"/>
                <w:sz w:val="20"/>
                <w:szCs w:val="20"/>
              </w:rPr>
              <w:t>npr. g</w:t>
            </w:r>
            <w:r w:rsidR="00434307" w:rsidRPr="00C20E73">
              <w:rPr>
                <w:rFonts w:ascii="Arial" w:hAnsi="Arial" w:cs="Arial"/>
                <w:sz w:val="20"/>
                <w:szCs w:val="20"/>
              </w:rPr>
              <w:t>os</w:t>
            </w:r>
            <w:r w:rsidR="00EB6C77" w:rsidRPr="00C20E73">
              <w:rPr>
                <w:rFonts w:ascii="Arial" w:hAnsi="Arial" w:cs="Arial"/>
                <w:sz w:val="20"/>
                <w:szCs w:val="20"/>
              </w:rPr>
              <w:t>tinske stavbe, poslovne in upravne stavbe, trgovske stavbe, stavbe za storitvene dejavnosti, garažne stavbe, industrijske stavbe, skladišča, stavbe za kulturo in razvedrila, muzeji, knjižnice</w:t>
            </w:r>
            <w:r w:rsidR="004A5145" w:rsidRPr="00C20E73">
              <w:rPr>
                <w:rFonts w:ascii="Arial" w:hAnsi="Arial" w:cs="Arial"/>
                <w:sz w:val="20"/>
                <w:szCs w:val="20"/>
              </w:rPr>
              <w:t xml:space="preserve">, galerije, arhivi, vrtec, šola, vremenska postaja, zdravstveni dom, bolnišnica, klinika, zdraviliške stavbe, športna dvorana, stavbe za rastlinsko pridelavo, stavbe za rejo živali (hlevi, svinjaki), stavbe za spravilo pridelka (silosi, kašče, vinske kleti, zidanice, sirarne) </w:t>
            </w:r>
            <w:r w:rsidR="00D16040" w:rsidRPr="00C20E73">
              <w:rPr>
                <w:rFonts w:ascii="Arial" w:hAnsi="Arial" w:cs="Arial"/>
                <w:sz w:val="20"/>
                <w:szCs w:val="20"/>
              </w:rPr>
              <w:t>,…</w:t>
            </w:r>
          </w:p>
        </w:tc>
      </w:tr>
      <w:tr w:rsidR="00EB6C77" w14:paraId="5B9F462B" w14:textId="77777777" w:rsidTr="00C20E73">
        <w:trPr>
          <w:trHeight w:hRule="exact" w:val="567"/>
        </w:trPr>
        <w:tc>
          <w:tcPr>
            <w:tcW w:w="426" w:type="dxa"/>
            <w:tcBorders>
              <w:top w:val="dotted" w:sz="4" w:space="0" w:color="auto"/>
              <w:left w:val="single" w:sz="4" w:space="0" w:color="auto"/>
              <w:bottom w:val="dotted" w:sz="4" w:space="0" w:color="auto"/>
              <w:right w:val="dotted" w:sz="4" w:space="0" w:color="auto"/>
            </w:tcBorders>
            <w:shd w:val="clear" w:color="auto" w:fill="FFFFFF"/>
            <w:vAlign w:val="center"/>
          </w:tcPr>
          <w:p w14:paraId="36820B4C" w14:textId="77777777" w:rsidR="00EB6C77" w:rsidRDefault="00EB6C77" w:rsidP="00EB6C77">
            <w:pPr>
              <w:tabs>
                <w:tab w:val="left" w:pos="3135"/>
              </w:tabs>
              <w:rPr>
                <w:rFonts w:ascii="Arial" w:hAnsi="Arial" w:cs="Arial"/>
                <w:sz w:val="20"/>
                <w:szCs w:val="20"/>
              </w:rPr>
            </w:pPr>
            <w:r w:rsidRPr="00A85323">
              <w:rPr>
                <w:rFonts w:ascii="Arial" w:hAnsi="Arial" w:cs="Arial"/>
                <w:sz w:val="20"/>
                <w:szCs w:val="20"/>
              </w:rPr>
              <w:t></w:t>
            </w:r>
          </w:p>
        </w:tc>
        <w:tc>
          <w:tcPr>
            <w:tcW w:w="2696" w:type="dxa"/>
            <w:tcBorders>
              <w:top w:val="dotted" w:sz="4" w:space="0" w:color="auto"/>
              <w:left w:val="dotted" w:sz="4" w:space="0" w:color="auto"/>
              <w:bottom w:val="dotted" w:sz="4" w:space="0" w:color="auto"/>
              <w:right w:val="dotted" w:sz="4" w:space="0" w:color="auto"/>
            </w:tcBorders>
            <w:shd w:val="clear" w:color="auto" w:fill="FFFFFF"/>
            <w:vAlign w:val="center"/>
          </w:tcPr>
          <w:p w14:paraId="35F82526" w14:textId="77777777" w:rsidR="00EB6C77" w:rsidRPr="00C20E73" w:rsidRDefault="00C0147D" w:rsidP="00EB6C77">
            <w:pPr>
              <w:tabs>
                <w:tab w:val="left" w:pos="3135"/>
              </w:tabs>
              <w:rPr>
                <w:rFonts w:ascii="Arial" w:hAnsi="Arial" w:cs="Arial"/>
                <w:sz w:val="20"/>
                <w:szCs w:val="20"/>
              </w:rPr>
            </w:pPr>
            <w:r>
              <w:rPr>
                <w:rFonts w:ascii="Arial" w:hAnsi="Arial" w:cs="Arial"/>
                <w:sz w:val="20"/>
                <w:szCs w:val="20"/>
              </w:rPr>
              <w:t>Pomožni objekti</w:t>
            </w:r>
          </w:p>
        </w:tc>
        <w:tc>
          <w:tcPr>
            <w:tcW w:w="6459" w:type="dxa"/>
            <w:tcBorders>
              <w:top w:val="dotted" w:sz="4" w:space="0" w:color="auto"/>
              <w:left w:val="dotted" w:sz="4" w:space="0" w:color="auto"/>
              <w:bottom w:val="dotted" w:sz="4" w:space="0" w:color="auto"/>
            </w:tcBorders>
            <w:shd w:val="clear" w:color="auto" w:fill="FFFFFF"/>
            <w:vAlign w:val="center"/>
          </w:tcPr>
          <w:p w14:paraId="0BB5E1AC" w14:textId="77777777" w:rsidR="00EB6C77" w:rsidRPr="00C20E73" w:rsidRDefault="00101AF4" w:rsidP="00C0147D">
            <w:pPr>
              <w:tabs>
                <w:tab w:val="left" w:pos="3135"/>
              </w:tabs>
              <w:rPr>
                <w:rFonts w:ascii="Arial" w:hAnsi="Arial" w:cs="Arial"/>
                <w:sz w:val="20"/>
                <w:szCs w:val="20"/>
              </w:rPr>
            </w:pPr>
            <w:r w:rsidRPr="00C20E73">
              <w:rPr>
                <w:rFonts w:ascii="Arial" w:hAnsi="Arial" w:cs="Arial"/>
                <w:sz w:val="20"/>
                <w:szCs w:val="20"/>
              </w:rPr>
              <w:t>npr. g</w:t>
            </w:r>
            <w:r w:rsidR="00D16040" w:rsidRPr="00C20E73">
              <w:rPr>
                <w:rFonts w:ascii="Arial" w:hAnsi="Arial" w:cs="Arial"/>
                <w:sz w:val="20"/>
                <w:szCs w:val="20"/>
              </w:rPr>
              <w:t xml:space="preserve">araža, drvarnica, </w:t>
            </w:r>
            <w:r w:rsidR="00C0147D" w:rsidRPr="00C20E73">
              <w:rPr>
                <w:rFonts w:ascii="Arial" w:hAnsi="Arial" w:cs="Arial"/>
                <w:sz w:val="20"/>
                <w:szCs w:val="20"/>
              </w:rPr>
              <w:t>l</w:t>
            </w:r>
            <w:r w:rsidR="00C0147D">
              <w:rPr>
                <w:rFonts w:ascii="Arial" w:hAnsi="Arial" w:cs="Arial"/>
                <w:sz w:val="20"/>
                <w:szCs w:val="20"/>
              </w:rPr>
              <w:t>opa, uta, nadstrešek</w:t>
            </w:r>
            <w:r w:rsidR="00D16040" w:rsidRPr="00C20E73">
              <w:rPr>
                <w:rFonts w:ascii="Arial" w:hAnsi="Arial" w:cs="Arial"/>
                <w:sz w:val="20"/>
                <w:szCs w:val="20"/>
              </w:rPr>
              <w:t>, ….</w:t>
            </w:r>
          </w:p>
        </w:tc>
      </w:tr>
      <w:tr w:rsidR="00C0147D" w14:paraId="27B7EF71" w14:textId="77777777" w:rsidTr="009E0C1E">
        <w:trPr>
          <w:trHeight w:hRule="exact" w:val="918"/>
        </w:trPr>
        <w:tc>
          <w:tcPr>
            <w:tcW w:w="426" w:type="dxa"/>
            <w:tcBorders>
              <w:top w:val="dotted" w:sz="4" w:space="0" w:color="auto"/>
              <w:left w:val="single" w:sz="4" w:space="0" w:color="auto"/>
              <w:bottom w:val="dotted" w:sz="4" w:space="0" w:color="auto"/>
              <w:right w:val="dotted" w:sz="4" w:space="0" w:color="auto"/>
            </w:tcBorders>
            <w:shd w:val="clear" w:color="auto" w:fill="FFFFFF"/>
            <w:vAlign w:val="center"/>
          </w:tcPr>
          <w:p w14:paraId="0853D2CA" w14:textId="77777777" w:rsidR="00C0147D" w:rsidRDefault="00C0147D" w:rsidP="009E0C1E">
            <w:pPr>
              <w:tabs>
                <w:tab w:val="left" w:pos="3135"/>
              </w:tabs>
              <w:rPr>
                <w:rFonts w:ascii="Arial" w:hAnsi="Arial" w:cs="Arial"/>
                <w:sz w:val="20"/>
                <w:szCs w:val="20"/>
              </w:rPr>
            </w:pPr>
            <w:r w:rsidRPr="00A85323">
              <w:rPr>
                <w:rFonts w:ascii="Arial" w:hAnsi="Arial" w:cs="Arial"/>
                <w:sz w:val="20"/>
                <w:szCs w:val="20"/>
              </w:rPr>
              <w:t></w:t>
            </w:r>
          </w:p>
        </w:tc>
        <w:tc>
          <w:tcPr>
            <w:tcW w:w="2696" w:type="dxa"/>
            <w:tcBorders>
              <w:top w:val="dotted" w:sz="4" w:space="0" w:color="auto"/>
              <w:left w:val="dotted" w:sz="4" w:space="0" w:color="auto"/>
              <w:bottom w:val="dotted" w:sz="4" w:space="0" w:color="auto"/>
              <w:right w:val="dotted" w:sz="4" w:space="0" w:color="auto"/>
            </w:tcBorders>
            <w:shd w:val="clear" w:color="auto" w:fill="FFFFFF"/>
            <w:vAlign w:val="center"/>
          </w:tcPr>
          <w:p w14:paraId="12CA49D4" w14:textId="77777777" w:rsidR="00C0147D" w:rsidRPr="00C20E73" w:rsidRDefault="00C0147D" w:rsidP="009E0C1E">
            <w:pPr>
              <w:tabs>
                <w:tab w:val="left" w:pos="3135"/>
              </w:tabs>
              <w:rPr>
                <w:rFonts w:ascii="Arial" w:hAnsi="Arial" w:cs="Arial"/>
                <w:sz w:val="20"/>
                <w:szCs w:val="20"/>
              </w:rPr>
            </w:pPr>
            <w:r w:rsidRPr="00C20E73">
              <w:rPr>
                <w:rFonts w:ascii="Arial" w:hAnsi="Arial" w:cs="Arial"/>
                <w:sz w:val="20"/>
                <w:szCs w:val="20"/>
              </w:rPr>
              <w:t>Gradbeno inženirski objekti</w:t>
            </w:r>
          </w:p>
        </w:tc>
        <w:tc>
          <w:tcPr>
            <w:tcW w:w="6459" w:type="dxa"/>
            <w:tcBorders>
              <w:top w:val="dotted" w:sz="4" w:space="0" w:color="auto"/>
              <w:left w:val="dotted" w:sz="4" w:space="0" w:color="auto"/>
              <w:bottom w:val="dotted" w:sz="4" w:space="0" w:color="auto"/>
            </w:tcBorders>
            <w:shd w:val="clear" w:color="auto" w:fill="FFFFFF"/>
            <w:vAlign w:val="center"/>
          </w:tcPr>
          <w:p w14:paraId="757F1790" w14:textId="77777777" w:rsidR="00C0147D" w:rsidRPr="00C20E73" w:rsidRDefault="00C0147D" w:rsidP="009E0C1E">
            <w:pPr>
              <w:tabs>
                <w:tab w:val="left" w:pos="3135"/>
              </w:tabs>
              <w:rPr>
                <w:rFonts w:ascii="Arial" w:hAnsi="Arial" w:cs="Arial"/>
                <w:sz w:val="20"/>
                <w:szCs w:val="20"/>
              </w:rPr>
            </w:pPr>
            <w:r w:rsidRPr="00C20E73">
              <w:rPr>
                <w:rFonts w:ascii="Arial" w:hAnsi="Arial" w:cs="Arial"/>
                <w:sz w:val="20"/>
                <w:szCs w:val="20"/>
              </w:rPr>
              <w:t>npr. ceste, trgi in drevoredi, pristopi do objektov in zemljišč, funkcionalne prometne površine ob objektih, cestni priključki in križišča, …</w:t>
            </w:r>
          </w:p>
        </w:tc>
      </w:tr>
      <w:tr w:rsidR="00AC4E59" w14:paraId="4B1D0E0A" w14:textId="77777777" w:rsidTr="000C39BA">
        <w:trPr>
          <w:trHeight w:hRule="exact" w:val="1125"/>
        </w:trPr>
        <w:tc>
          <w:tcPr>
            <w:tcW w:w="426" w:type="dxa"/>
            <w:tcBorders>
              <w:top w:val="dotted" w:sz="4" w:space="0" w:color="auto"/>
              <w:left w:val="single" w:sz="4" w:space="0" w:color="auto"/>
              <w:bottom w:val="dotted" w:sz="4" w:space="0" w:color="auto"/>
              <w:right w:val="dotted" w:sz="4" w:space="0" w:color="auto"/>
            </w:tcBorders>
            <w:shd w:val="clear" w:color="auto" w:fill="FFFFFF"/>
            <w:vAlign w:val="center"/>
          </w:tcPr>
          <w:p w14:paraId="56698CE7" w14:textId="77777777" w:rsidR="00AC4E59" w:rsidRDefault="00AC4E59" w:rsidP="000C65C8">
            <w:pPr>
              <w:tabs>
                <w:tab w:val="left" w:pos="3135"/>
              </w:tabs>
              <w:rPr>
                <w:rFonts w:ascii="Arial" w:hAnsi="Arial" w:cs="Arial"/>
                <w:sz w:val="20"/>
                <w:szCs w:val="20"/>
              </w:rPr>
            </w:pPr>
            <w:r w:rsidRPr="00A85323">
              <w:rPr>
                <w:rFonts w:ascii="Arial" w:hAnsi="Arial" w:cs="Arial"/>
                <w:sz w:val="20"/>
                <w:szCs w:val="20"/>
              </w:rPr>
              <w:lastRenderedPageBreak/>
              <w:t></w:t>
            </w:r>
          </w:p>
        </w:tc>
        <w:tc>
          <w:tcPr>
            <w:tcW w:w="2696" w:type="dxa"/>
            <w:tcBorders>
              <w:top w:val="dotted" w:sz="4" w:space="0" w:color="auto"/>
              <w:left w:val="dotted" w:sz="4" w:space="0" w:color="auto"/>
              <w:bottom w:val="dotted" w:sz="4" w:space="0" w:color="auto"/>
              <w:right w:val="dotted" w:sz="4" w:space="0" w:color="auto"/>
            </w:tcBorders>
            <w:shd w:val="clear" w:color="auto" w:fill="FFFFFF"/>
            <w:vAlign w:val="center"/>
          </w:tcPr>
          <w:p w14:paraId="2A4F655E" w14:textId="77777777" w:rsidR="00AC4E59" w:rsidRPr="00C20E73" w:rsidRDefault="00AC4E59" w:rsidP="000C65C8">
            <w:pPr>
              <w:tabs>
                <w:tab w:val="left" w:pos="3135"/>
              </w:tabs>
              <w:rPr>
                <w:rFonts w:ascii="Arial" w:hAnsi="Arial" w:cs="Arial"/>
                <w:sz w:val="20"/>
                <w:szCs w:val="20"/>
              </w:rPr>
            </w:pPr>
            <w:r>
              <w:rPr>
                <w:rFonts w:ascii="Arial" w:hAnsi="Arial" w:cs="Arial"/>
                <w:sz w:val="20"/>
                <w:szCs w:val="20"/>
              </w:rPr>
              <w:t>Drugi gradbeni posegi</w:t>
            </w:r>
          </w:p>
        </w:tc>
        <w:tc>
          <w:tcPr>
            <w:tcW w:w="6459" w:type="dxa"/>
            <w:tcBorders>
              <w:top w:val="dotted" w:sz="4" w:space="0" w:color="auto"/>
              <w:left w:val="dotted" w:sz="4" w:space="0" w:color="auto"/>
              <w:bottom w:val="dotted" w:sz="4" w:space="0" w:color="auto"/>
            </w:tcBorders>
            <w:shd w:val="clear" w:color="auto" w:fill="FFFFFF"/>
            <w:vAlign w:val="center"/>
          </w:tcPr>
          <w:p w14:paraId="42F08CC2" w14:textId="77777777" w:rsidR="00AC4E59" w:rsidRDefault="00AC4E59" w:rsidP="00AC4E59">
            <w:pPr>
              <w:tabs>
                <w:tab w:val="left" w:pos="3135"/>
              </w:tabs>
              <w:jc w:val="both"/>
              <w:rPr>
                <w:rFonts w:ascii="Arial" w:hAnsi="Arial" w:cs="Arial"/>
                <w:sz w:val="20"/>
                <w:szCs w:val="20"/>
              </w:rPr>
            </w:pPr>
            <w:r>
              <w:rPr>
                <w:rFonts w:ascii="Arial" w:hAnsi="Arial" w:cs="Arial"/>
                <w:sz w:val="20"/>
                <w:szCs w:val="20"/>
              </w:rPr>
              <w:t>D</w:t>
            </w:r>
            <w:r w:rsidRPr="00AC4E59">
              <w:rPr>
                <w:rFonts w:ascii="Arial" w:hAnsi="Arial" w:cs="Arial"/>
                <w:sz w:val="20"/>
                <w:szCs w:val="20"/>
              </w:rPr>
              <w:t>rug gradbeni poseg je posledica gradbenih del, ni stavba ali gradbeni inženirski objekt ter pomeni poseg v fizične strukture na zemeljskem površju in pod njim ter trajno spreminja podobo ali rabo prostora</w:t>
            </w:r>
            <w:r>
              <w:rPr>
                <w:rFonts w:ascii="Arial" w:hAnsi="Arial" w:cs="Arial"/>
                <w:sz w:val="20"/>
                <w:szCs w:val="20"/>
              </w:rPr>
              <w:t>.</w:t>
            </w:r>
          </w:p>
          <w:p w14:paraId="2154BE81" w14:textId="77777777" w:rsidR="000C39BA" w:rsidRPr="00C20E73" w:rsidRDefault="000C39BA" w:rsidP="00AC4E59">
            <w:pPr>
              <w:tabs>
                <w:tab w:val="left" w:pos="3135"/>
              </w:tabs>
              <w:jc w:val="both"/>
              <w:rPr>
                <w:rFonts w:ascii="Arial" w:hAnsi="Arial" w:cs="Arial"/>
                <w:sz w:val="20"/>
                <w:szCs w:val="20"/>
              </w:rPr>
            </w:pPr>
          </w:p>
        </w:tc>
      </w:tr>
    </w:tbl>
    <w:p w14:paraId="34B071CC" w14:textId="77777777" w:rsidR="00540C2E" w:rsidRDefault="00540C2E">
      <w:pPr>
        <w:rPr>
          <w:rFonts w:ascii="Arial" w:hAnsi="Arial" w:cs="Arial"/>
          <w:b/>
          <w:sz w:val="20"/>
          <w:szCs w:val="20"/>
        </w:rPr>
      </w:pPr>
    </w:p>
    <w:p w14:paraId="700A629E" w14:textId="77777777" w:rsidR="000D413D" w:rsidRPr="0008083F" w:rsidRDefault="00571E6E">
      <w:pPr>
        <w:rPr>
          <w:rFonts w:ascii="Arial" w:hAnsi="Arial" w:cs="Arial"/>
          <w:b/>
          <w:sz w:val="20"/>
          <w:szCs w:val="20"/>
        </w:rPr>
      </w:pPr>
      <w:r>
        <w:rPr>
          <w:rFonts w:ascii="Arial" w:hAnsi="Arial" w:cs="Arial"/>
          <w:b/>
          <w:sz w:val="20"/>
          <w:szCs w:val="20"/>
        </w:rPr>
        <w:t>Etažnost</w:t>
      </w:r>
      <w:r w:rsidR="00E953FA" w:rsidRPr="00E953FA">
        <w:rPr>
          <w:rFonts w:ascii="Arial" w:hAnsi="Arial" w:cs="Arial"/>
          <w:b/>
          <w:sz w:val="20"/>
          <w:szCs w:val="20"/>
        </w:rPr>
        <w:t xml:space="preserve"> objekta/ov</w:t>
      </w:r>
      <w:r w:rsidR="00E953FA">
        <w:rPr>
          <w:rFonts w:ascii="Arial" w:hAnsi="Arial" w:cs="Arial"/>
          <w:b/>
          <w:sz w:val="20"/>
          <w:szCs w:val="20"/>
        </w:rPr>
        <w:t xml:space="preserve"> </w:t>
      </w:r>
    </w:p>
    <w:p w14:paraId="59763A7D" w14:textId="77777777" w:rsidR="00101AF4" w:rsidRDefault="0008083F">
      <w:pPr>
        <w:rPr>
          <w:rFonts w:ascii="Arial" w:hAnsi="Arial" w:cs="Arial"/>
          <w:sz w:val="20"/>
          <w:szCs w:val="20"/>
        </w:rPr>
      </w:pPr>
      <w:r>
        <w:rPr>
          <w:rFonts w:ascii="Arial" w:hAnsi="Arial" w:cs="Arial"/>
          <w:sz w:val="20"/>
          <w:szCs w:val="20"/>
        </w:rPr>
        <w:t>S pomočjo spodaj naveden</w:t>
      </w:r>
      <w:r w:rsidR="00A006D8">
        <w:rPr>
          <w:rFonts w:ascii="Arial" w:hAnsi="Arial" w:cs="Arial"/>
          <w:sz w:val="20"/>
          <w:szCs w:val="20"/>
        </w:rPr>
        <w:t>e</w:t>
      </w:r>
      <w:r>
        <w:rPr>
          <w:rFonts w:ascii="Arial" w:hAnsi="Arial" w:cs="Arial"/>
          <w:sz w:val="20"/>
          <w:szCs w:val="20"/>
        </w:rPr>
        <w:t xml:space="preserve"> obrazložitve navedite etažnost </w:t>
      </w:r>
      <w:r w:rsidR="00540C2E">
        <w:rPr>
          <w:rFonts w:ascii="Arial" w:hAnsi="Arial" w:cs="Arial"/>
          <w:sz w:val="20"/>
          <w:szCs w:val="20"/>
        </w:rPr>
        <w:t xml:space="preserve">predvidenih </w:t>
      </w:r>
      <w:r>
        <w:rPr>
          <w:rFonts w:ascii="Arial" w:hAnsi="Arial" w:cs="Arial"/>
          <w:sz w:val="20"/>
          <w:szCs w:val="20"/>
        </w:rPr>
        <w:t>objektov (npr. K+P+M, P+1</w:t>
      </w:r>
      <w:r w:rsidR="007225DE">
        <w:rPr>
          <w:rFonts w:ascii="Arial" w:hAnsi="Arial" w:cs="Arial"/>
          <w:sz w:val="20"/>
          <w:szCs w:val="20"/>
        </w:rPr>
        <w:t>+p</w:t>
      </w:r>
      <w:r w:rsidR="00C20E73">
        <w:rPr>
          <w:rFonts w:ascii="Arial" w:hAnsi="Arial" w:cs="Arial"/>
          <w:sz w:val="20"/>
          <w:szCs w:val="20"/>
        </w:rPr>
        <w:t xml:space="preserve"> ipd.</w:t>
      </w:r>
      <w:r>
        <w:rPr>
          <w:rFonts w:ascii="Arial" w:hAnsi="Arial" w:cs="Arial"/>
          <w:sz w:val="20"/>
          <w:szCs w:val="20"/>
        </w:rPr>
        <w:t>)</w:t>
      </w:r>
      <w:r w:rsidR="00A006D8">
        <w:rPr>
          <w:rFonts w:ascii="Arial" w:hAnsi="Arial" w:cs="Arial"/>
          <w:sz w:val="20"/>
          <w:szCs w:val="20"/>
        </w:rPr>
        <w:t>.</w:t>
      </w:r>
    </w:p>
    <w:p w14:paraId="27AEA740" w14:textId="77777777" w:rsidR="00540C2E" w:rsidRPr="0008083F" w:rsidRDefault="00540C2E">
      <w:pPr>
        <w:rPr>
          <w:rFonts w:ascii="Arial" w:hAnsi="Arial" w:cs="Arial"/>
          <w:sz w:val="20"/>
          <w:szCs w:val="20"/>
        </w:rPr>
      </w:pPr>
    </w:p>
    <w:p w14:paraId="725313EB" w14:textId="77777777" w:rsidR="000D413D" w:rsidRPr="00541166" w:rsidRDefault="000D413D" w:rsidP="00541166">
      <w:pPr>
        <w:ind w:left="567" w:hanging="567"/>
        <w:rPr>
          <w:rFonts w:ascii="Arial" w:hAnsi="Arial" w:cs="Arial"/>
          <w:sz w:val="20"/>
          <w:szCs w:val="20"/>
        </w:rPr>
      </w:pPr>
      <w:r w:rsidRPr="00541166">
        <w:rPr>
          <w:rFonts w:ascii="Arial" w:hAnsi="Arial" w:cs="Arial"/>
          <w:b/>
          <w:sz w:val="20"/>
          <w:szCs w:val="20"/>
        </w:rPr>
        <w:t>K</w:t>
      </w:r>
      <w:r w:rsidR="00541166">
        <w:rPr>
          <w:rFonts w:ascii="Arial" w:hAnsi="Arial" w:cs="Arial"/>
          <w:b/>
          <w:sz w:val="20"/>
          <w:szCs w:val="20"/>
        </w:rPr>
        <w:t xml:space="preserve">    </w:t>
      </w:r>
      <w:r w:rsidRPr="00541166">
        <w:rPr>
          <w:rFonts w:ascii="Arial" w:hAnsi="Arial" w:cs="Arial"/>
          <w:b/>
          <w:sz w:val="20"/>
          <w:szCs w:val="20"/>
        </w:rPr>
        <w:t xml:space="preserve"> </w:t>
      </w:r>
      <w:r w:rsidR="00541166">
        <w:rPr>
          <w:rFonts w:ascii="Arial" w:hAnsi="Arial" w:cs="Arial"/>
          <w:b/>
          <w:sz w:val="20"/>
          <w:szCs w:val="20"/>
        </w:rPr>
        <w:t>=</w:t>
      </w:r>
      <w:r w:rsidR="00541166" w:rsidRPr="00541166">
        <w:rPr>
          <w:rFonts w:ascii="Arial" w:hAnsi="Arial" w:cs="Arial"/>
          <w:b/>
          <w:sz w:val="20"/>
          <w:szCs w:val="20"/>
        </w:rPr>
        <w:tab/>
      </w:r>
      <w:r w:rsidRPr="00541166">
        <w:rPr>
          <w:rFonts w:ascii="Arial" w:hAnsi="Arial" w:cs="Arial"/>
          <w:b/>
          <w:sz w:val="20"/>
          <w:szCs w:val="20"/>
        </w:rPr>
        <w:t>klet</w:t>
      </w:r>
      <w:r w:rsidRPr="00541166">
        <w:rPr>
          <w:rFonts w:ascii="Arial" w:hAnsi="Arial" w:cs="Arial"/>
          <w:sz w:val="20"/>
          <w:szCs w:val="20"/>
        </w:rPr>
        <w:t>: del stavbe, katere</w:t>
      </w:r>
      <w:r w:rsidR="007225DE">
        <w:rPr>
          <w:rFonts w:ascii="Arial" w:hAnsi="Arial" w:cs="Arial"/>
          <w:sz w:val="20"/>
          <w:szCs w:val="20"/>
        </w:rPr>
        <w:t>ga</w:t>
      </w:r>
      <w:r w:rsidRPr="00541166">
        <w:rPr>
          <w:rFonts w:ascii="Arial" w:hAnsi="Arial" w:cs="Arial"/>
          <w:sz w:val="20"/>
          <w:szCs w:val="20"/>
        </w:rPr>
        <w:t xml:space="preserve"> prostori se nahajajo od pritličja navzdol,</w:t>
      </w:r>
    </w:p>
    <w:p w14:paraId="78301E1F" w14:textId="77777777" w:rsidR="000D413D" w:rsidRPr="00541166" w:rsidRDefault="000D413D" w:rsidP="00541166">
      <w:pPr>
        <w:ind w:left="567" w:hanging="567"/>
        <w:rPr>
          <w:rFonts w:ascii="Arial" w:hAnsi="Arial" w:cs="Arial"/>
          <w:sz w:val="20"/>
          <w:szCs w:val="20"/>
        </w:rPr>
      </w:pPr>
      <w:r w:rsidRPr="00541166">
        <w:rPr>
          <w:rFonts w:ascii="Arial" w:hAnsi="Arial" w:cs="Arial"/>
          <w:b/>
          <w:sz w:val="20"/>
          <w:szCs w:val="20"/>
        </w:rPr>
        <w:t xml:space="preserve">P  </w:t>
      </w:r>
      <w:r w:rsidR="00541166">
        <w:rPr>
          <w:rFonts w:ascii="Arial" w:hAnsi="Arial" w:cs="Arial"/>
          <w:b/>
          <w:sz w:val="20"/>
          <w:szCs w:val="20"/>
        </w:rPr>
        <w:t xml:space="preserve">   =</w:t>
      </w:r>
      <w:r w:rsidR="00541166">
        <w:rPr>
          <w:rFonts w:ascii="Arial" w:hAnsi="Arial" w:cs="Arial"/>
          <w:b/>
          <w:sz w:val="20"/>
          <w:szCs w:val="20"/>
        </w:rPr>
        <w:tab/>
      </w:r>
      <w:r w:rsidRPr="00541166">
        <w:rPr>
          <w:rFonts w:ascii="Arial" w:hAnsi="Arial" w:cs="Arial"/>
          <w:b/>
          <w:sz w:val="20"/>
          <w:szCs w:val="20"/>
        </w:rPr>
        <w:t>pritličje</w:t>
      </w:r>
      <w:r w:rsidRPr="00541166">
        <w:rPr>
          <w:rFonts w:ascii="Arial" w:hAnsi="Arial" w:cs="Arial"/>
          <w:sz w:val="20"/>
          <w:szCs w:val="20"/>
        </w:rPr>
        <w:t>: del stavbe, katerega prostori se nahajajo neposredno nad zemeljsko površino ali največ 1,40 metra nad njo,</w:t>
      </w:r>
    </w:p>
    <w:p w14:paraId="69007FEC" w14:textId="77777777" w:rsidR="000D413D" w:rsidRPr="00541166" w:rsidRDefault="000D413D" w:rsidP="00541166">
      <w:pPr>
        <w:ind w:left="567" w:hanging="567"/>
        <w:rPr>
          <w:rFonts w:ascii="Arial" w:hAnsi="Arial" w:cs="Arial"/>
          <w:sz w:val="20"/>
          <w:szCs w:val="20"/>
        </w:rPr>
      </w:pPr>
      <w:r w:rsidRPr="00541166">
        <w:rPr>
          <w:rFonts w:ascii="Arial" w:hAnsi="Arial" w:cs="Arial"/>
          <w:b/>
          <w:sz w:val="20"/>
          <w:szCs w:val="20"/>
        </w:rPr>
        <w:t xml:space="preserve">1, 2 </w:t>
      </w:r>
      <w:r w:rsidR="00541166">
        <w:rPr>
          <w:rFonts w:ascii="Arial" w:hAnsi="Arial" w:cs="Arial"/>
          <w:b/>
          <w:sz w:val="20"/>
          <w:szCs w:val="20"/>
        </w:rPr>
        <w:t>=</w:t>
      </w:r>
      <w:r w:rsidR="00541166">
        <w:rPr>
          <w:rFonts w:ascii="Arial" w:hAnsi="Arial" w:cs="Arial"/>
          <w:b/>
          <w:sz w:val="20"/>
          <w:szCs w:val="20"/>
        </w:rPr>
        <w:tab/>
      </w:r>
      <w:r w:rsidRPr="00541166">
        <w:rPr>
          <w:rFonts w:ascii="Arial" w:hAnsi="Arial" w:cs="Arial"/>
          <w:b/>
          <w:sz w:val="20"/>
          <w:szCs w:val="20"/>
        </w:rPr>
        <w:t>nadstropje</w:t>
      </w:r>
      <w:r w:rsidRPr="00541166">
        <w:rPr>
          <w:rFonts w:ascii="Arial" w:hAnsi="Arial" w:cs="Arial"/>
          <w:sz w:val="20"/>
          <w:szCs w:val="20"/>
        </w:rPr>
        <w:t>: del stavbe, katerega prostori se nahajajo med dvema stropoma od pritličja navzgor,</w:t>
      </w:r>
    </w:p>
    <w:p w14:paraId="533879E4" w14:textId="77777777" w:rsidR="000D413D" w:rsidRDefault="00541166" w:rsidP="00541166">
      <w:pPr>
        <w:ind w:left="567" w:hanging="567"/>
        <w:rPr>
          <w:rFonts w:ascii="Arial" w:hAnsi="Arial" w:cs="Arial"/>
          <w:sz w:val="20"/>
          <w:szCs w:val="20"/>
        </w:rPr>
      </w:pPr>
      <w:r w:rsidRPr="00541166">
        <w:rPr>
          <w:rFonts w:ascii="Arial" w:hAnsi="Arial" w:cs="Arial"/>
          <w:b/>
          <w:sz w:val="20"/>
          <w:szCs w:val="20"/>
        </w:rPr>
        <w:t>M</w:t>
      </w:r>
      <w:r>
        <w:rPr>
          <w:rFonts w:ascii="Arial" w:hAnsi="Arial" w:cs="Arial"/>
          <w:b/>
          <w:sz w:val="20"/>
          <w:szCs w:val="20"/>
        </w:rPr>
        <w:t xml:space="preserve">    =</w:t>
      </w:r>
      <w:r>
        <w:rPr>
          <w:rFonts w:ascii="Arial" w:hAnsi="Arial" w:cs="Arial"/>
          <w:b/>
          <w:sz w:val="20"/>
          <w:szCs w:val="20"/>
        </w:rPr>
        <w:tab/>
      </w:r>
      <w:r w:rsidR="000D413D" w:rsidRPr="00541166">
        <w:rPr>
          <w:rFonts w:ascii="Arial" w:hAnsi="Arial" w:cs="Arial"/>
          <w:b/>
          <w:sz w:val="20"/>
          <w:szCs w:val="20"/>
        </w:rPr>
        <w:t>mansarda</w:t>
      </w:r>
      <w:r w:rsidR="000D413D" w:rsidRPr="00541166">
        <w:rPr>
          <w:rFonts w:ascii="Arial" w:hAnsi="Arial" w:cs="Arial"/>
          <w:sz w:val="20"/>
          <w:szCs w:val="20"/>
        </w:rPr>
        <w:t>: del stavbe, katere</w:t>
      </w:r>
      <w:r w:rsidR="007225DE">
        <w:rPr>
          <w:rFonts w:ascii="Arial" w:hAnsi="Arial" w:cs="Arial"/>
          <w:sz w:val="20"/>
          <w:szCs w:val="20"/>
        </w:rPr>
        <w:t>ga</w:t>
      </w:r>
      <w:r w:rsidR="000D413D" w:rsidRPr="00541166">
        <w:rPr>
          <w:rFonts w:ascii="Arial" w:hAnsi="Arial" w:cs="Arial"/>
          <w:sz w:val="20"/>
          <w:szCs w:val="20"/>
        </w:rPr>
        <w:t xml:space="preserve"> prostori se nahajajo nad zadnjim nadstropjem in neposredno pod poš</w:t>
      </w:r>
      <w:r w:rsidR="007225DE">
        <w:rPr>
          <w:rFonts w:ascii="Arial" w:hAnsi="Arial" w:cs="Arial"/>
          <w:sz w:val="20"/>
          <w:szCs w:val="20"/>
        </w:rPr>
        <w:t>evno, praviloma dvokapno streho,</w:t>
      </w:r>
    </w:p>
    <w:p w14:paraId="38A91504" w14:textId="77777777" w:rsidR="007225DE" w:rsidRPr="003438E5" w:rsidRDefault="009E0C1E" w:rsidP="004146A7">
      <w:pPr>
        <w:autoSpaceDE w:val="0"/>
        <w:autoSpaceDN w:val="0"/>
        <w:adjustRightInd w:val="0"/>
        <w:ind w:left="567" w:hanging="567"/>
        <w:jc w:val="both"/>
        <w:rPr>
          <w:bCs/>
          <w:sz w:val="23"/>
          <w:szCs w:val="23"/>
        </w:rPr>
      </w:pPr>
      <w:r>
        <w:rPr>
          <w:rFonts w:ascii="Arial" w:hAnsi="Arial" w:cs="Arial"/>
          <w:b/>
          <w:sz w:val="20"/>
          <w:szCs w:val="20"/>
        </w:rPr>
        <w:t xml:space="preserve">p   = </w:t>
      </w:r>
      <w:r w:rsidR="007225DE">
        <w:rPr>
          <w:rFonts w:ascii="Arial" w:hAnsi="Arial" w:cs="Arial"/>
          <w:b/>
          <w:sz w:val="20"/>
          <w:szCs w:val="20"/>
        </w:rPr>
        <w:t>podstrešje</w:t>
      </w:r>
      <w:r w:rsidR="007225DE" w:rsidRPr="007225DE">
        <w:rPr>
          <w:rFonts w:ascii="Arial" w:hAnsi="Arial" w:cs="Arial"/>
          <w:sz w:val="20"/>
          <w:szCs w:val="20"/>
        </w:rPr>
        <w:t>:</w:t>
      </w:r>
      <w:r w:rsidR="007225DE">
        <w:rPr>
          <w:rFonts w:ascii="Arial" w:hAnsi="Arial" w:cs="Arial"/>
          <w:sz w:val="20"/>
          <w:szCs w:val="20"/>
        </w:rPr>
        <w:t xml:space="preserve"> </w:t>
      </w:r>
      <w:r w:rsidR="007225DE" w:rsidRPr="007225DE">
        <w:rPr>
          <w:rFonts w:ascii="Arial" w:hAnsi="Arial" w:cs="Arial"/>
          <w:sz w:val="20"/>
          <w:szCs w:val="20"/>
        </w:rPr>
        <w:t>del stavbe, katere</w:t>
      </w:r>
      <w:r w:rsidR="007225DE">
        <w:rPr>
          <w:rFonts w:ascii="Arial" w:hAnsi="Arial" w:cs="Arial"/>
          <w:sz w:val="20"/>
          <w:szCs w:val="20"/>
        </w:rPr>
        <w:t>ga</w:t>
      </w:r>
      <w:r w:rsidR="007225DE" w:rsidRPr="007225DE">
        <w:rPr>
          <w:rFonts w:ascii="Arial" w:hAnsi="Arial" w:cs="Arial"/>
          <w:sz w:val="20"/>
          <w:szCs w:val="20"/>
        </w:rPr>
        <w:t xml:space="preserve"> neizkoriščeni prostori se nahajajo nad zadnjim nadstropjem ali mansardo in neposredno pod poševno, praviloma dvokapno streho.</w:t>
      </w:r>
    </w:p>
    <w:p w14:paraId="49981797" w14:textId="77777777" w:rsidR="007225DE" w:rsidRDefault="007225DE" w:rsidP="00541166">
      <w:pPr>
        <w:ind w:left="567" w:hanging="567"/>
        <w:rPr>
          <w:rFonts w:ascii="Arial" w:hAnsi="Arial" w:cs="Arial"/>
          <w:sz w:val="20"/>
          <w:szCs w:val="20"/>
        </w:rPr>
      </w:pPr>
    </w:p>
    <w:p w14:paraId="6ACDCD3A" w14:textId="77777777" w:rsidR="000D413D" w:rsidRDefault="00E953FA" w:rsidP="00615B1E">
      <w:pPr>
        <w:tabs>
          <w:tab w:val="left" w:pos="5010"/>
        </w:tabs>
      </w:pPr>
      <w:r>
        <w:rPr>
          <w:rFonts w:ascii="Arial" w:hAnsi="Arial" w:cs="Arial"/>
          <w:b/>
          <w:sz w:val="20"/>
          <w:szCs w:val="20"/>
        </w:rPr>
        <w:t xml:space="preserve">Tlorisni </w:t>
      </w:r>
      <w:r w:rsidRPr="0008083F">
        <w:rPr>
          <w:rFonts w:ascii="Arial" w:hAnsi="Arial" w:cs="Arial"/>
          <w:b/>
          <w:sz w:val="20"/>
          <w:szCs w:val="20"/>
        </w:rPr>
        <w:t>gabarit objekta/ov</w:t>
      </w:r>
      <w:r w:rsidR="00615B1E">
        <w:rPr>
          <w:rFonts w:ascii="Arial" w:hAnsi="Arial" w:cs="Arial"/>
          <w:b/>
          <w:sz w:val="20"/>
          <w:szCs w:val="20"/>
        </w:rPr>
        <w:tab/>
      </w:r>
    </w:p>
    <w:p w14:paraId="74470DF2" w14:textId="77777777" w:rsidR="003F55F5" w:rsidRPr="00E953FA" w:rsidRDefault="00E953FA" w:rsidP="00C20E73">
      <w:pPr>
        <w:jc w:val="both"/>
        <w:rPr>
          <w:rFonts w:ascii="Arial" w:hAnsi="Arial" w:cs="Arial"/>
          <w:sz w:val="20"/>
          <w:szCs w:val="20"/>
        </w:rPr>
      </w:pPr>
      <w:r w:rsidRPr="00E953FA">
        <w:rPr>
          <w:rFonts w:ascii="Arial" w:hAnsi="Arial" w:cs="Arial"/>
          <w:sz w:val="20"/>
          <w:szCs w:val="20"/>
        </w:rPr>
        <w:t>Vpišite okvirne tlorisne dimenzije objektov</w:t>
      </w:r>
      <w:r>
        <w:rPr>
          <w:rFonts w:ascii="Arial" w:hAnsi="Arial" w:cs="Arial"/>
          <w:sz w:val="20"/>
          <w:szCs w:val="20"/>
        </w:rPr>
        <w:t xml:space="preserve"> (dolžina in širina objekta), saj je podatek pomemben pri obrazložitvi predlagane spremembe zlasti v primerih, ko gre za večje posege v prostor, pomemben pa je tudi za določitev območja v primerih, ko se ne predlaga celotna površina </w:t>
      </w:r>
      <w:r w:rsidR="009E0C1E">
        <w:rPr>
          <w:rFonts w:ascii="Arial" w:hAnsi="Arial" w:cs="Arial"/>
          <w:sz w:val="20"/>
          <w:szCs w:val="20"/>
        </w:rPr>
        <w:t xml:space="preserve">zemljiške </w:t>
      </w:r>
      <w:r>
        <w:rPr>
          <w:rFonts w:ascii="Arial" w:hAnsi="Arial" w:cs="Arial"/>
          <w:sz w:val="20"/>
          <w:szCs w:val="20"/>
        </w:rPr>
        <w:t>parcele.</w:t>
      </w:r>
    </w:p>
    <w:p w14:paraId="64EF020F" w14:textId="77777777" w:rsidR="003F55F5" w:rsidRPr="005462B2" w:rsidRDefault="003F55F5">
      <w:pPr>
        <w:rPr>
          <w:sz w:val="20"/>
          <w:szCs w:val="20"/>
        </w:rPr>
      </w:pPr>
    </w:p>
    <w:p w14:paraId="402EF11C" w14:textId="77777777" w:rsidR="003F55F5" w:rsidRDefault="002D777D">
      <w:pPr>
        <w:rPr>
          <w:rFonts w:ascii="Arial" w:hAnsi="Arial" w:cs="Arial"/>
          <w:b/>
          <w:sz w:val="20"/>
          <w:szCs w:val="20"/>
        </w:rPr>
      </w:pPr>
      <w:r>
        <w:rPr>
          <w:rFonts w:ascii="Arial" w:hAnsi="Arial" w:cs="Arial"/>
          <w:b/>
          <w:sz w:val="20"/>
          <w:szCs w:val="20"/>
        </w:rPr>
        <w:t>U</w:t>
      </w:r>
      <w:r w:rsidRPr="007E3F0C">
        <w:rPr>
          <w:rFonts w:ascii="Arial" w:hAnsi="Arial" w:cs="Arial"/>
          <w:b/>
          <w:sz w:val="20"/>
          <w:szCs w:val="20"/>
        </w:rPr>
        <w:t>pravn</w:t>
      </w:r>
      <w:r>
        <w:rPr>
          <w:rFonts w:ascii="Arial" w:hAnsi="Arial" w:cs="Arial"/>
          <w:b/>
          <w:sz w:val="20"/>
          <w:szCs w:val="20"/>
        </w:rPr>
        <w:t>o</w:t>
      </w:r>
      <w:r w:rsidRPr="007E3F0C">
        <w:rPr>
          <w:rFonts w:ascii="Arial" w:hAnsi="Arial" w:cs="Arial"/>
          <w:b/>
          <w:sz w:val="20"/>
          <w:szCs w:val="20"/>
        </w:rPr>
        <w:t xml:space="preserve"> dovoljenj</w:t>
      </w:r>
      <w:r>
        <w:rPr>
          <w:rFonts w:ascii="Arial" w:hAnsi="Arial" w:cs="Arial"/>
          <w:b/>
          <w:sz w:val="20"/>
          <w:szCs w:val="20"/>
        </w:rPr>
        <w:t>e</w:t>
      </w:r>
      <w:r w:rsidRPr="007E3F0C">
        <w:rPr>
          <w:rFonts w:ascii="Arial" w:hAnsi="Arial" w:cs="Arial"/>
          <w:b/>
          <w:sz w:val="20"/>
          <w:szCs w:val="20"/>
        </w:rPr>
        <w:t xml:space="preserve"> za gradnjo na območju</w:t>
      </w:r>
      <w:r>
        <w:rPr>
          <w:rFonts w:ascii="Arial" w:hAnsi="Arial" w:cs="Arial"/>
          <w:b/>
          <w:sz w:val="20"/>
          <w:szCs w:val="20"/>
        </w:rPr>
        <w:t xml:space="preserve"> pobude</w:t>
      </w:r>
    </w:p>
    <w:p w14:paraId="63E49C15" w14:textId="77777777" w:rsidR="00CA5798" w:rsidRDefault="008E0E0D" w:rsidP="00CA5798">
      <w:pPr>
        <w:jc w:val="both"/>
        <w:rPr>
          <w:rFonts w:ascii="Arial" w:hAnsi="Arial" w:cs="Arial"/>
          <w:sz w:val="20"/>
          <w:szCs w:val="20"/>
        </w:rPr>
      </w:pPr>
      <w:r>
        <w:rPr>
          <w:rFonts w:ascii="Arial" w:hAnsi="Arial" w:cs="Arial"/>
          <w:sz w:val="20"/>
          <w:szCs w:val="20"/>
        </w:rPr>
        <w:t>V kolikor</w:t>
      </w:r>
      <w:r w:rsidR="00377526" w:rsidRPr="00377526">
        <w:rPr>
          <w:rFonts w:ascii="Arial" w:hAnsi="Arial" w:cs="Arial"/>
          <w:sz w:val="20"/>
          <w:szCs w:val="20"/>
        </w:rPr>
        <w:t xml:space="preserve"> so bila </w:t>
      </w:r>
      <w:r w:rsidR="00377526">
        <w:rPr>
          <w:rFonts w:ascii="Arial" w:hAnsi="Arial" w:cs="Arial"/>
          <w:sz w:val="20"/>
          <w:szCs w:val="20"/>
        </w:rPr>
        <w:t xml:space="preserve">za obstoječe objekte na območju pobude že izdana </w:t>
      </w:r>
      <w:r w:rsidR="00206934">
        <w:rPr>
          <w:rFonts w:ascii="Arial" w:hAnsi="Arial" w:cs="Arial"/>
          <w:sz w:val="20"/>
          <w:szCs w:val="20"/>
        </w:rPr>
        <w:t>upravna</w:t>
      </w:r>
      <w:r w:rsidR="00F91053">
        <w:rPr>
          <w:rFonts w:ascii="Arial" w:hAnsi="Arial" w:cs="Arial"/>
          <w:sz w:val="20"/>
          <w:szCs w:val="20"/>
        </w:rPr>
        <w:t xml:space="preserve"> </w:t>
      </w:r>
      <w:r w:rsidR="00377526">
        <w:rPr>
          <w:rFonts w:ascii="Arial" w:hAnsi="Arial" w:cs="Arial"/>
          <w:sz w:val="20"/>
          <w:szCs w:val="20"/>
        </w:rPr>
        <w:t>dovoljen</w:t>
      </w:r>
      <w:r>
        <w:rPr>
          <w:rFonts w:ascii="Arial" w:hAnsi="Arial" w:cs="Arial"/>
          <w:sz w:val="20"/>
          <w:szCs w:val="20"/>
        </w:rPr>
        <w:t xml:space="preserve">ja </w:t>
      </w:r>
      <w:r w:rsidR="00377526">
        <w:rPr>
          <w:rFonts w:ascii="Arial" w:hAnsi="Arial" w:cs="Arial"/>
          <w:sz w:val="20"/>
          <w:szCs w:val="20"/>
        </w:rPr>
        <w:t>(gradbeno</w:t>
      </w:r>
      <w:r w:rsidR="00F91053">
        <w:rPr>
          <w:rFonts w:ascii="Arial" w:hAnsi="Arial" w:cs="Arial"/>
          <w:sz w:val="20"/>
          <w:szCs w:val="20"/>
        </w:rPr>
        <w:t>, uporabno, lokacijsko dovoljenje,</w:t>
      </w:r>
      <w:r w:rsidR="00193714">
        <w:rPr>
          <w:rFonts w:ascii="Arial" w:hAnsi="Arial" w:cs="Arial"/>
          <w:sz w:val="20"/>
          <w:szCs w:val="20"/>
        </w:rPr>
        <w:t xml:space="preserve"> priglasitev del,</w:t>
      </w:r>
      <w:r w:rsidR="00F91053">
        <w:rPr>
          <w:rFonts w:ascii="Arial" w:hAnsi="Arial" w:cs="Arial"/>
          <w:sz w:val="20"/>
          <w:szCs w:val="20"/>
        </w:rPr>
        <w:t>…</w:t>
      </w:r>
      <w:r w:rsidR="00D86D8D">
        <w:rPr>
          <w:rFonts w:ascii="Arial" w:hAnsi="Arial" w:cs="Arial"/>
          <w:sz w:val="20"/>
          <w:szCs w:val="20"/>
        </w:rPr>
        <w:t>)</w:t>
      </w:r>
      <w:r w:rsidR="00F91053">
        <w:rPr>
          <w:rFonts w:ascii="Arial" w:hAnsi="Arial" w:cs="Arial"/>
          <w:sz w:val="20"/>
          <w:szCs w:val="20"/>
        </w:rPr>
        <w:t xml:space="preserve"> jih ustrezno navedite in k pobudi</w:t>
      </w:r>
      <w:r w:rsidR="00206934">
        <w:rPr>
          <w:rFonts w:ascii="Arial" w:hAnsi="Arial" w:cs="Arial"/>
          <w:sz w:val="20"/>
          <w:szCs w:val="20"/>
        </w:rPr>
        <w:t xml:space="preserve"> priložite njihove kopije </w:t>
      </w:r>
      <w:r w:rsidR="00CA5798">
        <w:rPr>
          <w:rFonts w:ascii="Arial" w:hAnsi="Arial" w:cs="Arial"/>
          <w:sz w:val="20"/>
          <w:szCs w:val="20"/>
        </w:rPr>
        <w:t>kot</w:t>
      </w:r>
      <w:r w:rsidR="00CA5798" w:rsidRPr="00934E8F">
        <w:rPr>
          <w:rFonts w:ascii="Arial" w:hAnsi="Arial" w:cs="Arial"/>
          <w:sz w:val="20"/>
          <w:szCs w:val="20"/>
        </w:rPr>
        <w:t xml:space="preserve"> </w:t>
      </w:r>
      <w:r w:rsidR="00CA5798">
        <w:rPr>
          <w:rFonts w:ascii="Arial" w:hAnsi="Arial" w:cs="Arial"/>
          <w:sz w:val="20"/>
          <w:szCs w:val="20"/>
        </w:rPr>
        <w:t>prilogo</w:t>
      </w:r>
      <w:r w:rsidR="00CA5798" w:rsidRPr="00934E8F">
        <w:rPr>
          <w:rFonts w:ascii="Arial" w:hAnsi="Arial" w:cs="Arial"/>
          <w:sz w:val="20"/>
          <w:szCs w:val="20"/>
        </w:rPr>
        <w:t xml:space="preserve"> </w:t>
      </w:r>
      <w:r w:rsidR="00CA5798">
        <w:rPr>
          <w:rFonts w:ascii="Arial" w:hAnsi="Arial" w:cs="Arial"/>
          <w:sz w:val="20"/>
          <w:szCs w:val="20"/>
        </w:rPr>
        <w:t>(Priloga V)</w:t>
      </w:r>
      <w:r w:rsidR="00CA5798" w:rsidRPr="00934E8F">
        <w:rPr>
          <w:rFonts w:ascii="Arial" w:hAnsi="Arial" w:cs="Arial"/>
          <w:sz w:val="20"/>
          <w:szCs w:val="20"/>
        </w:rPr>
        <w:t>.</w:t>
      </w:r>
    </w:p>
    <w:p w14:paraId="5444B475" w14:textId="77777777" w:rsidR="00950823" w:rsidRPr="005462B2" w:rsidRDefault="00950823">
      <w:pPr>
        <w:rPr>
          <w:sz w:val="20"/>
          <w:szCs w:val="20"/>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80" w:firstRow="0" w:lastRow="0" w:firstColumn="1" w:lastColumn="0" w:noHBand="0" w:noVBand="1"/>
      </w:tblPr>
      <w:tblGrid>
        <w:gridCol w:w="9547"/>
      </w:tblGrid>
      <w:tr w:rsidR="00206934" w:rsidRPr="00C3177B" w14:paraId="29E068F9" w14:textId="77777777" w:rsidTr="00206934">
        <w:trPr>
          <w:trHeight w:hRule="exact" w:val="340"/>
        </w:trPr>
        <w:tc>
          <w:tcPr>
            <w:tcW w:w="9537" w:type="dxa"/>
            <w:tcBorders>
              <w:left w:val="single" w:sz="4" w:space="0" w:color="auto"/>
            </w:tcBorders>
            <w:shd w:val="clear" w:color="auto" w:fill="D9D9D9"/>
            <w:vAlign w:val="center"/>
          </w:tcPr>
          <w:p w14:paraId="6ACBDCBF" w14:textId="77777777" w:rsidR="00206934" w:rsidRPr="00A503BB" w:rsidRDefault="00206934" w:rsidP="00206934">
            <w:pPr>
              <w:rPr>
                <w:rFonts w:ascii="Arial" w:hAnsi="Arial" w:cs="Arial"/>
                <w:b/>
                <w:sz w:val="20"/>
                <w:szCs w:val="20"/>
              </w:rPr>
            </w:pPr>
            <w:r>
              <w:rPr>
                <w:rFonts w:ascii="Arial" w:hAnsi="Arial" w:cs="Arial"/>
                <w:b/>
                <w:sz w:val="20"/>
                <w:szCs w:val="20"/>
              </w:rPr>
              <w:t xml:space="preserve">6. Možnost priključitve na komunalno opremo in drugo gospodarsko javno infrastrukturo                           </w:t>
            </w:r>
          </w:p>
        </w:tc>
      </w:tr>
    </w:tbl>
    <w:p w14:paraId="2127ED5A" w14:textId="77777777" w:rsidR="003F55F5" w:rsidRPr="005462B2" w:rsidRDefault="003F55F5" w:rsidP="005462B2">
      <w:pPr>
        <w:rPr>
          <w:sz w:val="20"/>
          <w:szCs w:val="20"/>
        </w:rPr>
      </w:pPr>
    </w:p>
    <w:p w14:paraId="13C967D2" w14:textId="77777777" w:rsidR="003F55F5" w:rsidRPr="00206934" w:rsidRDefault="00206934" w:rsidP="00206934">
      <w:pPr>
        <w:jc w:val="both"/>
        <w:rPr>
          <w:rFonts w:ascii="Arial" w:hAnsi="Arial" w:cs="Arial"/>
          <w:sz w:val="20"/>
          <w:szCs w:val="20"/>
        </w:rPr>
      </w:pPr>
      <w:r w:rsidRPr="00206934">
        <w:rPr>
          <w:rFonts w:ascii="Arial" w:hAnsi="Arial" w:cs="Arial"/>
          <w:sz w:val="20"/>
          <w:szCs w:val="20"/>
        </w:rPr>
        <w:t>Označi</w:t>
      </w:r>
      <w:r w:rsidR="00D86D8D">
        <w:rPr>
          <w:rFonts w:ascii="Arial" w:hAnsi="Arial" w:cs="Arial"/>
          <w:sz w:val="20"/>
          <w:szCs w:val="20"/>
        </w:rPr>
        <w:t>te</w:t>
      </w:r>
      <w:r w:rsidRPr="00206934">
        <w:rPr>
          <w:rFonts w:ascii="Arial" w:hAnsi="Arial" w:cs="Arial"/>
          <w:sz w:val="20"/>
          <w:szCs w:val="20"/>
        </w:rPr>
        <w:t xml:space="preserve"> in opiš</w:t>
      </w:r>
      <w:r w:rsidR="00D86D8D">
        <w:rPr>
          <w:rFonts w:ascii="Arial" w:hAnsi="Arial" w:cs="Arial"/>
          <w:sz w:val="20"/>
          <w:szCs w:val="20"/>
        </w:rPr>
        <w:t>ite</w:t>
      </w:r>
      <w:r w:rsidRPr="00206934">
        <w:rPr>
          <w:rFonts w:ascii="Arial" w:hAnsi="Arial" w:cs="Arial"/>
          <w:sz w:val="20"/>
          <w:szCs w:val="20"/>
        </w:rPr>
        <w:t xml:space="preserve"> možnost neposredne priključitve </w:t>
      </w:r>
      <w:r w:rsidR="00D86D8D">
        <w:rPr>
          <w:rFonts w:ascii="Arial" w:hAnsi="Arial" w:cs="Arial"/>
          <w:sz w:val="20"/>
          <w:szCs w:val="20"/>
        </w:rPr>
        <w:t xml:space="preserve">objektov </w:t>
      </w:r>
      <w:r w:rsidRPr="00206934">
        <w:rPr>
          <w:rFonts w:ascii="Arial" w:hAnsi="Arial" w:cs="Arial"/>
          <w:sz w:val="20"/>
          <w:szCs w:val="20"/>
        </w:rPr>
        <w:t>na gospodarsko javno infrastrukturo. V kolikor priključitev neposredno iz parcele ni mogoča, stanje pojasni</w:t>
      </w:r>
      <w:r w:rsidR="00D86D8D">
        <w:rPr>
          <w:rFonts w:ascii="Arial" w:hAnsi="Arial" w:cs="Arial"/>
          <w:sz w:val="20"/>
          <w:szCs w:val="20"/>
        </w:rPr>
        <w:t>te</w:t>
      </w:r>
      <w:r w:rsidRPr="00206934">
        <w:rPr>
          <w:rFonts w:ascii="Arial" w:hAnsi="Arial" w:cs="Arial"/>
          <w:sz w:val="20"/>
          <w:szCs w:val="20"/>
        </w:rPr>
        <w:t xml:space="preserve"> z dodatno obrazložitvijo.</w:t>
      </w:r>
    </w:p>
    <w:p w14:paraId="30A099C3" w14:textId="77777777" w:rsidR="00950823" w:rsidRDefault="00950823"/>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80" w:firstRow="0" w:lastRow="0" w:firstColumn="1" w:lastColumn="0" w:noHBand="0" w:noVBand="1"/>
      </w:tblPr>
      <w:tblGrid>
        <w:gridCol w:w="9547"/>
      </w:tblGrid>
      <w:tr w:rsidR="00F72BBE" w:rsidRPr="00C3177B" w14:paraId="1E762C65" w14:textId="77777777" w:rsidTr="00F72BBE">
        <w:trPr>
          <w:trHeight w:hRule="exact" w:val="340"/>
        </w:trPr>
        <w:tc>
          <w:tcPr>
            <w:tcW w:w="9537" w:type="dxa"/>
            <w:tcBorders>
              <w:left w:val="single" w:sz="4" w:space="0" w:color="auto"/>
            </w:tcBorders>
            <w:shd w:val="clear" w:color="auto" w:fill="D9D9D9"/>
            <w:vAlign w:val="center"/>
          </w:tcPr>
          <w:p w14:paraId="1C37A9B4" w14:textId="77777777" w:rsidR="00F72BBE" w:rsidRPr="00A503BB" w:rsidRDefault="00180619" w:rsidP="007D48B8">
            <w:pPr>
              <w:rPr>
                <w:rFonts w:ascii="Arial" w:hAnsi="Arial" w:cs="Arial"/>
                <w:b/>
                <w:sz w:val="20"/>
                <w:szCs w:val="20"/>
              </w:rPr>
            </w:pPr>
            <w:r>
              <w:rPr>
                <w:rFonts w:ascii="Arial" w:hAnsi="Arial" w:cs="Arial"/>
                <w:b/>
                <w:sz w:val="20"/>
                <w:szCs w:val="20"/>
              </w:rPr>
              <w:t>7</w:t>
            </w:r>
            <w:r w:rsidR="00F72BBE">
              <w:rPr>
                <w:rFonts w:ascii="Arial" w:hAnsi="Arial" w:cs="Arial"/>
                <w:b/>
                <w:sz w:val="20"/>
                <w:szCs w:val="20"/>
              </w:rPr>
              <w:t xml:space="preserve">. </w:t>
            </w:r>
            <w:r w:rsidR="007D48B8">
              <w:rPr>
                <w:rFonts w:ascii="Arial" w:hAnsi="Arial" w:cs="Arial"/>
                <w:b/>
                <w:sz w:val="20"/>
                <w:szCs w:val="20"/>
              </w:rPr>
              <w:t>Obvezne p</w:t>
            </w:r>
            <w:r w:rsidR="00F72BBE">
              <w:rPr>
                <w:rFonts w:ascii="Arial" w:hAnsi="Arial" w:cs="Arial"/>
                <w:b/>
                <w:sz w:val="20"/>
                <w:szCs w:val="20"/>
              </w:rPr>
              <w:t xml:space="preserve">riloge </w:t>
            </w:r>
          </w:p>
        </w:tc>
      </w:tr>
    </w:tbl>
    <w:p w14:paraId="3691D58A" w14:textId="77777777" w:rsidR="00206934" w:rsidRPr="005462B2" w:rsidRDefault="00206934">
      <w:pPr>
        <w:rPr>
          <w:sz w:val="20"/>
          <w:szCs w:val="20"/>
        </w:rPr>
      </w:pPr>
    </w:p>
    <w:p w14:paraId="13B9E77A" w14:textId="77777777" w:rsidR="00637BF4" w:rsidRPr="00767F10" w:rsidRDefault="00637BF4" w:rsidP="00637BF4">
      <w:pPr>
        <w:numPr>
          <w:ilvl w:val="0"/>
          <w:numId w:val="6"/>
        </w:numPr>
        <w:ind w:left="284" w:hanging="284"/>
        <w:jc w:val="both"/>
      </w:pPr>
      <w:r w:rsidRPr="00180619">
        <w:rPr>
          <w:rFonts w:ascii="Arial" w:hAnsi="Arial" w:cs="Arial"/>
          <w:b/>
          <w:sz w:val="20"/>
          <w:szCs w:val="20"/>
        </w:rPr>
        <w:t>Pooblastilo</w:t>
      </w:r>
      <w:r>
        <w:rPr>
          <w:rFonts w:ascii="Arial" w:hAnsi="Arial" w:cs="Arial"/>
          <w:sz w:val="20"/>
          <w:szCs w:val="20"/>
        </w:rPr>
        <w:t xml:space="preserve"> </w:t>
      </w:r>
      <w:r w:rsidR="00294E91">
        <w:rPr>
          <w:rFonts w:ascii="Arial" w:hAnsi="Arial" w:cs="Arial"/>
          <w:b/>
          <w:sz w:val="20"/>
          <w:szCs w:val="20"/>
        </w:rPr>
        <w:t>pobudnika</w:t>
      </w:r>
      <w:r w:rsidR="006B1939">
        <w:rPr>
          <w:rFonts w:ascii="Arial" w:hAnsi="Arial" w:cs="Arial"/>
          <w:b/>
          <w:sz w:val="20"/>
          <w:szCs w:val="20"/>
        </w:rPr>
        <w:t xml:space="preserve"> </w:t>
      </w:r>
      <w:r w:rsidR="006B1939" w:rsidRPr="006B1939">
        <w:rPr>
          <w:rFonts w:ascii="Arial" w:hAnsi="Arial" w:cs="Arial"/>
          <w:sz w:val="20"/>
          <w:szCs w:val="20"/>
        </w:rPr>
        <w:t>je potrebno priložiti</w:t>
      </w:r>
      <w:r>
        <w:rPr>
          <w:rFonts w:ascii="Arial" w:hAnsi="Arial" w:cs="Arial"/>
          <w:sz w:val="20"/>
          <w:szCs w:val="20"/>
        </w:rPr>
        <w:t xml:space="preserve">, </w:t>
      </w:r>
      <w:r w:rsidR="00E760DA">
        <w:rPr>
          <w:rFonts w:ascii="Arial" w:hAnsi="Arial" w:cs="Arial"/>
          <w:sz w:val="20"/>
          <w:szCs w:val="20"/>
        </w:rPr>
        <w:t>kadar</w:t>
      </w:r>
      <w:r>
        <w:rPr>
          <w:rFonts w:ascii="Arial" w:hAnsi="Arial" w:cs="Arial"/>
          <w:sz w:val="20"/>
          <w:szCs w:val="20"/>
        </w:rPr>
        <w:t xml:space="preserve"> </w:t>
      </w:r>
      <w:r w:rsidR="00294E91">
        <w:rPr>
          <w:rFonts w:ascii="Arial" w:hAnsi="Arial" w:cs="Arial"/>
          <w:sz w:val="20"/>
          <w:szCs w:val="20"/>
        </w:rPr>
        <w:t>pobudo v njegovem imenu podaja njegov zastopnik oz. pooblaščenec.</w:t>
      </w:r>
    </w:p>
    <w:p w14:paraId="5DF1ECB7" w14:textId="77777777" w:rsidR="00C51723" w:rsidRPr="005462B2" w:rsidRDefault="00C51723" w:rsidP="00767F10">
      <w:pPr>
        <w:ind w:left="284"/>
        <w:jc w:val="both"/>
        <w:rPr>
          <w:sz w:val="20"/>
          <w:szCs w:val="20"/>
        </w:rPr>
      </w:pPr>
    </w:p>
    <w:p w14:paraId="25130791" w14:textId="77777777" w:rsidR="000B62B4" w:rsidRDefault="000B62B4" w:rsidP="000B62B4">
      <w:pPr>
        <w:numPr>
          <w:ilvl w:val="0"/>
          <w:numId w:val="6"/>
        </w:numPr>
        <w:ind w:left="284" w:hanging="284"/>
        <w:jc w:val="both"/>
        <w:rPr>
          <w:rFonts w:ascii="Arial" w:hAnsi="Arial" w:cs="Arial"/>
          <w:sz w:val="20"/>
          <w:szCs w:val="20"/>
        </w:rPr>
      </w:pPr>
      <w:r w:rsidRPr="00180619">
        <w:rPr>
          <w:rFonts w:ascii="Arial" w:hAnsi="Arial" w:cs="Arial"/>
          <w:b/>
          <w:sz w:val="20"/>
          <w:szCs w:val="20"/>
        </w:rPr>
        <w:t>Grafični prikaz območja pobude</w:t>
      </w:r>
      <w:r>
        <w:rPr>
          <w:rFonts w:ascii="Arial" w:hAnsi="Arial" w:cs="Arial"/>
          <w:sz w:val="20"/>
          <w:szCs w:val="20"/>
        </w:rPr>
        <w:t xml:space="preserve"> za </w:t>
      </w:r>
      <w:r w:rsidRPr="00A85323">
        <w:rPr>
          <w:rFonts w:ascii="Arial" w:hAnsi="Arial" w:cs="Arial"/>
          <w:sz w:val="20"/>
          <w:szCs w:val="20"/>
        </w:rPr>
        <w:t>sprememb</w:t>
      </w:r>
      <w:r>
        <w:rPr>
          <w:rFonts w:ascii="Arial" w:hAnsi="Arial" w:cs="Arial"/>
          <w:sz w:val="20"/>
          <w:szCs w:val="20"/>
        </w:rPr>
        <w:t xml:space="preserve">o namenske rabe na zemljiškem katastru (izris parcel iz </w:t>
      </w:r>
      <w:r w:rsidRPr="00A85323">
        <w:rPr>
          <w:rFonts w:ascii="Arial" w:hAnsi="Arial" w:cs="Arial"/>
          <w:sz w:val="20"/>
          <w:szCs w:val="20"/>
        </w:rPr>
        <w:t xml:space="preserve">evidence zemljiškega katastra, ki jo vodi Geodetska uprava </w:t>
      </w:r>
      <w:r>
        <w:rPr>
          <w:rFonts w:ascii="Arial" w:hAnsi="Arial" w:cs="Arial"/>
          <w:sz w:val="20"/>
          <w:szCs w:val="20"/>
        </w:rPr>
        <w:t xml:space="preserve">RS, PISO, </w:t>
      </w:r>
      <w:proofErr w:type="spellStart"/>
      <w:r>
        <w:rPr>
          <w:rFonts w:ascii="Arial" w:hAnsi="Arial" w:cs="Arial"/>
          <w:sz w:val="20"/>
          <w:szCs w:val="20"/>
        </w:rPr>
        <w:t>iObčina</w:t>
      </w:r>
      <w:proofErr w:type="spellEnd"/>
      <w:r>
        <w:rPr>
          <w:rFonts w:ascii="Arial" w:hAnsi="Arial" w:cs="Arial"/>
          <w:sz w:val="20"/>
          <w:szCs w:val="20"/>
        </w:rPr>
        <w:t xml:space="preserve"> ipd.):</w:t>
      </w:r>
      <w:r>
        <w:t xml:space="preserve"> </w:t>
      </w:r>
      <w:r w:rsidRPr="006A0288">
        <w:rPr>
          <w:rFonts w:ascii="Arial" w:hAnsi="Arial" w:cs="Arial"/>
          <w:sz w:val="20"/>
          <w:szCs w:val="20"/>
        </w:rPr>
        <w:t>na zemljiškem katastru, ki mora prikazovati najnove</w:t>
      </w:r>
      <w:r>
        <w:rPr>
          <w:rFonts w:ascii="Arial" w:hAnsi="Arial" w:cs="Arial"/>
          <w:sz w:val="20"/>
          <w:szCs w:val="20"/>
        </w:rPr>
        <w:t>jše stanje parcelacije zemljišč</w:t>
      </w:r>
      <w:r w:rsidRPr="006A0288">
        <w:rPr>
          <w:rFonts w:ascii="Arial" w:hAnsi="Arial" w:cs="Arial"/>
          <w:sz w:val="20"/>
          <w:szCs w:val="20"/>
        </w:rPr>
        <w:t xml:space="preserve"> s</w:t>
      </w:r>
      <w:r>
        <w:rPr>
          <w:rFonts w:ascii="Arial" w:hAnsi="Arial" w:cs="Arial"/>
          <w:sz w:val="20"/>
          <w:szCs w:val="20"/>
        </w:rPr>
        <w:t>e</w:t>
      </w:r>
      <w:r w:rsidRPr="006A0288">
        <w:rPr>
          <w:rFonts w:ascii="Arial" w:hAnsi="Arial" w:cs="Arial"/>
          <w:sz w:val="20"/>
          <w:szCs w:val="20"/>
        </w:rPr>
        <w:t xml:space="preserve"> </w:t>
      </w:r>
      <w:r w:rsidRPr="006A0288">
        <w:rPr>
          <w:rFonts w:ascii="Arial" w:hAnsi="Arial" w:cs="Arial"/>
          <w:b/>
          <w:sz w:val="20"/>
          <w:szCs w:val="20"/>
        </w:rPr>
        <w:t>natančno označi območje</w:t>
      </w:r>
      <w:r w:rsidRPr="006A0288">
        <w:rPr>
          <w:rFonts w:ascii="Arial" w:hAnsi="Arial" w:cs="Arial"/>
          <w:sz w:val="20"/>
          <w:szCs w:val="20"/>
        </w:rPr>
        <w:t>, na katerega se nanaša pobuda za spremembo namenske rabe.</w:t>
      </w:r>
      <w:r>
        <w:rPr>
          <w:rFonts w:ascii="Arial" w:hAnsi="Arial" w:cs="Arial"/>
          <w:sz w:val="20"/>
          <w:szCs w:val="20"/>
        </w:rPr>
        <w:t xml:space="preserve"> </w:t>
      </w:r>
      <w:r w:rsidRPr="00A873F4">
        <w:rPr>
          <w:rFonts w:ascii="Arial" w:hAnsi="Arial" w:cs="Arial"/>
          <w:sz w:val="20"/>
          <w:szCs w:val="20"/>
        </w:rPr>
        <w:t>Ne vrisujte po nepotrebnem cele parcele, če za predviden poseg v prostor zadostuje le del zemljišča.</w:t>
      </w:r>
    </w:p>
    <w:p w14:paraId="66160C68" w14:textId="77777777" w:rsidR="007D48B8" w:rsidRPr="005462B2" w:rsidRDefault="007D48B8" w:rsidP="007D48B8">
      <w:pPr>
        <w:ind w:left="720"/>
        <w:rPr>
          <w:sz w:val="20"/>
          <w:szCs w:val="20"/>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80" w:firstRow="0" w:lastRow="0" w:firstColumn="1" w:lastColumn="0" w:noHBand="0" w:noVBand="1"/>
      </w:tblPr>
      <w:tblGrid>
        <w:gridCol w:w="9547"/>
      </w:tblGrid>
      <w:tr w:rsidR="007D48B8" w:rsidRPr="00C3177B" w14:paraId="11D04566" w14:textId="77777777" w:rsidTr="007F255A">
        <w:trPr>
          <w:trHeight w:hRule="exact" w:val="340"/>
        </w:trPr>
        <w:tc>
          <w:tcPr>
            <w:tcW w:w="9537" w:type="dxa"/>
            <w:tcBorders>
              <w:left w:val="single" w:sz="4" w:space="0" w:color="auto"/>
            </w:tcBorders>
            <w:shd w:val="clear" w:color="auto" w:fill="D9D9D9"/>
            <w:vAlign w:val="center"/>
          </w:tcPr>
          <w:p w14:paraId="76E6DD9A" w14:textId="77777777" w:rsidR="007D48B8" w:rsidRPr="00A503BB" w:rsidRDefault="007D48B8" w:rsidP="007D48B8">
            <w:pPr>
              <w:rPr>
                <w:rFonts w:ascii="Arial" w:hAnsi="Arial" w:cs="Arial"/>
                <w:b/>
                <w:sz w:val="20"/>
                <w:szCs w:val="20"/>
              </w:rPr>
            </w:pPr>
            <w:r>
              <w:rPr>
                <w:rFonts w:ascii="Arial" w:hAnsi="Arial" w:cs="Arial"/>
                <w:b/>
                <w:sz w:val="20"/>
                <w:szCs w:val="20"/>
              </w:rPr>
              <w:t xml:space="preserve">8. Druge priloge </w:t>
            </w:r>
          </w:p>
        </w:tc>
      </w:tr>
    </w:tbl>
    <w:p w14:paraId="7E03159F" w14:textId="77777777" w:rsidR="007D48B8" w:rsidRDefault="007D48B8" w:rsidP="00785C6E">
      <w:pPr>
        <w:ind w:left="284"/>
        <w:jc w:val="both"/>
        <w:rPr>
          <w:rFonts w:ascii="Arial" w:hAnsi="Arial" w:cs="Arial"/>
          <w:sz w:val="20"/>
          <w:szCs w:val="20"/>
        </w:rPr>
      </w:pPr>
    </w:p>
    <w:p w14:paraId="57615E1C" w14:textId="77777777" w:rsidR="00D0695B" w:rsidRPr="006A0288" w:rsidRDefault="00180619" w:rsidP="006A0288">
      <w:pPr>
        <w:numPr>
          <w:ilvl w:val="0"/>
          <w:numId w:val="6"/>
        </w:numPr>
        <w:ind w:left="284" w:hanging="284"/>
        <w:jc w:val="both"/>
      </w:pPr>
      <w:r w:rsidRPr="006A0288">
        <w:rPr>
          <w:rFonts w:ascii="Arial" w:hAnsi="Arial" w:cs="Arial"/>
          <w:b/>
          <w:sz w:val="20"/>
          <w:szCs w:val="20"/>
        </w:rPr>
        <w:t>Fotografije območja pobude</w:t>
      </w:r>
      <w:r w:rsidR="006A0288">
        <w:rPr>
          <w:rFonts w:ascii="Arial" w:hAnsi="Arial" w:cs="Arial"/>
          <w:b/>
          <w:sz w:val="20"/>
          <w:szCs w:val="20"/>
        </w:rPr>
        <w:t xml:space="preserve">, </w:t>
      </w:r>
      <w:r w:rsidR="006A0288">
        <w:rPr>
          <w:rFonts w:ascii="Arial" w:hAnsi="Arial" w:cs="Arial"/>
          <w:sz w:val="20"/>
          <w:szCs w:val="20"/>
        </w:rPr>
        <w:t>ki najbolj jasno, nedvoumno in ažurno</w:t>
      </w:r>
      <w:r w:rsidR="005462B2">
        <w:rPr>
          <w:rFonts w:ascii="Arial" w:hAnsi="Arial" w:cs="Arial"/>
          <w:sz w:val="20"/>
          <w:szCs w:val="20"/>
        </w:rPr>
        <w:t xml:space="preserve"> prikazujejo stanje v prostoru</w:t>
      </w:r>
      <w:r w:rsidR="006A0288">
        <w:rPr>
          <w:rFonts w:ascii="Arial" w:hAnsi="Arial" w:cs="Arial"/>
          <w:sz w:val="20"/>
          <w:szCs w:val="20"/>
        </w:rPr>
        <w:t>.</w:t>
      </w:r>
    </w:p>
    <w:p w14:paraId="4D6440FF" w14:textId="77777777" w:rsidR="006A0288" w:rsidRDefault="006A0288" w:rsidP="006A0288">
      <w:pPr>
        <w:pStyle w:val="Odstavekseznama"/>
      </w:pPr>
    </w:p>
    <w:p w14:paraId="1A1E54E6" w14:textId="77777777" w:rsidR="006A0288" w:rsidRPr="004F3B38" w:rsidRDefault="006A0288" w:rsidP="006A0288">
      <w:pPr>
        <w:numPr>
          <w:ilvl w:val="0"/>
          <w:numId w:val="6"/>
        </w:numPr>
        <w:ind w:left="284" w:hanging="284"/>
        <w:jc w:val="both"/>
      </w:pPr>
      <w:r w:rsidRPr="004F3B38">
        <w:rPr>
          <w:rFonts w:ascii="Arial" w:hAnsi="Arial" w:cs="Arial"/>
          <w:b/>
          <w:sz w:val="20"/>
          <w:szCs w:val="20"/>
        </w:rPr>
        <w:t>Podrobnejši opis podane pobude</w:t>
      </w:r>
      <w:r>
        <w:rPr>
          <w:rFonts w:ascii="Arial" w:hAnsi="Arial" w:cs="Arial"/>
          <w:sz w:val="20"/>
          <w:szCs w:val="20"/>
        </w:rPr>
        <w:t xml:space="preserve"> (razvojne potrebe)</w:t>
      </w:r>
      <w:r w:rsidR="004F3B38">
        <w:rPr>
          <w:rFonts w:ascii="Arial" w:hAnsi="Arial" w:cs="Arial"/>
          <w:sz w:val="20"/>
          <w:szCs w:val="20"/>
        </w:rPr>
        <w:t>.</w:t>
      </w:r>
    </w:p>
    <w:p w14:paraId="18ABC25D" w14:textId="77777777" w:rsidR="004F3B38" w:rsidRPr="004F3B38" w:rsidRDefault="004F3B38" w:rsidP="004F3B38">
      <w:pPr>
        <w:ind w:left="284"/>
        <w:jc w:val="both"/>
        <w:rPr>
          <w:rFonts w:ascii="Arial" w:eastAsia="Calibri" w:hAnsi="Arial" w:cs="Arial"/>
          <w:sz w:val="20"/>
          <w:szCs w:val="20"/>
          <w:lang w:eastAsia="en-US"/>
        </w:rPr>
      </w:pPr>
      <w:r w:rsidRPr="004F3B38">
        <w:rPr>
          <w:rFonts w:ascii="Arial" w:eastAsia="Calibri" w:hAnsi="Arial" w:cs="Arial"/>
          <w:sz w:val="20"/>
          <w:szCs w:val="20"/>
          <w:lang w:eastAsia="en-US"/>
        </w:rPr>
        <w:t xml:space="preserve">Razvojne potrebe </w:t>
      </w:r>
      <w:r>
        <w:rPr>
          <w:rFonts w:ascii="Arial" w:eastAsia="Calibri" w:hAnsi="Arial" w:cs="Arial"/>
          <w:sz w:val="20"/>
          <w:szCs w:val="20"/>
          <w:lang w:eastAsia="en-US"/>
        </w:rPr>
        <w:t>se ustrezno</w:t>
      </w:r>
      <w:r w:rsidRPr="004F3B38">
        <w:rPr>
          <w:rFonts w:ascii="Arial" w:eastAsia="Calibri" w:hAnsi="Arial" w:cs="Arial"/>
          <w:sz w:val="20"/>
          <w:szCs w:val="20"/>
          <w:lang w:eastAsia="en-US"/>
        </w:rPr>
        <w:t xml:space="preserve"> obrazlož</w:t>
      </w:r>
      <w:r>
        <w:rPr>
          <w:rFonts w:ascii="Arial" w:eastAsia="Calibri" w:hAnsi="Arial" w:cs="Arial"/>
          <w:sz w:val="20"/>
          <w:szCs w:val="20"/>
          <w:lang w:eastAsia="en-US"/>
        </w:rPr>
        <w:t>i</w:t>
      </w:r>
      <w:r w:rsidRPr="004F3B38">
        <w:rPr>
          <w:rFonts w:ascii="Arial" w:eastAsia="Calibri" w:hAnsi="Arial" w:cs="Arial"/>
          <w:sz w:val="20"/>
          <w:szCs w:val="20"/>
          <w:lang w:eastAsia="en-US"/>
        </w:rPr>
        <w:t xml:space="preserve"> in dokumentira </w:t>
      </w:r>
      <w:r w:rsidR="005462B2">
        <w:rPr>
          <w:rFonts w:ascii="Arial" w:eastAsia="Calibri" w:hAnsi="Arial" w:cs="Arial"/>
          <w:sz w:val="20"/>
          <w:szCs w:val="20"/>
          <w:lang w:eastAsia="en-US"/>
        </w:rPr>
        <w:t>s</w:t>
      </w:r>
      <w:r w:rsidRPr="004F3B38">
        <w:rPr>
          <w:rFonts w:ascii="Arial" w:eastAsia="Calibri" w:hAnsi="Arial" w:cs="Arial"/>
          <w:sz w:val="20"/>
          <w:szCs w:val="20"/>
          <w:lang w:eastAsia="en-US"/>
        </w:rPr>
        <w:t xml:space="preserve"> prilogami: </w:t>
      </w:r>
    </w:p>
    <w:p w14:paraId="104C3637" w14:textId="77777777" w:rsidR="004F3B38" w:rsidRDefault="004F3B38" w:rsidP="004F3B38">
      <w:pPr>
        <w:ind w:left="284"/>
        <w:jc w:val="both"/>
        <w:rPr>
          <w:rFonts w:ascii="Arial" w:eastAsia="Calibri" w:hAnsi="Arial" w:cs="Arial"/>
          <w:sz w:val="20"/>
          <w:szCs w:val="20"/>
          <w:lang w:eastAsia="en-US"/>
        </w:rPr>
      </w:pPr>
      <w:r w:rsidRPr="004F3B38">
        <w:rPr>
          <w:rFonts w:ascii="Arial" w:eastAsia="Calibri" w:hAnsi="Arial" w:cs="Arial"/>
          <w:sz w:val="20"/>
          <w:szCs w:val="20"/>
          <w:lang w:eastAsia="en-US"/>
        </w:rPr>
        <w:t>- grafični prikaz predlaganih posegov v prostor s prikazom po</w:t>
      </w:r>
      <w:r>
        <w:rPr>
          <w:rFonts w:ascii="Arial" w:eastAsia="Calibri" w:hAnsi="Arial" w:cs="Arial"/>
          <w:sz w:val="20"/>
          <w:szCs w:val="20"/>
          <w:lang w:eastAsia="en-US"/>
        </w:rPr>
        <w:t xml:space="preserve">ložaja in velikost objektov ter </w:t>
      </w:r>
      <w:r w:rsidRPr="004F3B38">
        <w:rPr>
          <w:rFonts w:ascii="Arial" w:eastAsia="Calibri" w:hAnsi="Arial" w:cs="Arial"/>
          <w:sz w:val="20"/>
          <w:szCs w:val="20"/>
          <w:lang w:eastAsia="en-US"/>
        </w:rPr>
        <w:t>dostopom do njih, in sicer na katastrski podlagi ali geodetskem načrtu,</w:t>
      </w:r>
    </w:p>
    <w:p w14:paraId="56C899F2" w14:textId="77777777" w:rsidR="004F3B38" w:rsidRDefault="004F3B38" w:rsidP="004F3B38">
      <w:pPr>
        <w:ind w:left="284"/>
        <w:jc w:val="both"/>
        <w:rPr>
          <w:rFonts w:ascii="Arial" w:eastAsia="Calibri" w:hAnsi="Arial" w:cs="Arial"/>
          <w:sz w:val="20"/>
          <w:szCs w:val="20"/>
          <w:lang w:eastAsia="en-US"/>
        </w:rPr>
      </w:pPr>
      <w:r w:rsidRPr="004F3B38">
        <w:rPr>
          <w:rFonts w:ascii="Arial" w:eastAsia="Calibri" w:hAnsi="Arial" w:cs="Arial"/>
          <w:sz w:val="20"/>
          <w:szCs w:val="20"/>
          <w:lang w:eastAsia="en-US"/>
        </w:rPr>
        <w:t>- podrobnejša obrazložitev za podajo pobude</w:t>
      </w:r>
      <w:r w:rsidR="00F46B37">
        <w:rPr>
          <w:rFonts w:ascii="Arial" w:eastAsia="Calibri" w:hAnsi="Arial" w:cs="Arial"/>
          <w:sz w:val="20"/>
          <w:szCs w:val="20"/>
          <w:lang w:eastAsia="en-US"/>
        </w:rPr>
        <w:t xml:space="preserve"> z</w:t>
      </w:r>
      <w:r w:rsidRPr="004F3B38">
        <w:rPr>
          <w:rFonts w:ascii="Arial" w:eastAsia="Calibri" w:hAnsi="Arial" w:cs="Arial"/>
          <w:sz w:val="20"/>
          <w:szCs w:val="20"/>
          <w:lang w:eastAsia="en-US"/>
        </w:rPr>
        <w:t xml:space="preserve"> </w:t>
      </w:r>
      <w:r w:rsidR="00F46B37" w:rsidRPr="004F3B38">
        <w:rPr>
          <w:rFonts w:ascii="Arial" w:eastAsia="Calibri" w:hAnsi="Arial" w:cs="Arial"/>
          <w:sz w:val="20"/>
          <w:szCs w:val="20"/>
          <w:lang w:eastAsia="en-US"/>
        </w:rPr>
        <w:t>navedb</w:t>
      </w:r>
      <w:r w:rsidR="002D69D6">
        <w:rPr>
          <w:rFonts w:ascii="Arial" w:eastAsia="Calibri" w:hAnsi="Arial" w:cs="Arial"/>
          <w:sz w:val="20"/>
          <w:szCs w:val="20"/>
          <w:lang w:eastAsia="en-US"/>
        </w:rPr>
        <w:t>o</w:t>
      </w:r>
      <w:r w:rsidR="00F46B37" w:rsidRPr="004F3B38">
        <w:rPr>
          <w:rFonts w:ascii="Arial" w:eastAsia="Calibri" w:hAnsi="Arial" w:cs="Arial"/>
          <w:sz w:val="20"/>
          <w:szCs w:val="20"/>
          <w:lang w:eastAsia="en-US"/>
        </w:rPr>
        <w:t xml:space="preserve"> podatkov, ki bi lahko bili pomembni, zakaj je sprememba predlagana točno na tej lokaciji in druga lokacija v okviru obstoječih stavbnih zemljišč ne bi bila primerna (navezava na ž</w:t>
      </w:r>
      <w:r w:rsidR="00F46B37">
        <w:rPr>
          <w:rFonts w:ascii="Arial" w:eastAsia="Calibri" w:hAnsi="Arial" w:cs="Arial"/>
          <w:sz w:val="20"/>
          <w:szCs w:val="20"/>
          <w:lang w:eastAsia="en-US"/>
        </w:rPr>
        <w:t xml:space="preserve">e obstoječe posege v prostor,…), ali </w:t>
      </w:r>
      <w:r w:rsidRPr="004F3B38">
        <w:rPr>
          <w:rFonts w:ascii="Arial" w:eastAsia="Calibri" w:hAnsi="Arial" w:cs="Arial"/>
          <w:sz w:val="20"/>
          <w:szCs w:val="20"/>
          <w:lang w:eastAsia="en-US"/>
        </w:rPr>
        <w:t xml:space="preserve">se na pobudo nanašajo kakšni že izdani dokumenti ali </w:t>
      </w:r>
      <w:r w:rsidR="00F46B37">
        <w:rPr>
          <w:rFonts w:ascii="Arial" w:eastAsia="Calibri" w:hAnsi="Arial" w:cs="Arial"/>
          <w:sz w:val="20"/>
          <w:szCs w:val="20"/>
          <w:lang w:eastAsia="en-US"/>
        </w:rPr>
        <w:t>je</w:t>
      </w:r>
      <w:r w:rsidRPr="004F3B38">
        <w:rPr>
          <w:rFonts w:ascii="Arial" w:eastAsia="Calibri" w:hAnsi="Arial" w:cs="Arial"/>
          <w:sz w:val="20"/>
          <w:szCs w:val="20"/>
          <w:lang w:eastAsia="en-US"/>
        </w:rPr>
        <w:t xml:space="preserve"> izdelana </w:t>
      </w:r>
      <w:r w:rsidR="00F46B37">
        <w:rPr>
          <w:rFonts w:ascii="Arial" w:eastAsia="Calibri" w:hAnsi="Arial" w:cs="Arial"/>
          <w:sz w:val="20"/>
          <w:szCs w:val="20"/>
          <w:lang w:eastAsia="en-US"/>
        </w:rPr>
        <w:t>prostorska dokumentacija oz. strokovno</w:t>
      </w:r>
      <w:r w:rsidRPr="004F3B38">
        <w:rPr>
          <w:rFonts w:ascii="Arial" w:eastAsia="Calibri" w:hAnsi="Arial" w:cs="Arial"/>
          <w:sz w:val="20"/>
          <w:szCs w:val="20"/>
          <w:lang w:eastAsia="en-US"/>
        </w:rPr>
        <w:t xml:space="preserve"> </w:t>
      </w:r>
      <w:r w:rsidR="00F46B37">
        <w:rPr>
          <w:rFonts w:ascii="Arial" w:eastAsia="Calibri" w:hAnsi="Arial" w:cs="Arial"/>
          <w:sz w:val="20"/>
          <w:szCs w:val="20"/>
          <w:lang w:eastAsia="en-US"/>
        </w:rPr>
        <w:t>mnenje o izvedljivosti posega (idejni načrt za poseg, gradiva ali mnenja strokovnjakov za kmetijstvo, gozdarstvo, vodarstvo, varstvo kulturne dediščine,…).</w:t>
      </w:r>
    </w:p>
    <w:p w14:paraId="68C6BB11" w14:textId="77777777" w:rsidR="001B2BA8" w:rsidRDefault="001B2BA8" w:rsidP="004F3B38">
      <w:pPr>
        <w:ind w:left="284"/>
        <w:jc w:val="both"/>
        <w:rPr>
          <w:rFonts w:ascii="Arial" w:eastAsia="Calibri" w:hAnsi="Arial" w:cs="Arial"/>
          <w:sz w:val="20"/>
          <w:szCs w:val="20"/>
          <w:lang w:eastAsia="en-US"/>
        </w:rPr>
      </w:pPr>
    </w:p>
    <w:p w14:paraId="2B03796E" w14:textId="77777777" w:rsidR="001B2BA8" w:rsidRDefault="001B2BA8" w:rsidP="004F3B38">
      <w:pPr>
        <w:ind w:left="284"/>
        <w:jc w:val="both"/>
        <w:rPr>
          <w:rFonts w:ascii="Arial" w:eastAsia="Calibri" w:hAnsi="Arial" w:cs="Arial"/>
          <w:sz w:val="20"/>
          <w:szCs w:val="20"/>
          <w:lang w:eastAsia="en-US"/>
        </w:rPr>
      </w:pPr>
    </w:p>
    <w:p w14:paraId="3F564D46" w14:textId="77777777" w:rsidR="004F3B38" w:rsidRDefault="004F3B38" w:rsidP="004F3B38">
      <w:pPr>
        <w:pStyle w:val="Odstavekseznama"/>
      </w:pPr>
    </w:p>
    <w:p w14:paraId="6CDF47E0" w14:textId="77777777" w:rsidR="004F3B38" w:rsidRPr="008E0E0D" w:rsidRDefault="004F3B38" w:rsidP="006A0288">
      <w:pPr>
        <w:numPr>
          <w:ilvl w:val="0"/>
          <w:numId w:val="6"/>
        </w:numPr>
        <w:ind w:left="284" w:hanging="284"/>
        <w:jc w:val="both"/>
      </w:pPr>
      <w:r w:rsidRPr="008E0E0D">
        <w:rPr>
          <w:rFonts w:ascii="Arial" w:hAnsi="Arial" w:cs="Arial"/>
          <w:b/>
          <w:sz w:val="20"/>
          <w:szCs w:val="20"/>
        </w:rPr>
        <w:lastRenderedPageBreak/>
        <w:t>Upravno</w:t>
      </w:r>
      <w:r>
        <w:rPr>
          <w:rFonts w:ascii="Arial" w:hAnsi="Arial" w:cs="Arial"/>
          <w:sz w:val="20"/>
          <w:szCs w:val="20"/>
        </w:rPr>
        <w:t xml:space="preserve"> </w:t>
      </w:r>
      <w:r w:rsidRPr="008E0E0D">
        <w:rPr>
          <w:rFonts w:ascii="Arial" w:hAnsi="Arial" w:cs="Arial"/>
          <w:b/>
          <w:sz w:val="20"/>
          <w:szCs w:val="20"/>
        </w:rPr>
        <w:t>dovoljenje za zgrajen objekt.</w:t>
      </w:r>
    </w:p>
    <w:p w14:paraId="4CD54739" w14:textId="77777777" w:rsidR="004F3B38" w:rsidRPr="008E0E0D" w:rsidRDefault="008E0E0D" w:rsidP="008E0E0D">
      <w:pPr>
        <w:ind w:left="284"/>
        <w:jc w:val="both"/>
        <w:rPr>
          <w:rFonts w:ascii="Arial" w:eastAsia="Calibri" w:hAnsi="Arial" w:cs="Arial"/>
          <w:sz w:val="20"/>
          <w:szCs w:val="20"/>
          <w:lang w:eastAsia="en-US"/>
        </w:rPr>
      </w:pPr>
      <w:r w:rsidRPr="008E0E0D">
        <w:rPr>
          <w:rFonts w:ascii="Arial" w:hAnsi="Arial" w:cs="Arial"/>
          <w:sz w:val="20"/>
          <w:szCs w:val="20"/>
        </w:rPr>
        <w:t xml:space="preserve">V kolikor so bila za obstoječe objekte na območju pobude že izdana upravna dovoljenja </w:t>
      </w:r>
      <w:r w:rsidRPr="008E0E0D">
        <w:rPr>
          <w:rFonts w:ascii="Arial" w:eastAsia="Calibri" w:hAnsi="Arial" w:cs="Arial"/>
          <w:sz w:val="20"/>
          <w:szCs w:val="20"/>
          <w:lang w:eastAsia="en-US"/>
        </w:rPr>
        <w:t xml:space="preserve">jih je potrebno </w:t>
      </w:r>
      <w:r w:rsidR="004F3B38" w:rsidRPr="008E0E0D">
        <w:rPr>
          <w:rFonts w:ascii="Arial" w:eastAsia="Calibri" w:hAnsi="Arial" w:cs="Arial"/>
          <w:sz w:val="20"/>
          <w:szCs w:val="20"/>
          <w:lang w:eastAsia="en-US"/>
        </w:rPr>
        <w:t>priložiti</w:t>
      </w:r>
      <w:r w:rsidRPr="008E0E0D">
        <w:rPr>
          <w:rFonts w:ascii="Arial" w:eastAsia="Calibri" w:hAnsi="Arial" w:cs="Arial"/>
          <w:sz w:val="20"/>
          <w:szCs w:val="20"/>
          <w:lang w:eastAsia="en-US"/>
        </w:rPr>
        <w:t xml:space="preserve"> k pobudi</w:t>
      </w:r>
      <w:r w:rsidR="004F3B38" w:rsidRPr="008E0E0D">
        <w:rPr>
          <w:rFonts w:ascii="Arial" w:eastAsia="Calibri" w:hAnsi="Arial" w:cs="Arial"/>
          <w:sz w:val="20"/>
          <w:szCs w:val="20"/>
          <w:lang w:eastAsia="en-US"/>
        </w:rPr>
        <w:t>:</w:t>
      </w:r>
    </w:p>
    <w:p w14:paraId="2D1A3072" w14:textId="77777777" w:rsidR="004F3B38" w:rsidRPr="008E0E0D" w:rsidRDefault="004F3B38" w:rsidP="004F3B38">
      <w:pPr>
        <w:numPr>
          <w:ilvl w:val="0"/>
          <w:numId w:val="3"/>
        </w:numPr>
        <w:jc w:val="both"/>
        <w:rPr>
          <w:rFonts w:ascii="Arial" w:eastAsia="Calibri" w:hAnsi="Arial" w:cs="Arial"/>
          <w:sz w:val="20"/>
          <w:szCs w:val="20"/>
          <w:lang w:eastAsia="en-US"/>
        </w:rPr>
      </w:pPr>
      <w:r w:rsidRPr="008E0E0D">
        <w:rPr>
          <w:rFonts w:ascii="Arial" w:eastAsia="Calibri" w:hAnsi="Arial" w:cs="Arial"/>
          <w:sz w:val="20"/>
          <w:szCs w:val="20"/>
          <w:lang w:eastAsia="en-US"/>
        </w:rPr>
        <w:t>kopijo uporabnega dovoljenja (v kolikor je bil objekt zgrajen pred letom 1967),</w:t>
      </w:r>
    </w:p>
    <w:p w14:paraId="60C15DFA" w14:textId="77777777" w:rsidR="004F3B38" w:rsidRPr="008E0E0D" w:rsidRDefault="004F3B38" w:rsidP="004F3B38">
      <w:pPr>
        <w:numPr>
          <w:ilvl w:val="0"/>
          <w:numId w:val="3"/>
        </w:numPr>
        <w:jc w:val="both"/>
        <w:rPr>
          <w:rFonts w:ascii="Arial" w:eastAsia="Calibri" w:hAnsi="Arial" w:cs="Arial"/>
          <w:sz w:val="20"/>
          <w:szCs w:val="20"/>
          <w:lang w:eastAsia="en-US"/>
        </w:rPr>
      </w:pPr>
      <w:r w:rsidRPr="008E0E0D">
        <w:rPr>
          <w:rFonts w:ascii="Arial" w:eastAsia="Calibri" w:hAnsi="Arial" w:cs="Arial"/>
          <w:sz w:val="20"/>
          <w:szCs w:val="20"/>
          <w:lang w:eastAsia="en-US"/>
        </w:rPr>
        <w:t>kopijo gradbenega dovoljenja (ali enotnega dovoljenja za gradnjo ali potrdila o priglasitvi del), skupaj s:</w:t>
      </w:r>
    </w:p>
    <w:p w14:paraId="753F347B" w14:textId="77777777" w:rsidR="004F3B38" w:rsidRPr="008E0E0D" w:rsidRDefault="004F3B38" w:rsidP="004F3B38">
      <w:pPr>
        <w:numPr>
          <w:ilvl w:val="0"/>
          <w:numId w:val="4"/>
        </w:numPr>
        <w:ind w:left="851" w:hanging="142"/>
        <w:jc w:val="both"/>
        <w:rPr>
          <w:rFonts w:ascii="Arial" w:eastAsia="Calibri" w:hAnsi="Arial" w:cs="Arial"/>
          <w:sz w:val="20"/>
          <w:szCs w:val="20"/>
          <w:lang w:eastAsia="en-US"/>
        </w:rPr>
      </w:pPr>
      <w:r w:rsidRPr="008E0E0D">
        <w:rPr>
          <w:rFonts w:ascii="Arial" w:eastAsia="Calibri" w:hAnsi="Arial" w:cs="Arial"/>
          <w:sz w:val="20"/>
          <w:szCs w:val="20"/>
          <w:lang w:eastAsia="en-US"/>
        </w:rPr>
        <w:t>kopijo grafičnega lista iz projekta za pridobitev gradbenega dovoljenja, ki prikazuje položaj objekta v prostoru in njegovo pripadajočo gradbeno parcelo (funkcionalno zemljišče),</w:t>
      </w:r>
    </w:p>
    <w:p w14:paraId="14CD4BC5" w14:textId="77777777" w:rsidR="004F3B38" w:rsidRPr="008E0E0D" w:rsidRDefault="004F3B38" w:rsidP="004F3B38">
      <w:pPr>
        <w:numPr>
          <w:ilvl w:val="0"/>
          <w:numId w:val="3"/>
        </w:numPr>
        <w:jc w:val="both"/>
        <w:rPr>
          <w:rFonts w:ascii="Arial" w:eastAsia="Calibri" w:hAnsi="Arial" w:cs="Arial"/>
          <w:sz w:val="20"/>
          <w:szCs w:val="20"/>
          <w:lang w:eastAsia="en-US"/>
        </w:rPr>
      </w:pPr>
      <w:r w:rsidRPr="008E0E0D">
        <w:rPr>
          <w:rFonts w:ascii="Arial" w:eastAsia="Calibri" w:hAnsi="Arial" w:cs="Arial"/>
          <w:sz w:val="20"/>
          <w:szCs w:val="20"/>
          <w:lang w:eastAsia="en-US"/>
        </w:rPr>
        <w:t>kopijo lokacijskega dovoljenja (to ni bilo izdano v primeru enotnega dovoljenja za gradnjo ali potrdila o priglasitvi del), skupaj s:</w:t>
      </w:r>
    </w:p>
    <w:p w14:paraId="22E08C6D" w14:textId="77777777" w:rsidR="004F3B38" w:rsidRPr="008E0E0D" w:rsidRDefault="004F3B38" w:rsidP="004F3B38">
      <w:pPr>
        <w:numPr>
          <w:ilvl w:val="0"/>
          <w:numId w:val="4"/>
        </w:numPr>
        <w:ind w:left="851" w:hanging="142"/>
        <w:jc w:val="both"/>
        <w:rPr>
          <w:rFonts w:ascii="Arial" w:eastAsia="Calibri" w:hAnsi="Arial" w:cs="Arial"/>
          <w:sz w:val="20"/>
          <w:szCs w:val="20"/>
          <w:lang w:eastAsia="en-US"/>
        </w:rPr>
      </w:pPr>
      <w:r w:rsidRPr="008E0E0D">
        <w:rPr>
          <w:rFonts w:ascii="Arial" w:eastAsia="Calibri" w:hAnsi="Arial" w:cs="Arial"/>
          <w:sz w:val="20"/>
          <w:szCs w:val="20"/>
          <w:lang w:eastAsia="en-US"/>
        </w:rPr>
        <w:t>kopijo uvodne strani lokacijske dokumentacije: podatki o številki lokacijske dokumentacije, datum izdelave dokumentacije, izdelovalcu lokacijske dokumentacije, parcelni številki, katastrski občini, vrsti objekta)</w:t>
      </w:r>
    </w:p>
    <w:p w14:paraId="1B77EC7E" w14:textId="77777777" w:rsidR="004F3B38" w:rsidRPr="008E0E0D" w:rsidRDefault="004F3B38" w:rsidP="004F3B38">
      <w:pPr>
        <w:numPr>
          <w:ilvl w:val="0"/>
          <w:numId w:val="4"/>
        </w:numPr>
        <w:ind w:left="851" w:hanging="142"/>
        <w:jc w:val="both"/>
        <w:rPr>
          <w:rFonts w:ascii="Arial" w:eastAsia="Calibri" w:hAnsi="Arial" w:cs="Arial"/>
          <w:sz w:val="20"/>
          <w:szCs w:val="20"/>
          <w:lang w:eastAsia="en-US"/>
        </w:rPr>
      </w:pPr>
      <w:r w:rsidRPr="008E0E0D">
        <w:rPr>
          <w:rFonts w:ascii="Arial" w:eastAsia="Calibri" w:hAnsi="Arial" w:cs="Arial"/>
          <w:sz w:val="20"/>
          <w:szCs w:val="20"/>
          <w:lang w:eastAsia="en-US"/>
        </w:rPr>
        <w:t>kopija grafičnega lista, ki prikazuje položaj objekta v prostoru in njegovo pripadajočo gradbeno parcelo (funkcionalno zemljišče).</w:t>
      </w:r>
    </w:p>
    <w:p w14:paraId="62B86EC5" w14:textId="77777777" w:rsidR="006A0288" w:rsidRDefault="006A0288"/>
    <w:p w14:paraId="587E62F7" w14:textId="77777777" w:rsidR="003F55F5" w:rsidRPr="00A77159" w:rsidRDefault="00497BBB" w:rsidP="00B732BD">
      <w:pPr>
        <w:jc w:val="both"/>
        <w:rPr>
          <w:rFonts w:ascii="Arial" w:hAnsi="Arial" w:cs="Arial"/>
          <w:sz w:val="20"/>
          <w:szCs w:val="20"/>
        </w:rPr>
      </w:pPr>
      <w:r w:rsidRPr="00A77159">
        <w:rPr>
          <w:rFonts w:ascii="Arial" w:hAnsi="Arial" w:cs="Arial"/>
          <w:sz w:val="20"/>
          <w:szCs w:val="20"/>
        </w:rPr>
        <w:t>V kolikor pobudnik razpolaga s prilogami v digitalni obliki (fotografije, načrti, skenirani</w:t>
      </w:r>
      <w:r w:rsidR="00DB71A2" w:rsidRPr="00A77159">
        <w:rPr>
          <w:rFonts w:ascii="Arial" w:hAnsi="Arial" w:cs="Arial"/>
          <w:sz w:val="20"/>
          <w:szCs w:val="20"/>
        </w:rPr>
        <w:t xml:space="preserve"> </w:t>
      </w:r>
      <w:r w:rsidRPr="00A77159">
        <w:rPr>
          <w:rFonts w:ascii="Arial" w:hAnsi="Arial" w:cs="Arial"/>
          <w:sz w:val="20"/>
          <w:szCs w:val="20"/>
        </w:rPr>
        <w:t>dokumenti ipd.) je zaželeno, da takšno gradivo odda tudi v digitalni obliki</w:t>
      </w:r>
      <w:r w:rsidR="00B732BD" w:rsidRPr="00A77159">
        <w:rPr>
          <w:rFonts w:ascii="Arial" w:hAnsi="Arial" w:cs="Arial"/>
          <w:sz w:val="20"/>
          <w:szCs w:val="20"/>
        </w:rPr>
        <w:t>.</w:t>
      </w:r>
    </w:p>
    <w:p w14:paraId="03A7910D" w14:textId="77777777" w:rsidR="004C4AF7" w:rsidRDefault="004C4AF7" w:rsidP="00B732BD">
      <w:pPr>
        <w:jc w:val="both"/>
        <w:rPr>
          <w:rFonts w:ascii="Arial" w:hAnsi="Arial" w:cs="Arial"/>
          <w:b/>
          <w:sz w:val="20"/>
          <w:szCs w:val="20"/>
        </w:rPr>
      </w:pPr>
    </w:p>
    <w:p w14:paraId="4E7441BD" w14:textId="77777777" w:rsidR="004C4AF7" w:rsidRDefault="004C4AF7" w:rsidP="002D69D6">
      <w:pPr>
        <w:tabs>
          <w:tab w:val="left" w:pos="-142"/>
        </w:tabs>
        <w:jc w:val="both"/>
        <w:rPr>
          <w:rFonts w:ascii="Arial" w:hAnsi="Arial" w:cs="Arial"/>
          <w:b/>
          <w:sz w:val="20"/>
          <w:szCs w:val="20"/>
        </w:rPr>
      </w:pPr>
      <w:bookmarkStart w:id="0" w:name="_Hlk520110820"/>
      <w:r w:rsidRPr="002E5AEA">
        <w:rPr>
          <w:rFonts w:ascii="Arial" w:hAnsi="Arial" w:cs="Arial"/>
          <w:b/>
          <w:sz w:val="20"/>
          <w:szCs w:val="20"/>
        </w:rPr>
        <w:t xml:space="preserve">Vloga je popolna </w:t>
      </w:r>
      <w:r w:rsidR="002E5AEA" w:rsidRPr="002E5AEA">
        <w:rPr>
          <w:rFonts w:ascii="Arial" w:hAnsi="Arial" w:cs="Arial"/>
          <w:b/>
          <w:sz w:val="20"/>
          <w:szCs w:val="20"/>
        </w:rPr>
        <w:t>proti plačilu</w:t>
      </w:r>
      <w:r w:rsidRPr="002E5AEA">
        <w:rPr>
          <w:rFonts w:ascii="Arial" w:hAnsi="Arial" w:cs="Arial"/>
          <w:b/>
          <w:sz w:val="20"/>
          <w:szCs w:val="20"/>
        </w:rPr>
        <w:t xml:space="preserve"> upravne takse</w:t>
      </w:r>
      <w:r w:rsidR="002E5AEA" w:rsidRPr="002E5AEA">
        <w:rPr>
          <w:rFonts w:ascii="Arial" w:hAnsi="Arial" w:cs="Arial"/>
          <w:b/>
          <w:sz w:val="20"/>
          <w:szCs w:val="20"/>
        </w:rPr>
        <w:t xml:space="preserve"> in takse za obravnavanje zasebnih pobud za spremembo namenske rabe prostora v Občinskem prostorskem načrtu Mestne občine Novo mesto. </w:t>
      </w:r>
      <w:r w:rsidR="002D69D6" w:rsidRPr="002D69D6">
        <w:rPr>
          <w:rFonts w:ascii="Arial" w:hAnsi="Arial" w:cs="Arial"/>
          <w:b/>
          <w:sz w:val="20"/>
          <w:szCs w:val="20"/>
        </w:rPr>
        <w:t xml:space="preserve">Taksa se plača v gotovini ali na transakcijski račun </w:t>
      </w:r>
      <w:r w:rsidR="002D69D6">
        <w:rPr>
          <w:rFonts w:ascii="Arial" w:hAnsi="Arial" w:cs="Arial"/>
          <w:b/>
          <w:sz w:val="20"/>
          <w:szCs w:val="20"/>
        </w:rPr>
        <w:t>Mestne občine Novo mesto (v primeru</w:t>
      </w:r>
      <w:r w:rsidRPr="002E5AEA">
        <w:rPr>
          <w:rFonts w:ascii="Arial" w:hAnsi="Arial" w:cs="Arial"/>
          <w:b/>
          <w:sz w:val="20"/>
          <w:szCs w:val="20"/>
        </w:rPr>
        <w:t xml:space="preserve"> </w:t>
      </w:r>
      <w:r w:rsidR="004B0579">
        <w:rPr>
          <w:rFonts w:ascii="Arial" w:hAnsi="Arial" w:cs="Arial"/>
          <w:b/>
          <w:sz w:val="20"/>
          <w:szCs w:val="20"/>
        </w:rPr>
        <w:t>negotovinskega</w:t>
      </w:r>
      <w:r w:rsidRPr="002E5AEA">
        <w:rPr>
          <w:rFonts w:ascii="Arial" w:hAnsi="Arial" w:cs="Arial"/>
          <w:b/>
          <w:sz w:val="20"/>
          <w:szCs w:val="20"/>
        </w:rPr>
        <w:t xml:space="preserve"> plačil</w:t>
      </w:r>
      <w:r w:rsidR="002D69D6">
        <w:rPr>
          <w:rFonts w:ascii="Arial" w:hAnsi="Arial" w:cs="Arial"/>
          <w:b/>
          <w:sz w:val="20"/>
          <w:szCs w:val="20"/>
        </w:rPr>
        <w:t>a</w:t>
      </w:r>
      <w:r w:rsidRPr="002E5AEA">
        <w:rPr>
          <w:rFonts w:ascii="Arial" w:hAnsi="Arial" w:cs="Arial"/>
          <w:b/>
          <w:sz w:val="20"/>
          <w:szCs w:val="20"/>
        </w:rPr>
        <w:t xml:space="preserve"> je potrebno</w:t>
      </w:r>
      <w:r w:rsidR="002E5AEA" w:rsidRPr="002E5AEA">
        <w:rPr>
          <w:rFonts w:ascii="Arial" w:hAnsi="Arial" w:cs="Arial"/>
          <w:b/>
          <w:sz w:val="20"/>
          <w:szCs w:val="20"/>
        </w:rPr>
        <w:t xml:space="preserve"> k pobudi </w:t>
      </w:r>
      <w:r w:rsidRPr="002E5AEA">
        <w:rPr>
          <w:rFonts w:ascii="Arial" w:hAnsi="Arial" w:cs="Arial"/>
          <w:b/>
          <w:sz w:val="20"/>
          <w:szCs w:val="20"/>
        </w:rPr>
        <w:t>priložiti dokazilo o plačilu).</w:t>
      </w:r>
    </w:p>
    <w:p w14:paraId="5D0ADB55" w14:textId="77777777" w:rsidR="00E448D8" w:rsidRPr="002E5AEA" w:rsidRDefault="00E448D8" w:rsidP="002D69D6">
      <w:pPr>
        <w:tabs>
          <w:tab w:val="left" w:pos="-142"/>
        </w:tabs>
        <w:jc w:val="both"/>
        <w:rPr>
          <w:rFonts w:ascii="Arial" w:hAnsi="Arial" w:cs="Arial"/>
          <w:b/>
          <w:sz w:val="20"/>
          <w:szCs w:val="20"/>
        </w:rPr>
      </w:pPr>
    </w:p>
    <w:bookmarkEnd w:id="0"/>
    <w:p w14:paraId="048D2665" w14:textId="5B6C9DDB" w:rsidR="00E448D8" w:rsidRDefault="00B24293" w:rsidP="00E448D8">
      <w:pPr>
        <w:numPr>
          <w:ilvl w:val="0"/>
          <w:numId w:val="13"/>
        </w:numPr>
        <w:tabs>
          <w:tab w:val="left" w:pos="-142"/>
        </w:tabs>
        <w:jc w:val="both"/>
        <w:rPr>
          <w:rFonts w:ascii="Arial" w:hAnsi="Arial" w:cs="Arial"/>
          <w:sz w:val="20"/>
          <w:szCs w:val="20"/>
        </w:rPr>
      </w:pPr>
      <w:r w:rsidRPr="000D0F88">
        <w:rPr>
          <w:rFonts w:ascii="Arial" w:hAnsi="Arial" w:cs="Arial"/>
          <w:sz w:val="20"/>
          <w:szCs w:val="20"/>
        </w:rPr>
        <w:t>Po tarifni št. 1  Zakona o upravnih taksah (</w:t>
      </w:r>
      <w:r w:rsidR="008F7140" w:rsidRPr="008F7140">
        <w:rPr>
          <w:rFonts w:ascii="Arial" w:hAnsi="Arial" w:cs="Arial"/>
          <w:sz w:val="20"/>
          <w:szCs w:val="20"/>
        </w:rPr>
        <w:t xml:space="preserve">Uradni list RS, št. 106/2010 - UPB5, 32/2016 - ZUT-I, 14/2015 – ZUUJFO, 84/2015 - </w:t>
      </w:r>
      <w:proofErr w:type="spellStart"/>
      <w:r w:rsidR="008F7140" w:rsidRPr="008F7140">
        <w:rPr>
          <w:rFonts w:ascii="Arial" w:hAnsi="Arial" w:cs="Arial"/>
          <w:sz w:val="20"/>
          <w:szCs w:val="20"/>
        </w:rPr>
        <w:t>ZZeIP</w:t>
      </w:r>
      <w:proofErr w:type="spellEnd"/>
      <w:r w:rsidR="008F7140" w:rsidRPr="008F7140">
        <w:rPr>
          <w:rFonts w:ascii="Arial" w:hAnsi="Arial" w:cs="Arial"/>
          <w:sz w:val="20"/>
          <w:szCs w:val="20"/>
        </w:rPr>
        <w:t xml:space="preserve">-J, 32/2016, 30/2018 – </w:t>
      </w:r>
      <w:proofErr w:type="spellStart"/>
      <w:r w:rsidR="008F7140" w:rsidRPr="008F7140">
        <w:rPr>
          <w:rFonts w:ascii="Arial" w:hAnsi="Arial" w:cs="Arial"/>
          <w:sz w:val="20"/>
          <w:szCs w:val="20"/>
        </w:rPr>
        <w:t>ZKZaš</w:t>
      </w:r>
      <w:proofErr w:type="spellEnd"/>
      <w:r w:rsidR="008F7140" w:rsidRPr="008F7140">
        <w:rPr>
          <w:rFonts w:ascii="Arial" w:hAnsi="Arial" w:cs="Arial"/>
          <w:sz w:val="20"/>
          <w:szCs w:val="20"/>
        </w:rPr>
        <w:t xml:space="preserve"> in 189/20 - ZFRO</w:t>
      </w:r>
      <w:r w:rsidR="00E448D8">
        <w:rPr>
          <w:rFonts w:ascii="Arial" w:hAnsi="Arial" w:cs="Arial"/>
          <w:sz w:val="20"/>
          <w:szCs w:val="20"/>
        </w:rPr>
        <w:t xml:space="preserve">) </w:t>
      </w:r>
      <w:r w:rsidRPr="000D0F88">
        <w:rPr>
          <w:rFonts w:ascii="Arial" w:hAnsi="Arial" w:cs="Arial"/>
          <w:sz w:val="20"/>
          <w:szCs w:val="20"/>
        </w:rPr>
        <w:t>je</w:t>
      </w:r>
      <w:r>
        <w:rPr>
          <w:rFonts w:ascii="Arial" w:hAnsi="Arial" w:cs="Arial"/>
          <w:sz w:val="20"/>
          <w:szCs w:val="20"/>
        </w:rPr>
        <w:t xml:space="preserve"> ob podaji </w:t>
      </w:r>
      <w:r w:rsidR="006C0910">
        <w:rPr>
          <w:rFonts w:ascii="Arial" w:hAnsi="Arial" w:cs="Arial"/>
          <w:sz w:val="20"/>
          <w:szCs w:val="20"/>
        </w:rPr>
        <w:t>pobud</w:t>
      </w:r>
      <w:r w:rsidR="00646697">
        <w:rPr>
          <w:rFonts w:ascii="Arial" w:hAnsi="Arial" w:cs="Arial"/>
          <w:sz w:val="20"/>
          <w:szCs w:val="20"/>
        </w:rPr>
        <w:t>e</w:t>
      </w:r>
      <w:r w:rsidR="006C0910">
        <w:rPr>
          <w:rFonts w:ascii="Arial" w:hAnsi="Arial" w:cs="Arial"/>
          <w:sz w:val="20"/>
          <w:szCs w:val="20"/>
        </w:rPr>
        <w:t xml:space="preserve"> </w:t>
      </w:r>
      <w:r w:rsidRPr="006C0910">
        <w:rPr>
          <w:rFonts w:ascii="Arial" w:hAnsi="Arial" w:cs="Arial"/>
          <w:b/>
          <w:sz w:val="20"/>
          <w:szCs w:val="20"/>
        </w:rPr>
        <w:t>potrebno plačati</w:t>
      </w:r>
      <w:r w:rsidRPr="000D0F88">
        <w:rPr>
          <w:rFonts w:ascii="Arial" w:hAnsi="Arial" w:cs="Arial"/>
          <w:sz w:val="20"/>
          <w:szCs w:val="20"/>
        </w:rPr>
        <w:t xml:space="preserve"> </w:t>
      </w:r>
      <w:r>
        <w:rPr>
          <w:rFonts w:ascii="Arial" w:hAnsi="Arial" w:cs="Arial"/>
          <w:b/>
          <w:sz w:val="20"/>
          <w:szCs w:val="20"/>
        </w:rPr>
        <w:t>upravno takso v znesku 4,50</w:t>
      </w:r>
      <w:r w:rsidRPr="000D0F88">
        <w:rPr>
          <w:rFonts w:ascii="Arial" w:hAnsi="Arial" w:cs="Arial"/>
          <w:b/>
          <w:sz w:val="20"/>
          <w:szCs w:val="20"/>
        </w:rPr>
        <w:t xml:space="preserve"> EUR</w:t>
      </w:r>
      <w:r w:rsidR="00E448D8">
        <w:rPr>
          <w:rFonts w:ascii="Arial" w:hAnsi="Arial" w:cs="Arial"/>
          <w:b/>
          <w:sz w:val="20"/>
          <w:szCs w:val="20"/>
        </w:rPr>
        <w:t>.</w:t>
      </w:r>
      <w:r w:rsidRPr="000D0F88">
        <w:rPr>
          <w:rFonts w:ascii="Arial" w:hAnsi="Arial" w:cs="Arial"/>
          <w:sz w:val="20"/>
          <w:szCs w:val="20"/>
        </w:rPr>
        <w:t xml:space="preserve"> </w:t>
      </w:r>
    </w:p>
    <w:p w14:paraId="3606B45A" w14:textId="77777777" w:rsidR="004B0579" w:rsidRPr="004B0579" w:rsidRDefault="004B0579" w:rsidP="004B0579">
      <w:pPr>
        <w:ind w:firstLine="218"/>
        <w:jc w:val="both"/>
        <w:rPr>
          <w:rFonts w:ascii="Arial" w:hAnsi="Arial" w:cs="Arial"/>
          <w:sz w:val="20"/>
          <w:szCs w:val="20"/>
        </w:rPr>
      </w:pPr>
      <w:r>
        <w:rPr>
          <w:rFonts w:ascii="Arial" w:hAnsi="Arial" w:cs="Arial"/>
          <w:sz w:val="20"/>
          <w:szCs w:val="20"/>
        </w:rPr>
        <w:t>Podatki za e</w:t>
      </w:r>
      <w:r w:rsidRPr="004B0579">
        <w:rPr>
          <w:rFonts w:ascii="Arial" w:hAnsi="Arial" w:cs="Arial"/>
          <w:sz w:val="20"/>
          <w:szCs w:val="20"/>
        </w:rPr>
        <w:t>lektronsko plačilo upravne takse – obrazec UPN:</w:t>
      </w:r>
    </w:p>
    <w:p w14:paraId="3A41BB5C" w14:textId="77777777" w:rsidR="004B0579" w:rsidRPr="004B0579" w:rsidRDefault="004B0579" w:rsidP="004B0579">
      <w:pPr>
        <w:tabs>
          <w:tab w:val="left" w:pos="-142"/>
        </w:tabs>
        <w:ind w:left="218"/>
        <w:jc w:val="both"/>
        <w:rPr>
          <w:rFonts w:ascii="Arial" w:hAnsi="Arial" w:cs="Arial"/>
          <w:sz w:val="20"/>
          <w:szCs w:val="20"/>
        </w:rPr>
      </w:pPr>
      <w:r w:rsidRPr="004B0579">
        <w:rPr>
          <w:rFonts w:ascii="Arial" w:hAnsi="Arial" w:cs="Arial"/>
          <w:sz w:val="20"/>
          <w:szCs w:val="20"/>
        </w:rPr>
        <w:t xml:space="preserve">IBAN: </w:t>
      </w:r>
      <w:bookmarkStart w:id="1" w:name="_Hlk74310417"/>
      <w:r w:rsidRPr="004B0579">
        <w:rPr>
          <w:rFonts w:ascii="Arial" w:hAnsi="Arial" w:cs="Arial"/>
          <w:sz w:val="20"/>
          <w:szCs w:val="20"/>
        </w:rPr>
        <w:t>SI56-</w:t>
      </w:r>
      <w:r w:rsidR="0065551E" w:rsidRPr="00E87B7F">
        <w:rPr>
          <w:rFonts w:ascii="Arial" w:hAnsi="Arial" w:cs="Arial"/>
          <w:sz w:val="20"/>
          <w:szCs w:val="20"/>
        </w:rPr>
        <w:t xml:space="preserve"> </w:t>
      </w:r>
      <w:r w:rsidR="00E87B7F" w:rsidRPr="00E87B7F">
        <w:rPr>
          <w:rFonts w:ascii="Arial" w:hAnsi="Arial" w:cs="Arial"/>
          <w:sz w:val="20"/>
          <w:szCs w:val="20"/>
        </w:rPr>
        <w:t>0110-0485-0309-172</w:t>
      </w:r>
      <w:bookmarkEnd w:id="1"/>
      <w:r w:rsidRPr="004B0579">
        <w:rPr>
          <w:rFonts w:ascii="Arial" w:hAnsi="Arial" w:cs="Arial"/>
          <w:sz w:val="20"/>
          <w:szCs w:val="20"/>
        </w:rPr>
        <w:t>; BIC banke: BSLJSI2X; referenca: 11-75850-7111002-35000300; namen: plačilo upravne takse</w:t>
      </w:r>
    </w:p>
    <w:p w14:paraId="06BD8A06" w14:textId="77777777" w:rsidR="006C0910" w:rsidRDefault="00B24293" w:rsidP="00E448D8">
      <w:pPr>
        <w:numPr>
          <w:ilvl w:val="0"/>
          <w:numId w:val="13"/>
        </w:numPr>
        <w:tabs>
          <w:tab w:val="left" w:pos="-142"/>
        </w:tabs>
        <w:jc w:val="both"/>
        <w:rPr>
          <w:rFonts w:ascii="Arial" w:hAnsi="Arial" w:cs="Arial"/>
          <w:sz w:val="20"/>
          <w:szCs w:val="20"/>
        </w:rPr>
      </w:pPr>
      <w:r>
        <w:rPr>
          <w:rFonts w:ascii="Arial" w:hAnsi="Arial" w:cs="Arial"/>
          <w:sz w:val="20"/>
          <w:szCs w:val="20"/>
        </w:rPr>
        <w:t xml:space="preserve">Na podlagi Odloka o določitvi takse za obravnavanje zasebnih pobud za spremembo namenske rabe prostora v Občinskem prostorskem načrtu Mestne občine Novo mesto (Dolenjski uradni list št. 16/18) je ob podaji pobude </w:t>
      </w:r>
      <w:r w:rsidRPr="006C0910">
        <w:rPr>
          <w:rFonts w:ascii="Arial" w:hAnsi="Arial" w:cs="Arial"/>
          <w:b/>
          <w:sz w:val="20"/>
          <w:szCs w:val="20"/>
        </w:rPr>
        <w:t>potrebno plačati</w:t>
      </w:r>
      <w:r w:rsidR="006C0910" w:rsidRPr="006C0910">
        <w:rPr>
          <w:rFonts w:ascii="Arial" w:hAnsi="Arial" w:cs="Arial"/>
          <w:b/>
          <w:sz w:val="20"/>
          <w:szCs w:val="20"/>
        </w:rPr>
        <w:t xml:space="preserve"> </w:t>
      </w:r>
      <w:r w:rsidR="006C0910" w:rsidRPr="006226FB">
        <w:rPr>
          <w:rFonts w:ascii="Arial" w:hAnsi="Arial" w:cs="Arial"/>
          <w:b/>
          <w:sz w:val="20"/>
          <w:szCs w:val="20"/>
        </w:rPr>
        <w:t>takso</w:t>
      </w:r>
      <w:r w:rsidR="006C0910">
        <w:rPr>
          <w:rFonts w:ascii="Arial" w:hAnsi="Arial" w:cs="Arial"/>
          <w:sz w:val="20"/>
          <w:szCs w:val="20"/>
        </w:rPr>
        <w:t>:</w:t>
      </w:r>
    </w:p>
    <w:p w14:paraId="3064B43D" w14:textId="77777777" w:rsidR="006C0910" w:rsidRDefault="006C0910" w:rsidP="006C0910">
      <w:pPr>
        <w:tabs>
          <w:tab w:val="left" w:pos="-142"/>
        </w:tabs>
        <w:ind w:left="218"/>
        <w:jc w:val="both"/>
        <w:rPr>
          <w:rFonts w:ascii="Arial" w:hAnsi="Arial" w:cs="Arial"/>
          <w:sz w:val="20"/>
          <w:szCs w:val="20"/>
        </w:rPr>
      </w:pPr>
      <w:r>
        <w:rPr>
          <w:rFonts w:ascii="Arial" w:hAnsi="Arial" w:cs="Arial"/>
          <w:sz w:val="20"/>
          <w:szCs w:val="20"/>
        </w:rPr>
        <w:t>-</w:t>
      </w:r>
      <w:r w:rsidR="00B24293">
        <w:rPr>
          <w:rFonts w:ascii="Arial" w:hAnsi="Arial" w:cs="Arial"/>
          <w:sz w:val="20"/>
          <w:szCs w:val="20"/>
        </w:rPr>
        <w:t xml:space="preserve"> </w:t>
      </w:r>
      <w:r w:rsidR="00B24293" w:rsidRPr="006226FB">
        <w:rPr>
          <w:rFonts w:ascii="Arial" w:hAnsi="Arial" w:cs="Arial"/>
          <w:b/>
          <w:sz w:val="20"/>
          <w:szCs w:val="20"/>
        </w:rPr>
        <w:t xml:space="preserve">v znesku 300,00 </w:t>
      </w:r>
      <w:r w:rsidR="00B24293">
        <w:rPr>
          <w:rFonts w:ascii="Arial" w:hAnsi="Arial" w:cs="Arial"/>
          <w:b/>
          <w:sz w:val="20"/>
          <w:szCs w:val="20"/>
        </w:rPr>
        <w:t>EUR</w:t>
      </w:r>
      <w:r w:rsidR="00B24293">
        <w:rPr>
          <w:rFonts w:ascii="Arial" w:hAnsi="Arial" w:cs="Arial"/>
          <w:sz w:val="20"/>
          <w:szCs w:val="20"/>
        </w:rPr>
        <w:t xml:space="preserve"> za spremembo osnovne namenske rabe prostora (B), </w:t>
      </w:r>
    </w:p>
    <w:p w14:paraId="22635A82" w14:textId="77777777" w:rsidR="00B24293" w:rsidRDefault="006C0910" w:rsidP="006C0910">
      <w:pPr>
        <w:tabs>
          <w:tab w:val="left" w:pos="-142"/>
        </w:tabs>
        <w:ind w:left="218"/>
        <w:jc w:val="both"/>
        <w:rPr>
          <w:rFonts w:ascii="Arial" w:hAnsi="Arial" w:cs="Arial"/>
          <w:sz w:val="20"/>
          <w:szCs w:val="20"/>
        </w:rPr>
      </w:pPr>
      <w:r>
        <w:rPr>
          <w:rFonts w:ascii="Arial" w:hAnsi="Arial" w:cs="Arial"/>
          <w:sz w:val="20"/>
          <w:szCs w:val="20"/>
        </w:rPr>
        <w:t xml:space="preserve">- </w:t>
      </w:r>
      <w:r w:rsidR="00B24293" w:rsidRPr="006226FB">
        <w:rPr>
          <w:rFonts w:ascii="Arial" w:hAnsi="Arial" w:cs="Arial"/>
          <w:b/>
          <w:sz w:val="20"/>
          <w:szCs w:val="20"/>
        </w:rPr>
        <w:t>v znesku 250,00 EUR</w:t>
      </w:r>
      <w:r w:rsidR="00B24293">
        <w:rPr>
          <w:rFonts w:ascii="Arial" w:hAnsi="Arial" w:cs="Arial"/>
          <w:sz w:val="20"/>
          <w:szCs w:val="20"/>
        </w:rPr>
        <w:t xml:space="preserve"> za spremembo podrobnejše namenske rabe prostora (D). </w:t>
      </w:r>
    </w:p>
    <w:p w14:paraId="5893F89A" w14:textId="77777777" w:rsidR="004B0579" w:rsidRPr="004B0579" w:rsidRDefault="004B0579" w:rsidP="004B0579">
      <w:pPr>
        <w:tabs>
          <w:tab w:val="left" w:pos="142"/>
          <w:tab w:val="left" w:pos="8080"/>
        </w:tabs>
        <w:ind w:left="218"/>
        <w:rPr>
          <w:rFonts w:ascii="Arial" w:hAnsi="Arial" w:cs="Arial"/>
          <w:sz w:val="20"/>
          <w:szCs w:val="20"/>
        </w:rPr>
      </w:pPr>
      <w:r>
        <w:rPr>
          <w:rFonts w:ascii="Arial" w:hAnsi="Arial" w:cs="Arial"/>
          <w:sz w:val="20"/>
          <w:szCs w:val="20"/>
        </w:rPr>
        <w:t>Podatki za e</w:t>
      </w:r>
      <w:r w:rsidRPr="004B0579">
        <w:rPr>
          <w:rFonts w:ascii="Arial" w:hAnsi="Arial" w:cs="Arial"/>
          <w:sz w:val="20"/>
          <w:szCs w:val="20"/>
        </w:rPr>
        <w:t>lektronsko plačilo takse – obrazec UPN:</w:t>
      </w:r>
    </w:p>
    <w:p w14:paraId="3FB521CF" w14:textId="77777777" w:rsidR="004B0579" w:rsidRPr="004B0579" w:rsidRDefault="004B0579" w:rsidP="004B0579">
      <w:pPr>
        <w:ind w:left="142"/>
        <w:rPr>
          <w:rFonts w:ascii="Arial" w:hAnsi="Arial" w:cs="Arial"/>
          <w:sz w:val="20"/>
          <w:szCs w:val="20"/>
        </w:rPr>
      </w:pPr>
      <w:r>
        <w:rPr>
          <w:rFonts w:ascii="Arial" w:hAnsi="Arial" w:cs="Arial"/>
          <w:sz w:val="20"/>
          <w:szCs w:val="20"/>
        </w:rPr>
        <w:t xml:space="preserve"> Za p</w:t>
      </w:r>
      <w:r w:rsidRPr="004B0579">
        <w:rPr>
          <w:rFonts w:ascii="Arial" w:hAnsi="Arial" w:cs="Arial"/>
          <w:sz w:val="20"/>
          <w:szCs w:val="20"/>
        </w:rPr>
        <w:t>ravne osebe:</w:t>
      </w:r>
      <w:r w:rsidRPr="004B0579">
        <w:rPr>
          <w:rFonts w:ascii="Arial" w:hAnsi="Arial" w:cs="Arial"/>
          <w:sz w:val="20"/>
          <w:szCs w:val="20"/>
        </w:rPr>
        <w:tab/>
      </w:r>
      <w:r w:rsidRPr="004B0579">
        <w:rPr>
          <w:rFonts w:ascii="Arial" w:hAnsi="Arial" w:cs="Arial"/>
          <w:sz w:val="20"/>
          <w:szCs w:val="20"/>
        </w:rPr>
        <w:tab/>
      </w:r>
    </w:p>
    <w:p w14:paraId="22DED153" w14:textId="77777777" w:rsidR="004B0579" w:rsidRPr="004B0579" w:rsidRDefault="004B0579" w:rsidP="004B0579">
      <w:pPr>
        <w:tabs>
          <w:tab w:val="left" w:pos="142"/>
          <w:tab w:val="left" w:pos="8080"/>
        </w:tabs>
        <w:ind w:left="218"/>
        <w:rPr>
          <w:rFonts w:ascii="Arial" w:hAnsi="Arial" w:cs="Arial"/>
          <w:sz w:val="20"/>
          <w:szCs w:val="20"/>
        </w:rPr>
      </w:pPr>
      <w:r w:rsidRPr="004B0579">
        <w:rPr>
          <w:rFonts w:ascii="Arial" w:hAnsi="Arial" w:cs="Arial"/>
          <w:sz w:val="20"/>
          <w:szCs w:val="20"/>
        </w:rPr>
        <w:t xml:space="preserve">IBAN: </w:t>
      </w:r>
      <w:bookmarkStart w:id="2" w:name="_Hlk74310376"/>
      <w:r w:rsidRPr="004B0579">
        <w:rPr>
          <w:rFonts w:ascii="Arial" w:hAnsi="Arial" w:cs="Arial"/>
          <w:sz w:val="20"/>
          <w:szCs w:val="20"/>
        </w:rPr>
        <w:t>SI56-</w:t>
      </w:r>
      <w:r w:rsidR="007D1722">
        <w:rPr>
          <w:rFonts w:ascii="Arial" w:hAnsi="Arial" w:cs="Arial"/>
          <w:sz w:val="20"/>
          <w:szCs w:val="20"/>
        </w:rPr>
        <w:t>0110</w:t>
      </w:r>
      <w:r w:rsidR="00E87B7F">
        <w:rPr>
          <w:rFonts w:ascii="Arial" w:hAnsi="Arial" w:cs="Arial"/>
          <w:sz w:val="20"/>
          <w:szCs w:val="20"/>
        </w:rPr>
        <w:t>-</w:t>
      </w:r>
      <w:r w:rsidR="007D1722">
        <w:rPr>
          <w:rFonts w:ascii="Arial" w:hAnsi="Arial" w:cs="Arial"/>
          <w:sz w:val="20"/>
          <w:szCs w:val="20"/>
        </w:rPr>
        <w:t>0485</w:t>
      </w:r>
      <w:r w:rsidR="00E87B7F">
        <w:rPr>
          <w:rFonts w:ascii="Arial" w:hAnsi="Arial" w:cs="Arial"/>
          <w:sz w:val="20"/>
          <w:szCs w:val="20"/>
        </w:rPr>
        <w:t>-</w:t>
      </w:r>
      <w:r w:rsidR="007D1722">
        <w:rPr>
          <w:rFonts w:ascii="Arial" w:hAnsi="Arial" w:cs="Arial"/>
          <w:sz w:val="20"/>
          <w:szCs w:val="20"/>
        </w:rPr>
        <w:t>0324</w:t>
      </w:r>
      <w:r w:rsidR="00E87B7F">
        <w:rPr>
          <w:rFonts w:ascii="Arial" w:hAnsi="Arial" w:cs="Arial"/>
          <w:sz w:val="20"/>
          <w:szCs w:val="20"/>
        </w:rPr>
        <w:t>-</w:t>
      </w:r>
      <w:r w:rsidR="007D1722">
        <w:rPr>
          <w:rFonts w:ascii="Arial" w:hAnsi="Arial" w:cs="Arial"/>
          <w:sz w:val="20"/>
          <w:szCs w:val="20"/>
        </w:rPr>
        <w:t>789</w:t>
      </w:r>
      <w:bookmarkEnd w:id="2"/>
      <w:r w:rsidRPr="004B0579">
        <w:rPr>
          <w:rFonts w:ascii="Arial" w:hAnsi="Arial" w:cs="Arial"/>
          <w:sz w:val="20"/>
          <w:szCs w:val="20"/>
        </w:rPr>
        <w:t xml:space="preserve">; BIC banke: BSLJSI2X; referenca: 11-75850-7047061-35006118; </w:t>
      </w:r>
    </w:p>
    <w:p w14:paraId="59112FCC" w14:textId="77777777" w:rsidR="004B0579" w:rsidRPr="004B0579" w:rsidRDefault="004B0579" w:rsidP="004B0579">
      <w:pPr>
        <w:tabs>
          <w:tab w:val="left" w:pos="142"/>
          <w:tab w:val="left" w:pos="8080"/>
        </w:tabs>
        <w:ind w:left="218"/>
        <w:rPr>
          <w:rFonts w:ascii="Arial" w:hAnsi="Arial" w:cs="Arial"/>
          <w:sz w:val="20"/>
          <w:szCs w:val="20"/>
        </w:rPr>
      </w:pPr>
      <w:r>
        <w:rPr>
          <w:rFonts w:ascii="Arial" w:hAnsi="Arial" w:cs="Arial"/>
          <w:sz w:val="20"/>
          <w:szCs w:val="20"/>
        </w:rPr>
        <w:t>Za f</w:t>
      </w:r>
      <w:r w:rsidRPr="004B0579">
        <w:rPr>
          <w:rFonts w:ascii="Arial" w:hAnsi="Arial" w:cs="Arial"/>
          <w:sz w:val="20"/>
          <w:szCs w:val="20"/>
        </w:rPr>
        <w:t>izične osebe:</w:t>
      </w:r>
      <w:r w:rsidRPr="004B0579">
        <w:rPr>
          <w:rFonts w:ascii="Arial" w:hAnsi="Arial" w:cs="Arial"/>
          <w:sz w:val="20"/>
          <w:szCs w:val="20"/>
        </w:rPr>
        <w:tab/>
      </w:r>
      <w:r w:rsidRPr="004B0579">
        <w:rPr>
          <w:rFonts w:ascii="Arial" w:hAnsi="Arial" w:cs="Arial"/>
          <w:sz w:val="20"/>
          <w:szCs w:val="20"/>
        </w:rPr>
        <w:tab/>
      </w:r>
    </w:p>
    <w:p w14:paraId="03638C5D" w14:textId="77777777" w:rsidR="004B0579" w:rsidRPr="004B0579" w:rsidRDefault="004B0579" w:rsidP="004B0579">
      <w:pPr>
        <w:tabs>
          <w:tab w:val="left" w:pos="142"/>
          <w:tab w:val="left" w:pos="8080"/>
        </w:tabs>
        <w:ind w:left="218"/>
        <w:rPr>
          <w:rFonts w:ascii="Arial" w:hAnsi="Arial" w:cs="Arial"/>
          <w:sz w:val="20"/>
          <w:szCs w:val="20"/>
        </w:rPr>
      </w:pPr>
      <w:r w:rsidRPr="004B0579">
        <w:rPr>
          <w:rFonts w:ascii="Arial" w:hAnsi="Arial" w:cs="Arial"/>
          <w:sz w:val="20"/>
          <w:szCs w:val="20"/>
        </w:rPr>
        <w:t xml:space="preserve">IBAN: </w:t>
      </w:r>
      <w:bookmarkStart w:id="3" w:name="_Hlk74310388"/>
      <w:r w:rsidRPr="004B0579">
        <w:rPr>
          <w:rFonts w:ascii="Arial" w:hAnsi="Arial" w:cs="Arial"/>
          <w:sz w:val="20"/>
          <w:szCs w:val="20"/>
        </w:rPr>
        <w:t>SI56-</w:t>
      </w:r>
      <w:r w:rsidR="007D1722">
        <w:rPr>
          <w:rFonts w:ascii="Arial" w:hAnsi="Arial" w:cs="Arial"/>
          <w:sz w:val="20"/>
          <w:szCs w:val="20"/>
        </w:rPr>
        <w:t>0110</w:t>
      </w:r>
      <w:r w:rsidR="00E87B7F">
        <w:rPr>
          <w:rFonts w:ascii="Arial" w:hAnsi="Arial" w:cs="Arial"/>
          <w:sz w:val="20"/>
          <w:szCs w:val="20"/>
        </w:rPr>
        <w:t>-</w:t>
      </w:r>
      <w:r w:rsidR="007D1722">
        <w:rPr>
          <w:rFonts w:ascii="Arial" w:hAnsi="Arial" w:cs="Arial"/>
          <w:sz w:val="20"/>
          <w:szCs w:val="20"/>
        </w:rPr>
        <w:t>0485</w:t>
      </w:r>
      <w:r w:rsidR="00E87B7F">
        <w:rPr>
          <w:rFonts w:ascii="Arial" w:hAnsi="Arial" w:cs="Arial"/>
          <w:sz w:val="20"/>
          <w:szCs w:val="20"/>
        </w:rPr>
        <w:t>-</w:t>
      </w:r>
      <w:r w:rsidR="007D1722">
        <w:rPr>
          <w:rFonts w:ascii="Arial" w:hAnsi="Arial" w:cs="Arial"/>
          <w:sz w:val="20"/>
          <w:szCs w:val="20"/>
        </w:rPr>
        <w:t>0326</w:t>
      </w:r>
      <w:r w:rsidR="00E87B7F">
        <w:rPr>
          <w:rFonts w:ascii="Arial" w:hAnsi="Arial" w:cs="Arial"/>
          <w:sz w:val="20"/>
          <w:szCs w:val="20"/>
        </w:rPr>
        <w:t>-</w:t>
      </w:r>
      <w:r w:rsidR="007D1722">
        <w:rPr>
          <w:rFonts w:ascii="Arial" w:hAnsi="Arial" w:cs="Arial"/>
          <w:sz w:val="20"/>
          <w:szCs w:val="20"/>
        </w:rPr>
        <w:t>826</w:t>
      </w:r>
      <w:bookmarkEnd w:id="3"/>
      <w:r w:rsidRPr="004B0579">
        <w:rPr>
          <w:rFonts w:ascii="Arial" w:hAnsi="Arial" w:cs="Arial"/>
          <w:sz w:val="20"/>
          <w:szCs w:val="20"/>
        </w:rPr>
        <w:t xml:space="preserve">; BIC banke: BSLJSI2X; referenca: 11-75850-7047070-35006118; </w:t>
      </w:r>
    </w:p>
    <w:p w14:paraId="1D0C8ACD" w14:textId="77777777" w:rsidR="004B0579" w:rsidRPr="004B0579" w:rsidRDefault="004B0579" w:rsidP="004B0579">
      <w:pPr>
        <w:tabs>
          <w:tab w:val="left" w:pos="142"/>
          <w:tab w:val="left" w:pos="8080"/>
        </w:tabs>
        <w:ind w:left="218"/>
        <w:rPr>
          <w:rFonts w:ascii="Arial" w:hAnsi="Arial" w:cs="Arial"/>
          <w:sz w:val="20"/>
          <w:szCs w:val="20"/>
        </w:rPr>
      </w:pPr>
      <w:r w:rsidRPr="004B0579">
        <w:rPr>
          <w:rFonts w:ascii="Arial" w:hAnsi="Arial" w:cs="Arial"/>
          <w:sz w:val="20"/>
          <w:szCs w:val="20"/>
        </w:rPr>
        <w:t>namen: plačilo takse za obravnavanje zasebnih pobud za spremembo namenske rabe prostora</w:t>
      </w:r>
    </w:p>
    <w:p w14:paraId="0535AB19" w14:textId="77777777" w:rsidR="004B0579" w:rsidRDefault="004B0579" w:rsidP="004B0579">
      <w:pPr>
        <w:tabs>
          <w:tab w:val="left" w:pos="-142"/>
        </w:tabs>
        <w:ind w:left="218"/>
        <w:jc w:val="both"/>
        <w:rPr>
          <w:rFonts w:ascii="Arial" w:hAnsi="Arial" w:cs="Arial"/>
          <w:sz w:val="20"/>
          <w:szCs w:val="20"/>
        </w:rPr>
      </w:pPr>
    </w:p>
    <w:p w14:paraId="76F1A2A3" w14:textId="77777777" w:rsidR="004B0579" w:rsidRDefault="00646697" w:rsidP="00E448D8">
      <w:pPr>
        <w:tabs>
          <w:tab w:val="left" w:pos="-142"/>
        </w:tabs>
        <w:ind w:left="218"/>
        <w:jc w:val="both"/>
        <w:rPr>
          <w:rFonts w:ascii="Arial" w:hAnsi="Arial" w:cs="Arial"/>
          <w:sz w:val="20"/>
          <w:szCs w:val="20"/>
        </w:rPr>
      </w:pPr>
      <w:r>
        <w:rPr>
          <w:rFonts w:ascii="Arial" w:hAnsi="Arial" w:cs="Arial"/>
          <w:sz w:val="20"/>
          <w:szCs w:val="20"/>
        </w:rPr>
        <w:t xml:space="preserve">Skladno z </w:t>
      </w:r>
      <w:r w:rsidR="006C0910">
        <w:rPr>
          <w:rFonts w:ascii="Arial" w:hAnsi="Arial" w:cs="Arial"/>
          <w:sz w:val="20"/>
          <w:szCs w:val="20"/>
        </w:rPr>
        <w:t>Odlok</w:t>
      </w:r>
      <w:r>
        <w:rPr>
          <w:rFonts w:ascii="Arial" w:hAnsi="Arial" w:cs="Arial"/>
          <w:sz w:val="20"/>
          <w:szCs w:val="20"/>
        </w:rPr>
        <w:t>om</w:t>
      </w:r>
      <w:r w:rsidR="006C0910">
        <w:rPr>
          <w:rFonts w:ascii="Arial" w:hAnsi="Arial" w:cs="Arial"/>
          <w:sz w:val="20"/>
          <w:szCs w:val="20"/>
        </w:rPr>
        <w:t xml:space="preserve"> o določitvi takse za obravnavanje zasebnih pobud za spremembo namenske rabe prostora v Občinskem prostorskem načrtu Mestne občine Novo mesto (Dolenjski uradni list št. 16/18)  </w:t>
      </w:r>
      <w:r w:rsidR="004B0579">
        <w:rPr>
          <w:rFonts w:ascii="Arial" w:hAnsi="Arial" w:cs="Arial"/>
          <w:sz w:val="20"/>
          <w:szCs w:val="20"/>
        </w:rPr>
        <w:t xml:space="preserve">se </w:t>
      </w:r>
      <w:r w:rsidRPr="00646697">
        <w:rPr>
          <w:rFonts w:ascii="Arial" w:hAnsi="Arial" w:cs="Arial"/>
          <w:b/>
          <w:sz w:val="20"/>
          <w:szCs w:val="20"/>
        </w:rPr>
        <w:t xml:space="preserve">taksa </w:t>
      </w:r>
      <w:r w:rsidR="004B0579" w:rsidRPr="00646697">
        <w:rPr>
          <w:rFonts w:ascii="Arial" w:hAnsi="Arial" w:cs="Arial"/>
          <w:b/>
          <w:sz w:val="20"/>
          <w:szCs w:val="20"/>
        </w:rPr>
        <w:t>ne plača</w:t>
      </w:r>
      <w:r w:rsidR="004B0579">
        <w:rPr>
          <w:rFonts w:ascii="Arial" w:hAnsi="Arial" w:cs="Arial"/>
          <w:sz w:val="20"/>
          <w:szCs w:val="20"/>
        </w:rPr>
        <w:t>:</w:t>
      </w:r>
    </w:p>
    <w:p w14:paraId="2EF94F23" w14:textId="77777777" w:rsidR="006C0910" w:rsidRPr="006C0910" w:rsidRDefault="00783883" w:rsidP="006C0910">
      <w:pPr>
        <w:numPr>
          <w:ilvl w:val="0"/>
          <w:numId w:val="3"/>
        </w:numPr>
        <w:ind w:left="567" w:hanging="283"/>
        <w:jc w:val="both"/>
        <w:rPr>
          <w:rFonts w:ascii="Arial" w:eastAsia="Calibri" w:hAnsi="Arial" w:cs="Arial"/>
          <w:color w:val="000000"/>
          <w:sz w:val="20"/>
          <w:szCs w:val="20"/>
          <w:lang w:eastAsia="en-US"/>
        </w:rPr>
      </w:pPr>
      <w:r w:rsidRPr="006C0910">
        <w:rPr>
          <w:rFonts w:ascii="Arial" w:hAnsi="Arial" w:cs="Arial"/>
          <w:sz w:val="20"/>
          <w:szCs w:val="20"/>
        </w:rPr>
        <w:t>pri</w:t>
      </w:r>
      <w:r w:rsidR="00B24293" w:rsidRPr="006C0910">
        <w:rPr>
          <w:rFonts w:ascii="Arial" w:hAnsi="Arial" w:cs="Arial"/>
          <w:sz w:val="20"/>
          <w:szCs w:val="20"/>
        </w:rPr>
        <w:t xml:space="preserve"> pobud</w:t>
      </w:r>
      <w:r w:rsidRPr="006C0910">
        <w:rPr>
          <w:rFonts w:ascii="Arial" w:hAnsi="Arial" w:cs="Arial"/>
          <w:sz w:val="20"/>
          <w:szCs w:val="20"/>
        </w:rPr>
        <w:t>i za</w:t>
      </w:r>
      <w:r w:rsidR="00B24293" w:rsidRPr="006C0910">
        <w:rPr>
          <w:rFonts w:ascii="Arial" w:hAnsi="Arial" w:cs="Arial"/>
          <w:sz w:val="20"/>
          <w:szCs w:val="20"/>
        </w:rPr>
        <w:t xml:space="preserve"> spremembo namenske rabe prostora iz območja stavbnih zemljišč v območja  gozdnih, kmetijskih ali vodnih zemljišč</w:t>
      </w:r>
      <w:r w:rsidR="006C0910">
        <w:rPr>
          <w:rFonts w:ascii="Arial" w:hAnsi="Arial" w:cs="Arial"/>
          <w:sz w:val="20"/>
          <w:szCs w:val="20"/>
        </w:rPr>
        <w:t xml:space="preserve"> (</w:t>
      </w:r>
      <w:r w:rsidR="001B2BA8">
        <w:rPr>
          <w:rFonts w:ascii="Arial" w:hAnsi="Arial" w:cs="Arial"/>
          <w:sz w:val="20"/>
          <w:szCs w:val="20"/>
        </w:rPr>
        <w:t>C</w:t>
      </w:r>
      <w:r w:rsidR="006C0910">
        <w:rPr>
          <w:rFonts w:ascii="Arial" w:hAnsi="Arial" w:cs="Arial"/>
          <w:sz w:val="20"/>
          <w:szCs w:val="20"/>
        </w:rPr>
        <w:t>)</w:t>
      </w:r>
      <w:r w:rsidR="00B24293" w:rsidRPr="006C0910">
        <w:rPr>
          <w:rFonts w:ascii="Arial" w:hAnsi="Arial" w:cs="Arial"/>
          <w:sz w:val="20"/>
          <w:szCs w:val="20"/>
        </w:rPr>
        <w:t xml:space="preserve">, </w:t>
      </w:r>
    </w:p>
    <w:p w14:paraId="2D5DB860" w14:textId="77777777" w:rsidR="00B24293" w:rsidRDefault="00B24293" w:rsidP="006C0910">
      <w:pPr>
        <w:numPr>
          <w:ilvl w:val="0"/>
          <w:numId w:val="3"/>
        </w:numPr>
        <w:ind w:left="567" w:hanging="283"/>
        <w:jc w:val="both"/>
        <w:rPr>
          <w:rFonts w:ascii="Arial" w:eastAsia="Calibri" w:hAnsi="Arial" w:cs="Arial"/>
          <w:color w:val="000000"/>
          <w:sz w:val="20"/>
          <w:szCs w:val="20"/>
          <w:lang w:eastAsia="en-US"/>
        </w:rPr>
      </w:pPr>
      <w:r w:rsidRPr="006C0910">
        <w:rPr>
          <w:rFonts w:ascii="Arial" w:eastAsia="Calibri" w:hAnsi="Arial" w:cs="Arial"/>
          <w:color w:val="000000"/>
          <w:sz w:val="20"/>
          <w:szCs w:val="20"/>
          <w:lang w:eastAsia="en-US"/>
        </w:rPr>
        <w:t>ko gre za spremembe, ki ne predstavljajo vsebinsko novega določanja ali spreminjanja namenske rabe prostora, načrtovanja novih prostorskih ureditev ali določanja novih prostorskih izvedbenih pogojev, so pa potrebne zaradi odprave očitnih pisnih, računskih in tehničnih napak v tekstualnem ali grafičnem delu O</w:t>
      </w:r>
      <w:r w:rsidR="006C0910">
        <w:rPr>
          <w:rFonts w:ascii="Arial" w:eastAsia="Calibri" w:hAnsi="Arial" w:cs="Arial"/>
          <w:color w:val="000000"/>
          <w:sz w:val="20"/>
          <w:szCs w:val="20"/>
          <w:lang w:eastAsia="en-US"/>
        </w:rPr>
        <w:t>PN (A, E, F, G, PIP, drugo).</w:t>
      </w:r>
    </w:p>
    <w:p w14:paraId="7F76F95D" w14:textId="77777777" w:rsidR="00646697" w:rsidRDefault="00646697" w:rsidP="00646697">
      <w:pPr>
        <w:ind w:left="284"/>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Za pobude, naštete v zgornjih dveh alinejah, se plača le upravna taksa po ZUT.</w:t>
      </w:r>
    </w:p>
    <w:p w14:paraId="1249515C" w14:textId="77777777" w:rsidR="00B24293" w:rsidRPr="00A80BDF" w:rsidRDefault="00B24293" w:rsidP="00E448D8">
      <w:pPr>
        <w:rPr>
          <w:rFonts w:ascii="Arial" w:hAnsi="Arial" w:cs="Arial"/>
          <w:sz w:val="20"/>
          <w:szCs w:val="20"/>
        </w:rPr>
      </w:pPr>
    </w:p>
    <w:p w14:paraId="21C2F18B" w14:textId="77777777" w:rsidR="00B24293" w:rsidRPr="00B732BD" w:rsidRDefault="00B24293" w:rsidP="00B732BD">
      <w:pPr>
        <w:jc w:val="both"/>
        <w:rPr>
          <w:rFonts w:ascii="Arial" w:hAnsi="Arial" w:cs="Arial"/>
          <w:b/>
          <w:sz w:val="20"/>
          <w:szCs w:val="20"/>
        </w:rPr>
      </w:pPr>
    </w:p>
    <w:sectPr w:rsidR="00B24293" w:rsidRPr="00B732BD" w:rsidSect="00615B1E">
      <w:footerReference w:type="default" r:id="rId7"/>
      <w:headerReference w:type="first" r:id="rId8"/>
      <w:footerReference w:type="first" r:id="rId9"/>
      <w:type w:val="continuous"/>
      <w:pgSz w:w="11906" w:h="16838"/>
      <w:pgMar w:top="851" w:right="1418" w:bottom="851" w:left="1418"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0F63" w14:textId="77777777" w:rsidR="00D75873" w:rsidRDefault="00D75873" w:rsidP="004775C0">
      <w:r>
        <w:separator/>
      </w:r>
    </w:p>
  </w:endnote>
  <w:endnote w:type="continuationSeparator" w:id="0">
    <w:p w14:paraId="765A4BE3" w14:textId="77777777" w:rsidR="00D75873" w:rsidRDefault="00D75873" w:rsidP="0047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6786" w14:textId="77777777" w:rsidR="00BE65CA" w:rsidRPr="00536DE4" w:rsidRDefault="00BE65CA" w:rsidP="00DB71A2">
    <w:pPr>
      <w:pStyle w:val="Noga"/>
      <w:tabs>
        <w:tab w:val="clear" w:pos="4536"/>
        <w:tab w:val="clear" w:pos="9072"/>
        <w:tab w:val="right" w:pos="9070"/>
      </w:tabs>
      <w:rPr>
        <w:rFonts w:ascii="Arial" w:hAnsi="Arial" w:cs="Arial"/>
        <w:sz w:val="18"/>
        <w:szCs w:val="18"/>
      </w:rPr>
    </w:pPr>
    <w:r>
      <w:rPr>
        <w:rFonts w:ascii="Arial" w:hAnsi="Arial" w:cs="Arial"/>
        <w:sz w:val="18"/>
        <w:szCs w:val="18"/>
      </w:rPr>
      <w:t>NAVODILA ZA IZPOLNJEVANJE OBRAZCA  št. 021-2/2012-53</w:t>
    </w:r>
    <w:r w:rsidRPr="00024127">
      <w:rPr>
        <w:rFonts w:ascii="Arial" w:hAnsi="Arial" w:cs="Arial"/>
        <w:sz w:val="18"/>
        <w:szCs w:val="18"/>
      </w:rPr>
      <w:tab/>
    </w:r>
    <w:r w:rsidRPr="00AB554A">
      <w:rPr>
        <w:rFonts w:ascii="Arial" w:hAnsi="Arial" w:cs="Arial"/>
        <w:sz w:val="16"/>
        <w:szCs w:val="16"/>
      </w:rPr>
      <w:t xml:space="preserve">Stran </w:t>
    </w:r>
    <w:r w:rsidRPr="00AB554A">
      <w:rPr>
        <w:rStyle w:val="tevilkastrani"/>
        <w:rFonts w:ascii="Arial" w:hAnsi="Arial" w:cs="Arial"/>
        <w:sz w:val="16"/>
        <w:szCs w:val="16"/>
      </w:rPr>
      <w:fldChar w:fldCharType="begin"/>
    </w:r>
    <w:r w:rsidRPr="00AB554A">
      <w:rPr>
        <w:rStyle w:val="tevilkastrani"/>
        <w:rFonts w:ascii="Arial" w:hAnsi="Arial" w:cs="Arial"/>
        <w:sz w:val="16"/>
        <w:szCs w:val="16"/>
      </w:rPr>
      <w:instrText xml:space="preserve"> PAGE </w:instrText>
    </w:r>
    <w:r w:rsidRPr="00AB554A">
      <w:rPr>
        <w:rStyle w:val="tevilkastrani"/>
        <w:rFonts w:ascii="Arial" w:hAnsi="Arial" w:cs="Arial"/>
        <w:sz w:val="16"/>
        <w:szCs w:val="16"/>
      </w:rPr>
      <w:fldChar w:fldCharType="separate"/>
    </w:r>
    <w:r>
      <w:rPr>
        <w:rStyle w:val="tevilkastrani"/>
        <w:rFonts w:ascii="Arial" w:hAnsi="Arial" w:cs="Arial"/>
        <w:noProof/>
        <w:sz w:val="16"/>
        <w:szCs w:val="16"/>
      </w:rPr>
      <w:t>4</w:t>
    </w:r>
    <w:r w:rsidRPr="00AB554A">
      <w:rPr>
        <w:rStyle w:val="tevilkastrani"/>
        <w:rFonts w:ascii="Arial" w:hAnsi="Arial" w:cs="Arial"/>
        <w:sz w:val="16"/>
        <w:szCs w:val="16"/>
      </w:rPr>
      <w:fldChar w:fldCharType="end"/>
    </w:r>
    <w:r w:rsidRPr="00AB554A">
      <w:rPr>
        <w:rStyle w:val="tevilkastrani"/>
        <w:rFonts w:ascii="Arial" w:hAnsi="Arial" w:cs="Arial"/>
        <w:sz w:val="16"/>
        <w:szCs w:val="16"/>
      </w:rPr>
      <w:t xml:space="preserve"> od </w:t>
    </w:r>
    <w:r w:rsidRPr="00AB554A">
      <w:rPr>
        <w:rStyle w:val="tevilkastrani"/>
        <w:rFonts w:ascii="Arial" w:hAnsi="Arial" w:cs="Arial"/>
        <w:sz w:val="16"/>
        <w:szCs w:val="16"/>
      </w:rPr>
      <w:fldChar w:fldCharType="begin"/>
    </w:r>
    <w:r w:rsidRPr="00AB554A">
      <w:rPr>
        <w:rStyle w:val="tevilkastrani"/>
        <w:rFonts w:ascii="Arial" w:hAnsi="Arial" w:cs="Arial"/>
        <w:sz w:val="16"/>
        <w:szCs w:val="16"/>
      </w:rPr>
      <w:instrText xml:space="preserve"> NUMPAGES </w:instrText>
    </w:r>
    <w:r w:rsidRPr="00AB554A">
      <w:rPr>
        <w:rStyle w:val="tevilkastrani"/>
        <w:rFonts w:ascii="Arial" w:hAnsi="Arial" w:cs="Arial"/>
        <w:sz w:val="16"/>
        <w:szCs w:val="16"/>
      </w:rPr>
      <w:fldChar w:fldCharType="separate"/>
    </w:r>
    <w:r>
      <w:rPr>
        <w:rStyle w:val="tevilkastrani"/>
        <w:rFonts w:ascii="Arial" w:hAnsi="Arial" w:cs="Arial"/>
        <w:noProof/>
        <w:sz w:val="16"/>
        <w:szCs w:val="16"/>
      </w:rPr>
      <w:t>4</w:t>
    </w:r>
    <w:r w:rsidRPr="00AB554A">
      <w:rPr>
        <w:rStyle w:val="tevilkastrani"/>
        <w:rFonts w:ascii="Arial" w:hAnsi="Arial" w:cs="Arial"/>
        <w:sz w:val="16"/>
        <w:szCs w:val="16"/>
      </w:rPr>
      <w:fldChar w:fldCharType="end"/>
    </w:r>
    <w:r>
      <w:rPr>
        <w:rFonts w:ascii="Arial" w:hAnsi="Arial" w:cs="Arial"/>
        <w:sz w:val="18"/>
        <w:szCs w:val="18"/>
      </w:rPr>
      <w:t xml:space="preserve"> </w:t>
    </w:r>
  </w:p>
  <w:p w14:paraId="1F2E39AD" w14:textId="77777777" w:rsidR="00BE65CA" w:rsidRDefault="00BE65C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E616" w14:textId="77777777" w:rsidR="00BE65CA" w:rsidRPr="00E83465" w:rsidRDefault="00BE65CA" w:rsidP="00E83465">
    <w:pPr>
      <w:pStyle w:val="Noga"/>
      <w:tabs>
        <w:tab w:val="clear" w:pos="4536"/>
        <w:tab w:val="clear" w:pos="9072"/>
        <w:tab w:val="right" w:pos="9070"/>
      </w:tabs>
      <w:rPr>
        <w:rFonts w:ascii="Arial" w:hAnsi="Arial" w:cs="Arial"/>
        <w:sz w:val="18"/>
        <w:szCs w:val="18"/>
      </w:rPr>
    </w:pPr>
    <w:r>
      <w:rPr>
        <w:rFonts w:ascii="Arial" w:hAnsi="Arial" w:cs="Arial"/>
        <w:sz w:val="18"/>
        <w:szCs w:val="18"/>
      </w:rPr>
      <w:t>NAVODILA ZA IZPOLNJEVANJE OBRAZCA  št. 021-2/2012-53</w:t>
    </w:r>
    <w:r w:rsidRPr="00024127">
      <w:rPr>
        <w:rFonts w:ascii="Arial" w:hAnsi="Arial" w:cs="Arial"/>
        <w:sz w:val="18"/>
        <w:szCs w:val="18"/>
      </w:rPr>
      <w:tab/>
    </w:r>
    <w:r w:rsidRPr="00AB554A">
      <w:rPr>
        <w:rFonts w:ascii="Arial" w:hAnsi="Arial" w:cs="Arial"/>
        <w:sz w:val="16"/>
        <w:szCs w:val="16"/>
      </w:rPr>
      <w:t xml:space="preserve">Stran </w:t>
    </w:r>
    <w:r w:rsidRPr="00AB554A">
      <w:rPr>
        <w:rStyle w:val="tevilkastrani"/>
        <w:rFonts w:ascii="Arial" w:hAnsi="Arial" w:cs="Arial"/>
        <w:sz w:val="16"/>
        <w:szCs w:val="16"/>
      </w:rPr>
      <w:fldChar w:fldCharType="begin"/>
    </w:r>
    <w:r w:rsidRPr="00AB554A">
      <w:rPr>
        <w:rStyle w:val="tevilkastrani"/>
        <w:rFonts w:ascii="Arial" w:hAnsi="Arial" w:cs="Arial"/>
        <w:sz w:val="16"/>
        <w:szCs w:val="16"/>
      </w:rPr>
      <w:instrText xml:space="preserve"> PAGE </w:instrText>
    </w:r>
    <w:r w:rsidRPr="00AB554A">
      <w:rPr>
        <w:rStyle w:val="tevilkastrani"/>
        <w:rFonts w:ascii="Arial" w:hAnsi="Arial" w:cs="Arial"/>
        <w:sz w:val="16"/>
        <w:szCs w:val="16"/>
      </w:rPr>
      <w:fldChar w:fldCharType="separate"/>
    </w:r>
    <w:r>
      <w:rPr>
        <w:rStyle w:val="tevilkastrani"/>
        <w:rFonts w:ascii="Arial" w:hAnsi="Arial" w:cs="Arial"/>
        <w:noProof/>
        <w:sz w:val="16"/>
        <w:szCs w:val="16"/>
      </w:rPr>
      <w:t>1</w:t>
    </w:r>
    <w:r w:rsidRPr="00AB554A">
      <w:rPr>
        <w:rStyle w:val="tevilkastrani"/>
        <w:rFonts w:ascii="Arial" w:hAnsi="Arial" w:cs="Arial"/>
        <w:sz w:val="16"/>
        <w:szCs w:val="16"/>
      </w:rPr>
      <w:fldChar w:fldCharType="end"/>
    </w:r>
    <w:r w:rsidRPr="00AB554A">
      <w:rPr>
        <w:rStyle w:val="tevilkastrani"/>
        <w:rFonts w:ascii="Arial" w:hAnsi="Arial" w:cs="Arial"/>
        <w:sz w:val="16"/>
        <w:szCs w:val="16"/>
      </w:rPr>
      <w:t xml:space="preserve"> od </w:t>
    </w:r>
    <w:r w:rsidRPr="00AB554A">
      <w:rPr>
        <w:rStyle w:val="tevilkastrani"/>
        <w:rFonts w:ascii="Arial" w:hAnsi="Arial" w:cs="Arial"/>
        <w:sz w:val="16"/>
        <w:szCs w:val="16"/>
      </w:rPr>
      <w:fldChar w:fldCharType="begin"/>
    </w:r>
    <w:r w:rsidRPr="00AB554A">
      <w:rPr>
        <w:rStyle w:val="tevilkastrani"/>
        <w:rFonts w:ascii="Arial" w:hAnsi="Arial" w:cs="Arial"/>
        <w:sz w:val="16"/>
        <w:szCs w:val="16"/>
      </w:rPr>
      <w:instrText xml:space="preserve"> NUMPAGES </w:instrText>
    </w:r>
    <w:r w:rsidRPr="00AB554A">
      <w:rPr>
        <w:rStyle w:val="tevilkastrani"/>
        <w:rFonts w:ascii="Arial" w:hAnsi="Arial" w:cs="Arial"/>
        <w:sz w:val="16"/>
        <w:szCs w:val="16"/>
      </w:rPr>
      <w:fldChar w:fldCharType="separate"/>
    </w:r>
    <w:r>
      <w:rPr>
        <w:rStyle w:val="tevilkastrani"/>
        <w:rFonts w:ascii="Arial" w:hAnsi="Arial" w:cs="Arial"/>
        <w:noProof/>
        <w:sz w:val="16"/>
        <w:szCs w:val="16"/>
      </w:rPr>
      <w:t>4</w:t>
    </w:r>
    <w:r w:rsidRPr="00AB554A">
      <w:rPr>
        <w:rStyle w:val="tevilkastrani"/>
        <w:rFonts w:ascii="Arial" w:hAnsi="Arial" w:cs="Arial"/>
        <w:sz w:val="16"/>
        <w:szCs w:val="16"/>
      </w:rPr>
      <w:fldChar w:fldCharType="end"/>
    </w:r>
  </w:p>
  <w:p w14:paraId="6CB397BB" w14:textId="77777777" w:rsidR="00BE65CA" w:rsidRDefault="00BE65C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2109" w14:textId="77777777" w:rsidR="00D75873" w:rsidRDefault="00D75873" w:rsidP="004775C0">
      <w:r>
        <w:separator/>
      </w:r>
    </w:p>
  </w:footnote>
  <w:footnote w:type="continuationSeparator" w:id="0">
    <w:p w14:paraId="26B171C7" w14:textId="77777777" w:rsidR="00D75873" w:rsidRDefault="00D75873" w:rsidP="0047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97A2" w14:textId="77777777" w:rsidR="003242F7" w:rsidRDefault="003242F7" w:rsidP="003242F7">
    <w:pPr>
      <w:pStyle w:val="Glava"/>
      <w:tabs>
        <w:tab w:val="clear" w:pos="4536"/>
        <w:tab w:val="clear" w:pos="9072"/>
        <w:tab w:val="left" w:pos="1418"/>
      </w:tabs>
    </w:pPr>
  </w:p>
  <w:p w14:paraId="485EB733" w14:textId="257F5D07" w:rsidR="003242F7" w:rsidRDefault="003242F7" w:rsidP="003242F7">
    <w:pPr>
      <w:pStyle w:val="Glava"/>
      <w:tabs>
        <w:tab w:val="clear" w:pos="4536"/>
        <w:tab w:val="clear" w:pos="9072"/>
        <w:tab w:val="left" w:pos="1418"/>
      </w:tabs>
    </w:pPr>
    <w:r>
      <w:rPr>
        <w:noProof/>
      </w:rPr>
      <w:drawing>
        <wp:anchor distT="0" distB="0" distL="114300" distR="114300" simplePos="0" relativeHeight="251663360" behindDoc="0" locked="0" layoutInCell="1" allowOverlap="1" wp14:anchorId="2C63FECC" wp14:editId="2596D19D">
          <wp:simplePos x="0" y="0"/>
          <wp:positionH relativeFrom="column">
            <wp:posOffset>-52070</wp:posOffset>
          </wp:positionH>
          <wp:positionV relativeFrom="paragraph">
            <wp:posOffset>-11430</wp:posOffset>
          </wp:positionV>
          <wp:extent cx="523875" cy="658495"/>
          <wp:effectExtent l="0" t="0" r="9525" b="8255"/>
          <wp:wrapNone/>
          <wp:docPr id="791021038" name="Slika 5"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Slika, ki vsebuje besede besedilo&#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332A943" wp14:editId="18176670">
          <wp:simplePos x="0" y="0"/>
          <wp:positionH relativeFrom="column">
            <wp:posOffset>500380</wp:posOffset>
          </wp:positionH>
          <wp:positionV relativeFrom="paragraph">
            <wp:posOffset>7620</wp:posOffset>
          </wp:positionV>
          <wp:extent cx="1304290" cy="466725"/>
          <wp:effectExtent l="0" t="0" r="0" b="9525"/>
          <wp:wrapNone/>
          <wp:docPr id="638207068"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290"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EA9A" w14:textId="77777777" w:rsidR="003242F7" w:rsidRDefault="003242F7" w:rsidP="003242F7">
    <w:pPr>
      <w:pStyle w:val="Glava"/>
    </w:pPr>
  </w:p>
  <w:p w14:paraId="4283164C" w14:textId="77777777" w:rsidR="003242F7" w:rsidRDefault="003242F7" w:rsidP="003242F7">
    <w:pPr>
      <w:pStyle w:val="Glava"/>
    </w:pPr>
  </w:p>
  <w:p w14:paraId="39FB414B" w14:textId="1C9F04F6" w:rsidR="003242F7" w:rsidRDefault="003242F7" w:rsidP="003242F7">
    <w:pPr>
      <w:pStyle w:val="Glava"/>
    </w:pPr>
    <w:r>
      <w:rPr>
        <w:noProof/>
      </w:rPr>
      <mc:AlternateContent>
        <mc:Choice Requires="wps">
          <w:drawing>
            <wp:anchor distT="0" distB="0" distL="114300" distR="114300" simplePos="0" relativeHeight="251661312" behindDoc="0" locked="0" layoutInCell="1" allowOverlap="1" wp14:anchorId="199417F4" wp14:editId="3785A1DA">
              <wp:simplePos x="0" y="0"/>
              <wp:positionH relativeFrom="column">
                <wp:posOffset>471805</wp:posOffset>
              </wp:positionH>
              <wp:positionV relativeFrom="paragraph">
                <wp:posOffset>131445</wp:posOffset>
              </wp:positionV>
              <wp:extent cx="2400300" cy="675640"/>
              <wp:effectExtent l="0" t="0" r="0" b="0"/>
              <wp:wrapNone/>
              <wp:docPr id="1428712088"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314EC448" w14:textId="77777777" w:rsidR="003242F7" w:rsidRDefault="003242F7" w:rsidP="003242F7">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73686842" w14:textId="3D457D99" w:rsidR="003242F7" w:rsidRPr="004E3A83" w:rsidRDefault="003242F7" w:rsidP="003242F7">
                          <w:pPr>
                            <w:rPr>
                              <w:rFonts w:ascii="Titillium" w:hAnsi="Titillium"/>
                              <w:b/>
                              <w:bCs/>
                              <w:spacing w:val="12"/>
                              <w:kern w:val="32"/>
                              <w:sz w:val="22"/>
                              <w:szCs w:val="22"/>
                            </w:rPr>
                          </w:pPr>
                        </w:p>
                      </w:txbxContent>
                    </wps:txbx>
                    <wps:bodyPr rot="0" vert="horz" wrap="square" lIns="91440" tIns="0" rIns="91440" bIns="0" anchor="t" anchorCtr="0"/>
                  </wps:wsp>
                </a:graphicData>
              </a:graphic>
              <wp14:sizeRelH relativeFrom="margin">
                <wp14:pctWidth>0</wp14:pctWidth>
              </wp14:sizeRelH>
              <wp14:sizeRelV relativeFrom="margin">
                <wp14:pctHeight>0</wp14:pctHeight>
              </wp14:sizeRelV>
            </wp:anchor>
          </w:drawing>
        </mc:Choice>
        <mc:Fallback>
          <w:pict>
            <v:shapetype w14:anchorId="199417F4" id="_x0000_t202" coordsize="21600,21600" o:spt="202" path="m,l,21600r21600,l21600,xe">
              <v:stroke joinstyle="miter"/>
              <v:path gradientshapeok="t" o:connecttype="rect"/>
            </v:shapetype>
            <v:shape id="Polje z besedilom 3" o:spid="_x0000_s1026" type="#_x0000_t202" style="position:absolute;margin-left:37.15pt;margin-top:10.35pt;width:189pt;height:5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" stroked="f">
              <v:textbox inset=",0,,0">
                <w:txbxContent>
                  <w:p w14:paraId="314EC448" w14:textId="77777777" w:rsidR="003242F7" w:rsidRDefault="003242F7" w:rsidP="003242F7">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73686842" w14:textId="3D457D99" w:rsidR="003242F7" w:rsidRPr="004E3A83" w:rsidRDefault="003242F7" w:rsidP="003242F7">
                    <w:pPr>
                      <w:rPr>
                        <w:rFonts w:ascii="Titillium" w:hAnsi="Titillium"/>
                        <w:b/>
                        <w:bCs/>
                        <w:spacing w:val="12"/>
                        <w:kern w:val="32"/>
                        <w:sz w:val="22"/>
                        <w:szCs w:val="22"/>
                      </w:rPr>
                    </w:pPr>
                  </w:p>
                </w:txbxContent>
              </v:textbox>
            </v:shape>
          </w:pict>
        </mc:Fallback>
      </mc:AlternateContent>
    </w:r>
  </w:p>
  <w:p w14:paraId="7704B25C" w14:textId="77777777" w:rsidR="003242F7" w:rsidRDefault="003242F7" w:rsidP="003242F7">
    <w:pPr>
      <w:pStyle w:val="Glava"/>
    </w:pPr>
  </w:p>
  <w:p w14:paraId="0A3B64A4" w14:textId="145CB64D" w:rsidR="003242F7" w:rsidRDefault="00A37EAA" w:rsidP="003242F7">
    <w:pPr>
      <w:pStyle w:val="Glava"/>
    </w:pPr>
    <w:r>
      <w:rPr>
        <w:noProof/>
      </w:rPr>
      <mc:AlternateContent>
        <mc:Choice Requires="wps">
          <w:drawing>
            <wp:anchor distT="0" distB="0" distL="114300" distR="114300" simplePos="0" relativeHeight="251659264" behindDoc="0" locked="0" layoutInCell="1" allowOverlap="1" wp14:anchorId="61E535D3" wp14:editId="125FCD81">
              <wp:simplePos x="0" y="0"/>
              <wp:positionH relativeFrom="column">
                <wp:posOffset>3790950</wp:posOffset>
              </wp:positionH>
              <wp:positionV relativeFrom="page">
                <wp:posOffset>1417955</wp:posOffset>
              </wp:positionV>
              <wp:extent cx="2046605" cy="570230"/>
              <wp:effectExtent l="0" t="0" r="0" b="1270"/>
              <wp:wrapNone/>
              <wp:docPr id="485928824"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1E9FD942" w14:textId="3CDB731F" w:rsidR="003242F7" w:rsidRPr="002800BE" w:rsidRDefault="003242F7" w:rsidP="003242F7">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20</w:t>
                          </w:r>
                          <w:r w:rsidR="00733D61">
                            <w:rPr>
                              <w:rFonts w:ascii="Titillium" w:hAnsi="Titillium"/>
                              <w:spacing w:val="10"/>
                              <w:kern w:val="32"/>
                              <w:sz w:val="16"/>
                              <w:szCs w:val="16"/>
                            </w:rPr>
                            <w:t>2</w:t>
                          </w:r>
                        </w:p>
                        <w:p w14:paraId="755E7BA9" w14:textId="77777777" w:rsidR="003242F7" w:rsidRPr="003242F7" w:rsidRDefault="003242F7" w:rsidP="003242F7">
                          <w:pPr>
                            <w:spacing w:line="180" w:lineRule="exact"/>
                            <w:rPr>
                              <w:rStyle w:val="Hiperpovezava"/>
                              <w:rFonts w:ascii="Titillium" w:hAnsi="Titillium"/>
                              <w:color w:val="000000" w:themeColor="text1"/>
                              <w:spacing w:val="10"/>
                              <w:kern w:val="32"/>
                              <w:sz w:val="16"/>
                              <w:szCs w:val="16"/>
                              <w:u w:val="none"/>
                            </w:rPr>
                          </w:pPr>
                          <w:hyperlink r:id="rId3" w:history="1">
                            <w:r w:rsidRPr="003242F7">
                              <w:rPr>
                                <w:rStyle w:val="Hiperpovezava"/>
                                <w:rFonts w:ascii="Titillium" w:hAnsi="Titillium"/>
                                <w:color w:val="000000" w:themeColor="text1"/>
                                <w:spacing w:val="10"/>
                                <w:kern w:val="32"/>
                                <w:sz w:val="16"/>
                                <w:szCs w:val="16"/>
                                <w:u w:val="none"/>
                              </w:rPr>
                              <w:t>mestna.obcina@novomesto.si</w:t>
                            </w:r>
                          </w:hyperlink>
                        </w:p>
                        <w:p w14:paraId="536B4FD5" w14:textId="77777777" w:rsidR="003242F7" w:rsidRPr="001B1B5D" w:rsidRDefault="003242F7" w:rsidP="003242F7">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wps:wsp>
                </a:graphicData>
              </a:graphic>
              <wp14:sizeRelH relativeFrom="page">
                <wp14:pctWidth>0</wp14:pctWidth>
              </wp14:sizeRelH>
              <wp14:sizeRelV relativeFrom="margin">
                <wp14:pctHeight>0</wp14:pctHeight>
              </wp14:sizeRelV>
            </wp:anchor>
          </w:drawing>
        </mc:Choice>
        <mc:Fallback>
          <w:pict>
            <v:shape w14:anchorId="61E535D3" id="Polje z besedilom 1" o:spid="_x0000_s1027" type="#_x0000_t202" style="position:absolute;margin-left:298.5pt;margin-top:111.65pt;width:161.15pt;height:4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" stroked="f">
              <v:textbox>
                <w:txbxContent>
                  <w:p w14:paraId="1E9FD942" w14:textId="3CDB731F" w:rsidR="003242F7" w:rsidRPr="002800BE" w:rsidRDefault="003242F7" w:rsidP="003242F7">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20</w:t>
                    </w:r>
                    <w:r w:rsidR="00733D61">
                      <w:rPr>
                        <w:rFonts w:ascii="Titillium" w:hAnsi="Titillium"/>
                        <w:spacing w:val="10"/>
                        <w:kern w:val="32"/>
                        <w:sz w:val="16"/>
                        <w:szCs w:val="16"/>
                      </w:rPr>
                      <w:t>2</w:t>
                    </w:r>
                  </w:p>
                  <w:p w14:paraId="755E7BA9" w14:textId="77777777" w:rsidR="003242F7" w:rsidRPr="003242F7" w:rsidRDefault="003242F7" w:rsidP="003242F7">
                    <w:pPr>
                      <w:spacing w:line="180" w:lineRule="exact"/>
                      <w:rPr>
                        <w:rStyle w:val="Hiperpovezava"/>
                        <w:rFonts w:ascii="Titillium" w:hAnsi="Titillium"/>
                        <w:color w:val="000000" w:themeColor="text1"/>
                        <w:spacing w:val="10"/>
                        <w:kern w:val="32"/>
                        <w:sz w:val="16"/>
                        <w:szCs w:val="16"/>
                        <w:u w:val="none"/>
                      </w:rPr>
                    </w:pPr>
                    <w:hyperlink r:id="rId4" w:history="1">
                      <w:r w:rsidRPr="003242F7">
                        <w:rPr>
                          <w:rStyle w:val="Hiperpovezava"/>
                          <w:rFonts w:ascii="Titillium" w:hAnsi="Titillium"/>
                          <w:color w:val="000000" w:themeColor="text1"/>
                          <w:spacing w:val="10"/>
                          <w:kern w:val="32"/>
                          <w:sz w:val="16"/>
                          <w:szCs w:val="16"/>
                          <w:u w:val="none"/>
                        </w:rPr>
                        <w:t>mestna.obcina@novomesto.si</w:t>
                      </w:r>
                    </w:hyperlink>
                  </w:p>
                  <w:p w14:paraId="536B4FD5" w14:textId="77777777" w:rsidR="003242F7" w:rsidRPr="001B1B5D" w:rsidRDefault="003242F7" w:rsidP="003242F7">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p w14:paraId="2390ACBD" w14:textId="1815457C" w:rsidR="003242F7" w:rsidRDefault="003242F7" w:rsidP="003242F7">
    <w:pPr>
      <w:pStyle w:val="Glava"/>
    </w:pPr>
    <w:r>
      <w:rPr>
        <w:noProof/>
      </w:rPr>
      <w:drawing>
        <wp:anchor distT="0" distB="0" distL="114300" distR="114300" simplePos="0" relativeHeight="251660288" behindDoc="0" locked="0" layoutInCell="1" allowOverlap="1" wp14:anchorId="6167B059" wp14:editId="2A88692E">
          <wp:simplePos x="0" y="0"/>
          <wp:positionH relativeFrom="column">
            <wp:posOffset>3779520</wp:posOffset>
          </wp:positionH>
          <wp:positionV relativeFrom="paragraph">
            <wp:posOffset>37465</wp:posOffset>
          </wp:positionV>
          <wp:extent cx="27940" cy="180340"/>
          <wp:effectExtent l="0" t="0" r="10160" b="0"/>
          <wp:wrapNone/>
          <wp:docPr id="59693430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 cy="18034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03F9B3E" w14:textId="77777777" w:rsidR="003242F7" w:rsidRDefault="003242F7" w:rsidP="003242F7">
    <w:pPr>
      <w:pStyle w:val="Glava"/>
    </w:pPr>
  </w:p>
  <w:p w14:paraId="5B5E60E9" w14:textId="669C4700" w:rsidR="00BE65CA" w:rsidRDefault="00BE65C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E03"/>
    <w:multiLevelType w:val="hybridMultilevel"/>
    <w:tmpl w:val="1F101C2E"/>
    <w:lvl w:ilvl="0" w:tplc="04240015">
      <w:start w:val="1"/>
      <w:numFmt w:val="upperLetter"/>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A37408"/>
    <w:multiLevelType w:val="hybridMultilevel"/>
    <w:tmpl w:val="24948746"/>
    <w:lvl w:ilvl="0" w:tplc="57E66FB0">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790CD8"/>
    <w:multiLevelType w:val="multilevel"/>
    <w:tmpl w:val="E560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507F9"/>
    <w:multiLevelType w:val="hybridMultilevel"/>
    <w:tmpl w:val="22DEED98"/>
    <w:lvl w:ilvl="0" w:tplc="9EE095E0">
      <w:start w:val="1"/>
      <w:numFmt w:val="bullet"/>
      <w:lvlText w:val="-"/>
      <w:lvlJc w:val="left"/>
      <w:pPr>
        <w:ind w:left="578" w:hanging="360"/>
      </w:pPr>
      <w:rPr>
        <w:rFonts w:ascii="Arial" w:eastAsia="Times New Roman" w:hAnsi="Arial" w:cs="Arial"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4" w15:restartNumberingAfterBreak="0">
    <w:nsid w:val="21097BC6"/>
    <w:multiLevelType w:val="hybridMultilevel"/>
    <w:tmpl w:val="47283340"/>
    <w:lvl w:ilvl="0" w:tplc="A54282B8">
      <w:start w:val="1"/>
      <w:numFmt w:val="upperRoman"/>
      <w:lvlText w:val="%1."/>
      <w:lvlJc w:val="left"/>
      <w:pPr>
        <w:ind w:left="720" w:hanging="360"/>
      </w:pPr>
      <w:rPr>
        <w:rFonts w:ascii="Arial"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6F3403"/>
    <w:multiLevelType w:val="hybridMultilevel"/>
    <w:tmpl w:val="0B7E4606"/>
    <w:lvl w:ilvl="0" w:tplc="AB426E5E">
      <w:start w:val="2"/>
      <w:numFmt w:val="decimal"/>
      <w:lvlText w:val="(%1)"/>
      <w:lvlJc w:val="left"/>
      <w:pPr>
        <w:tabs>
          <w:tab w:val="num" w:pos="644"/>
        </w:tabs>
        <w:ind w:left="644" w:hanging="360"/>
      </w:pPr>
      <w:rPr>
        <w:rFonts w:hint="default"/>
      </w:rPr>
    </w:lvl>
    <w:lvl w:ilvl="1" w:tplc="04240019">
      <w:start w:val="1"/>
      <w:numFmt w:val="decimal"/>
      <w:lvlText w:val="%2."/>
      <w:lvlJc w:val="left"/>
      <w:pPr>
        <w:tabs>
          <w:tab w:val="num" w:pos="1364"/>
        </w:tabs>
        <w:ind w:left="1364" w:hanging="360"/>
      </w:pPr>
      <w:rPr>
        <w:rFonts w:hint="default"/>
      </w:r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6" w15:restartNumberingAfterBreak="0">
    <w:nsid w:val="35AB1521"/>
    <w:multiLevelType w:val="hybridMultilevel"/>
    <w:tmpl w:val="5CBE640A"/>
    <w:lvl w:ilvl="0" w:tplc="A54282B8">
      <w:start w:val="1"/>
      <w:numFmt w:val="upperRoman"/>
      <w:lvlText w:val="%1."/>
      <w:lvlJc w:val="left"/>
      <w:pPr>
        <w:ind w:left="720" w:hanging="720"/>
      </w:pPr>
      <w:rPr>
        <w:rFonts w:ascii="Arial" w:hAnsi="Arial" w:cs="Arial"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78363A7"/>
    <w:multiLevelType w:val="hybridMultilevel"/>
    <w:tmpl w:val="F22C273E"/>
    <w:lvl w:ilvl="0" w:tplc="33CCA41A">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0205483"/>
    <w:multiLevelType w:val="hybridMultilevel"/>
    <w:tmpl w:val="EE5E4EA0"/>
    <w:lvl w:ilvl="0" w:tplc="9E9687A2">
      <w:start w:val="1"/>
      <w:numFmt w:val="bullet"/>
      <w:lvlText w:val="-"/>
      <w:lvlJc w:val="left"/>
      <w:pPr>
        <w:ind w:left="720" w:hanging="360"/>
      </w:pPr>
      <w:rPr>
        <w:rFonts w:ascii="Arial" w:eastAsia="Calibri"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6156930"/>
    <w:multiLevelType w:val="hybridMultilevel"/>
    <w:tmpl w:val="42D454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9637842"/>
    <w:multiLevelType w:val="hybridMultilevel"/>
    <w:tmpl w:val="EDC64D28"/>
    <w:lvl w:ilvl="0" w:tplc="9E9687A2">
      <w:start w:val="1"/>
      <w:numFmt w:val="bullet"/>
      <w:lvlText w:val="-"/>
      <w:lvlJc w:val="left"/>
      <w:pPr>
        <w:ind w:left="644" w:hanging="360"/>
      </w:pPr>
      <w:rPr>
        <w:rFonts w:ascii="Arial" w:eastAsia="Calibri"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1" w15:restartNumberingAfterBreak="0">
    <w:nsid w:val="657F7727"/>
    <w:multiLevelType w:val="hybridMultilevel"/>
    <w:tmpl w:val="D6BA3B74"/>
    <w:lvl w:ilvl="0" w:tplc="9E9687A2">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AD11EC"/>
    <w:multiLevelType w:val="hybridMultilevel"/>
    <w:tmpl w:val="30DE37C2"/>
    <w:lvl w:ilvl="0" w:tplc="752EDDE0">
      <w:start w:val="1"/>
      <w:numFmt w:val="decimal"/>
      <w:lvlText w:val="%1."/>
      <w:lvlJc w:val="left"/>
      <w:pPr>
        <w:ind w:left="218" w:hanging="360"/>
      </w:pPr>
      <w:rPr>
        <w:rFonts w:ascii="Arial" w:eastAsia="Times New Roman" w:hAnsi="Arial" w:cs="Arial"/>
      </w:rPr>
    </w:lvl>
    <w:lvl w:ilvl="1" w:tplc="04240003" w:tentative="1">
      <w:start w:val="1"/>
      <w:numFmt w:val="bullet"/>
      <w:lvlText w:val="o"/>
      <w:lvlJc w:val="left"/>
      <w:pPr>
        <w:ind w:left="938" w:hanging="360"/>
      </w:pPr>
      <w:rPr>
        <w:rFonts w:ascii="Courier New" w:hAnsi="Courier New" w:cs="Courier New" w:hint="default"/>
      </w:rPr>
    </w:lvl>
    <w:lvl w:ilvl="2" w:tplc="04240005" w:tentative="1">
      <w:start w:val="1"/>
      <w:numFmt w:val="bullet"/>
      <w:lvlText w:val=""/>
      <w:lvlJc w:val="left"/>
      <w:pPr>
        <w:ind w:left="1658" w:hanging="360"/>
      </w:pPr>
      <w:rPr>
        <w:rFonts w:ascii="Wingdings" w:hAnsi="Wingdings" w:hint="default"/>
      </w:rPr>
    </w:lvl>
    <w:lvl w:ilvl="3" w:tplc="04240001" w:tentative="1">
      <w:start w:val="1"/>
      <w:numFmt w:val="bullet"/>
      <w:lvlText w:val=""/>
      <w:lvlJc w:val="left"/>
      <w:pPr>
        <w:ind w:left="2378" w:hanging="360"/>
      </w:pPr>
      <w:rPr>
        <w:rFonts w:ascii="Symbol" w:hAnsi="Symbol" w:hint="default"/>
      </w:rPr>
    </w:lvl>
    <w:lvl w:ilvl="4" w:tplc="04240003" w:tentative="1">
      <w:start w:val="1"/>
      <w:numFmt w:val="bullet"/>
      <w:lvlText w:val="o"/>
      <w:lvlJc w:val="left"/>
      <w:pPr>
        <w:ind w:left="3098" w:hanging="360"/>
      </w:pPr>
      <w:rPr>
        <w:rFonts w:ascii="Courier New" w:hAnsi="Courier New" w:cs="Courier New" w:hint="default"/>
      </w:rPr>
    </w:lvl>
    <w:lvl w:ilvl="5" w:tplc="04240005" w:tentative="1">
      <w:start w:val="1"/>
      <w:numFmt w:val="bullet"/>
      <w:lvlText w:val=""/>
      <w:lvlJc w:val="left"/>
      <w:pPr>
        <w:ind w:left="3818" w:hanging="360"/>
      </w:pPr>
      <w:rPr>
        <w:rFonts w:ascii="Wingdings" w:hAnsi="Wingdings" w:hint="default"/>
      </w:rPr>
    </w:lvl>
    <w:lvl w:ilvl="6" w:tplc="04240001" w:tentative="1">
      <w:start w:val="1"/>
      <w:numFmt w:val="bullet"/>
      <w:lvlText w:val=""/>
      <w:lvlJc w:val="left"/>
      <w:pPr>
        <w:ind w:left="4538" w:hanging="360"/>
      </w:pPr>
      <w:rPr>
        <w:rFonts w:ascii="Symbol" w:hAnsi="Symbol" w:hint="default"/>
      </w:rPr>
    </w:lvl>
    <w:lvl w:ilvl="7" w:tplc="04240003" w:tentative="1">
      <w:start w:val="1"/>
      <w:numFmt w:val="bullet"/>
      <w:lvlText w:val="o"/>
      <w:lvlJc w:val="left"/>
      <w:pPr>
        <w:ind w:left="5258" w:hanging="360"/>
      </w:pPr>
      <w:rPr>
        <w:rFonts w:ascii="Courier New" w:hAnsi="Courier New" w:cs="Courier New" w:hint="default"/>
      </w:rPr>
    </w:lvl>
    <w:lvl w:ilvl="8" w:tplc="04240005" w:tentative="1">
      <w:start w:val="1"/>
      <w:numFmt w:val="bullet"/>
      <w:lvlText w:val=""/>
      <w:lvlJc w:val="left"/>
      <w:pPr>
        <w:ind w:left="5978" w:hanging="360"/>
      </w:pPr>
      <w:rPr>
        <w:rFonts w:ascii="Wingdings" w:hAnsi="Wingdings" w:hint="default"/>
      </w:rPr>
    </w:lvl>
  </w:abstractNum>
  <w:abstractNum w:abstractNumId="13" w15:restartNumberingAfterBreak="0">
    <w:nsid w:val="787F6F2D"/>
    <w:multiLevelType w:val="hybridMultilevel"/>
    <w:tmpl w:val="67D61D64"/>
    <w:lvl w:ilvl="0" w:tplc="14C66000">
      <w:start w:val="1"/>
      <w:numFmt w:val="lowerLetter"/>
      <w:lvlText w:val="%1)"/>
      <w:lvlJc w:val="left"/>
      <w:pPr>
        <w:ind w:left="578" w:hanging="360"/>
      </w:pPr>
      <w:rPr>
        <w:rFonts w:hint="default"/>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14" w15:restartNumberingAfterBreak="0">
    <w:nsid w:val="7A100D0F"/>
    <w:multiLevelType w:val="hybridMultilevel"/>
    <w:tmpl w:val="3E1E7B72"/>
    <w:lvl w:ilvl="0" w:tplc="04240001">
      <w:start w:val="1"/>
      <w:numFmt w:val="bullet"/>
      <w:lvlText w:val=""/>
      <w:lvlJc w:val="left"/>
      <w:pPr>
        <w:ind w:left="1364" w:hanging="360"/>
      </w:pPr>
      <w:rPr>
        <w:rFonts w:ascii="Symbol" w:hAnsi="Symbol" w:hint="default"/>
      </w:rPr>
    </w:lvl>
    <w:lvl w:ilvl="1" w:tplc="04240003" w:tentative="1">
      <w:start w:val="1"/>
      <w:numFmt w:val="bullet"/>
      <w:lvlText w:val="o"/>
      <w:lvlJc w:val="left"/>
      <w:pPr>
        <w:ind w:left="2084" w:hanging="360"/>
      </w:pPr>
      <w:rPr>
        <w:rFonts w:ascii="Courier New" w:hAnsi="Courier New" w:cs="Courier New" w:hint="default"/>
      </w:rPr>
    </w:lvl>
    <w:lvl w:ilvl="2" w:tplc="04240005" w:tentative="1">
      <w:start w:val="1"/>
      <w:numFmt w:val="bullet"/>
      <w:lvlText w:val=""/>
      <w:lvlJc w:val="left"/>
      <w:pPr>
        <w:ind w:left="2804" w:hanging="360"/>
      </w:pPr>
      <w:rPr>
        <w:rFonts w:ascii="Wingdings" w:hAnsi="Wingdings" w:hint="default"/>
      </w:rPr>
    </w:lvl>
    <w:lvl w:ilvl="3" w:tplc="04240001" w:tentative="1">
      <w:start w:val="1"/>
      <w:numFmt w:val="bullet"/>
      <w:lvlText w:val=""/>
      <w:lvlJc w:val="left"/>
      <w:pPr>
        <w:ind w:left="3524" w:hanging="360"/>
      </w:pPr>
      <w:rPr>
        <w:rFonts w:ascii="Symbol" w:hAnsi="Symbol" w:hint="default"/>
      </w:rPr>
    </w:lvl>
    <w:lvl w:ilvl="4" w:tplc="04240003" w:tentative="1">
      <w:start w:val="1"/>
      <w:numFmt w:val="bullet"/>
      <w:lvlText w:val="o"/>
      <w:lvlJc w:val="left"/>
      <w:pPr>
        <w:ind w:left="4244" w:hanging="360"/>
      </w:pPr>
      <w:rPr>
        <w:rFonts w:ascii="Courier New" w:hAnsi="Courier New" w:cs="Courier New" w:hint="default"/>
      </w:rPr>
    </w:lvl>
    <w:lvl w:ilvl="5" w:tplc="04240005" w:tentative="1">
      <w:start w:val="1"/>
      <w:numFmt w:val="bullet"/>
      <w:lvlText w:val=""/>
      <w:lvlJc w:val="left"/>
      <w:pPr>
        <w:ind w:left="4964" w:hanging="360"/>
      </w:pPr>
      <w:rPr>
        <w:rFonts w:ascii="Wingdings" w:hAnsi="Wingdings" w:hint="default"/>
      </w:rPr>
    </w:lvl>
    <w:lvl w:ilvl="6" w:tplc="04240001" w:tentative="1">
      <w:start w:val="1"/>
      <w:numFmt w:val="bullet"/>
      <w:lvlText w:val=""/>
      <w:lvlJc w:val="left"/>
      <w:pPr>
        <w:ind w:left="5684" w:hanging="360"/>
      </w:pPr>
      <w:rPr>
        <w:rFonts w:ascii="Symbol" w:hAnsi="Symbol" w:hint="default"/>
      </w:rPr>
    </w:lvl>
    <w:lvl w:ilvl="7" w:tplc="04240003" w:tentative="1">
      <w:start w:val="1"/>
      <w:numFmt w:val="bullet"/>
      <w:lvlText w:val="o"/>
      <w:lvlJc w:val="left"/>
      <w:pPr>
        <w:ind w:left="6404" w:hanging="360"/>
      </w:pPr>
      <w:rPr>
        <w:rFonts w:ascii="Courier New" w:hAnsi="Courier New" w:cs="Courier New" w:hint="default"/>
      </w:rPr>
    </w:lvl>
    <w:lvl w:ilvl="8" w:tplc="04240005" w:tentative="1">
      <w:start w:val="1"/>
      <w:numFmt w:val="bullet"/>
      <w:lvlText w:val=""/>
      <w:lvlJc w:val="left"/>
      <w:pPr>
        <w:ind w:left="7124" w:hanging="360"/>
      </w:pPr>
      <w:rPr>
        <w:rFonts w:ascii="Wingdings" w:hAnsi="Wingdings" w:hint="default"/>
      </w:rPr>
    </w:lvl>
  </w:abstractNum>
  <w:num w:numId="1" w16cid:durableId="1753357090">
    <w:abstractNumId w:val="9"/>
  </w:num>
  <w:num w:numId="2" w16cid:durableId="65960123">
    <w:abstractNumId w:val="0"/>
  </w:num>
  <w:num w:numId="3" w16cid:durableId="1045909637">
    <w:abstractNumId w:val="10"/>
  </w:num>
  <w:num w:numId="4" w16cid:durableId="1911693887">
    <w:abstractNumId w:val="14"/>
  </w:num>
  <w:num w:numId="5" w16cid:durableId="704908696">
    <w:abstractNumId w:val="2"/>
  </w:num>
  <w:num w:numId="6" w16cid:durableId="773139055">
    <w:abstractNumId w:val="6"/>
  </w:num>
  <w:num w:numId="7" w16cid:durableId="900291744">
    <w:abstractNumId w:val="4"/>
  </w:num>
  <w:num w:numId="8" w16cid:durableId="1422411168">
    <w:abstractNumId w:val="8"/>
  </w:num>
  <w:num w:numId="9" w16cid:durableId="1935476072">
    <w:abstractNumId w:val="11"/>
  </w:num>
  <w:num w:numId="10" w16cid:durableId="1100419109">
    <w:abstractNumId w:val="1"/>
  </w:num>
  <w:num w:numId="11" w16cid:durableId="1589458519">
    <w:abstractNumId w:val="5"/>
  </w:num>
  <w:num w:numId="12" w16cid:durableId="105737595">
    <w:abstractNumId w:val="7"/>
  </w:num>
  <w:num w:numId="13" w16cid:durableId="244920145">
    <w:abstractNumId w:val="12"/>
  </w:num>
  <w:num w:numId="14" w16cid:durableId="804733189">
    <w:abstractNumId w:val="3"/>
  </w:num>
  <w:num w:numId="15" w16cid:durableId="671688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C0"/>
    <w:rsid w:val="00035C4F"/>
    <w:rsid w:val="00042A3D"/>
    <w:rsid w:val="00045EFB"/>
    <w:rsid w:val="0006101B"/>
    <w:rsid w:val="000674D5"/>
    <w:rsid w:val="0008083F"/>
    <w:rsid w:val="00083CE6"/>
    <w:rsid w:val="00091416"/>
    <w:rsid w:val="000B62B4"/>
    <w:rsid w:val="000C22D8"/>
    <w:rsid w:val="000C39BA"/>
    <w:rsid w:val="000C65C8"/>
    <w:rsid w:val="000C6C14"/>
    <w:rsid w:val="000D413D"/>
    <w:rsid w:val="000E3EBC"/>
    <w:rsid w:val="00101AF4"/>
    <w:rsid w:val="001070C8"/>
    <w:rsid w:val="00123F72"/>
    <w:rsid w:val="00160FB3"/>
    <w:rsid w:val="00177C73"/>
    <w:rsid w:val="00180619"/>
    <w:rsid w:val="00180A90"/>
    <w:rsid w:val="00193714"/>
    <w:rsid w:val="001A2C74"/>
    <w:rsid w:val="001B2BA8"/>
    <w:rsid w:val="001B51D6"/>
    <w:rsid w:val="001C2EB6"/>
    <w:rsid w:val="001D3413"/>
    <w:rsid w:val="001E65C7"/>
    <w:rsid w:val="001F1259"/>
    <w:rsid w:val="00206934"/>
    <w:rsid w:val="00230C94"/>
    <w:rsid w:val="002343E9"/>
    <w:rsid w:val="00240A30"/>
    <w:rsid w:val="0027601B"/>
    <w:rsid w:val="00277EBA"/>
    <w:rsid w:val="00294E91"/>
    <w:rsid w:val="002A3EED"/>
    <w:rsid w:val="002A60C2"/>
    <w:rsid w:val="002A78E6"/>
    <w:rsid w:val="002D53D5"/>
    <w:rsid w:val="002D69D6"/>
    <w:rsid w:val="002D777D"/>
    <w:rsid w:val="002E0899"/>
    <w:rsid w:val="002E5AEA"/>
    <w:rsid w:val="002E68FD"/>
    <w:rsid w:val="00306E4E"/>
    <w:rsid w:val="00312C09"/>
    <w:rsid w:val="00321BC0"/>
    <w:rsid w:val="0032382A"/>
    <w:rsid w:val="003242F7"/>
    <w:rsid w:val="00331BBD"/>
    <w:rsid w:val="00336C0D"/>
    <w:rsid w:val="00343715"/>
    <w:rsid w:val="00364347"/>
    <w:rsid w:val="00376444"/>
    <w:rsid w:val="0037647B"/>
    <w:rsid w:val="00377526"/>
    <w:rsid w:val="003809DE"/>
    <w:rsid w:val="003818B8"/>
    <w:rsid w:val="003961E0"/>
    <w:rsid w:val="003A7A57"/>
    <w:rsid w:val="003B75ED"/>
    <w:rsid w:val="003D0B86"/>
    <w:rsid w:val="003E3298"/>
    <w:rsid w:val="003E5A70"/>
    <w:rsid w:val="003F55F5"/>
    <w:rsid w:val="00400EA1"/>
    <w:rsid w:val="00407F46"/>
    <w:rsid w:val="004101A1"/>
    <w:rsid w:val="004146A7"/>
    <w:rsid w:val="00427A0D"/>
    <w:rsid w:val="00434307"/>
    <w:rsid w:val="00457788"/>
    <w:rsid w:val="004643E1"/>
    <w:rsid w:val="00473596"/>
    <w:rsid w:val="00476264"/>
    <w:rsid w:val="004775C0"/>
    <w:rsid w:val="00486481"/>
    <w:rsid w:val="00497BBB"/>
    <w:rsid w:val="004A1517"/>
    <w:rsid w:val="004A5145"/>
    <w:rsid w:val="004B0579"/>
    <w:rsid w:val="004C225C"/>
    <w:rsid w:val="004C4AF7"/>
    <w:rsid w:val="004D105F"/>
    <w:rsid w:val="004F3B38"/>
    <w:rsid w:val="00520572"/>
    <w:rsid w:val="005258A4"/>
    <w:rsid w:val="005275EC"/>
    <w:rsid w:val="00530DEA"/>
    <w:rsid w:val="005319C5"/>
    <w:rsid w:val="00540C2E"/>
    <w:rsid w:val="00541166"/>
    <w:rsid w:val="005462B2"/>
    <w:rsid w:val="005543EA"/>
    <w:rsid w:val="005553DE"/>
    <w:rsid w:val="00561CA6"/>
    <w:rsid w:val="00571E6E"/>
    <w:rsid w:val="00581CA2"/>
    <w:rsid w:val="00581D81"/>
    <w:rsid w:val="00591B5F"/>
    <w:rsid w:val="00591BC4"/>
    <w:rsid w:val="005C0E31"/>
    <w:rsid w:val="005D038D"/>
    <w:rsid w:val="005E2D4D"/>
    <w:rsid w:val="00611D8A"/>
    <w:rsid w:val="00615B1E"/>
    <w:rsid w:val="00637BF4"/>
    <w:rsid w:val="00646697"/>
    <w:rsid w:val="00647DAD"/>
    <w:rsid w:val="00651478"/>
    <w:rsid w:val="0065551E"/>
    <w:rsid w:val="00656214"/>
    <w:rsid w:val="00675AD1"/>
    <w:rsid w:val="006856C4"/>
    <w:rsid w:val="006A0140"/>
    <w:rsid w:val="006A0288"/>
    <w:rsid w:val="006A55E7"/>
    <w:rsid w:val="006B1939"/>
    <w:rsid w:val="006B549C"/>
    <w:rsid w:val="006C0910"/>
    <w:rsid w:val="006C19A9"/>
    <w:rsid w:val="00703361"/>
    <w:rsid w:val="007225DE"/>
    <w:rsid w:val="00733D61"/>
    <w:rsid w:val="00737C69"/>
    <w:rsid w:val="00742E8C"/>
    <w:rsid w:val="00744040"/>
    <w:rsid w:val="00745414"/>
    <w:rsid w:val="00760AFF"/>
    <w:rsid w:val="00767F10"/>
    <w:rsid w:val="00770ABA"/>
    <w:rsid w:val="00783883"/>
    <w:rsid w:val="00785C6E"/>
    <w:rsid w:val="00794724"/>
    <w:rsid w:val="007A40D9"/>
    <w:rsid w:val="007A573E"/>
    <w:rsid w:val="007A5775"/>
    <w:rsid w:val="007D107F"/>
    <w:rsid w:val="007D14F2"/>
    <w:rsid w:val="007D1722"/>
    <w:rsid w:val="007D48B8"/>
    <w:rsid w:val="007F255A"/>
    <w:rsid w:val="007F308D"/>
    <w:rsid w:val="007F73EB"/>
    <w:rsid w:val="00807151"/>
    <w:rsid w:val="008104CF"/>
    <w:rsid w:val="0082656B"/>
    <w:rsid w:val="00832979"/>
    <w:rsid w:val="00841045"/>
    <w:rsid w:val="00851A53"/>
    <w:rsid w:val="00867EA6"/>
    <w:rsid w:val="0087130F"/>
    <w:rsid w:val="0089159B"/>
    <w:rsid w:val="00894A48"/>
    <w:rsid w:val="008A24AC"/>
    <w:rsid w:val="008A2AA5"/>
    <w:rsid w:val="008A50EC"/>
    <w:rsid w:val="008E0E0D"/>
    <w:rsid w:val="008E6426"/>
    <w:rsid w:val="008F7140"/>
    <w:rsid w:val="009021B1"/>
    <w:rsid w:val="009022F7"/>
    <w:rsid w:val="00904D02"/>
    <w:rsid w:val="00914F54"/>
    <w:rsid w:val="009152C4"/>
    <w:rsid w:val="009178F7"/>
    <w:rsid w:val="00922A26"/>
    <w:rsid w:val="00934E8F"/>
    <w:rsid w:val="00950823"/>
    <w:rsid w:val="00957C85"/>
    <w:rsid w:val="00964C18"/>
    <w:rsid w:val="00987474"/>
    <w:rsid w:val="00993455"/>
    <w:rsid w:val="00995200"/>
    <w:rsid w:val="009A01D6"/>
    <w:rsid w:val="009A5280"/>
    <w:rsid w:val="009B74DF"/>
    <w:rsid w:val="009C1FB6"/>
    <w:rsid w:val="009E05D7"/>
    <w:rsid w:val="009E0C1E"/>
    <w:rsid w:val="009E0F27"/>
    <w:rsid w:val="009E2984"/>
    <w:rsid w:val="009E4A89"/>
    <w:rsid w:val="009E4B46"/>
    <w:rsid w:val="00A006D8"/>
    <w:rsid w:val="00A078CE"/>
    <w:rsid w:val="00A16DB0"/>
    <w:rsid w:val="00A32B99"/>
    <w:rsid w:val="00A37EAA"/>
    <w:rsid w:val="00A43C90"/>
    <w:rsid w:val="00A5046D"/>
    <w:rsid w:val="00A638D7"/>
    <w:rsid w:val="00A77159"/>
    <w:rsid w:val="00A83356"/>
    <w:rsid w:val="00A873F4"/>
    <w:rsid w:val="00A87961"/>
    <w:rsid w:val="00AB60DF"/>
    <w:rsid w:val="00AC250F"/>
    <w:rsid w:val="00AC4E59"/>
    <w:rsid w:val="00AE44B0"/>
    <w:rsid w:val="00AE5047"/>
    <w:rsid w:val="00AF5B8D"/>
    <w:rsid w:val="00B15666"/>
    <w:rsid w:val="00B24293"/>
    <w:rsid w:val="00B646F9"/>
    <w:rsid w:val="00B64B96"/>
    <w:rsid w:val="00B70C0C"/>
    <w:rsid w:val="00B72FD5"/>
    <w:rsid w:val="00B732BD"/>
    <w:rsid w:val="00B74643"/>
    <w:rsid w:val="00B836F2"/>
    <w:rsid w:val="00BA02A3"/>
    <w:rsid w:val="00BB269F"/>
    <w:rsid w:val="00BC3306"/>
    <w:rsid w:val="00BD1FAC"/>
    <w:rsid w:val="00BD6499"/>
    <w:rsid w:val="00BE65CA"/>
    <w:rsid w:val="00BF01F7"/>
    <w:rsid w:val="00BF1EC2"/>
    <w:rsid w:val="00BF6E22"/>
    <w:rsid w:val="00C0147D"/>
    <w:rsid w:val="00C0272A"/>
    <w:rsid w:val="00C141CB"/>
    <w:rsid w:val="00C20E73"/>
    <w:rsid w:val="00C51723"/>
    <w:rsid w:val="00C64A17"/>
    <w:rsid w:val="00C7046F"/>
    <w:rsid w:val="00C73901"/>
    <w:rsid w:val="00C814AE"/>
    <w:rsid w:val="00C941CA"/>
    <w:rsid w:val="00CA5798"/>
    <w:rsid w:val="00CB018C"/>
    <w:rsid w:val="00CD0723"/>
    <w:rsid w:val="00CE1077"/>
    <w:rsid w:val="00CE1DCA"/>
    <w:rsid w:val="00CF3F24"/>
    <w:rsid w:val="00CF6BE5"/>
    <w:rsid w:val="00D0695B"/>
    <w:rsid w:val="00D16040"/>
    <w:rsid w:val="00D16853"/>
    <w:rsid w:val="00D26495"/>
    <w:rsid w:val="00D301BE"/>
    <w:rsid w:val="00D33F48"/>
    <w:rsid w:val="00D3433B"/>
    <w:rsid w:val="00D721D9"/>
    <w:rsid w:val="00D75873"/>
    <w:rsid w:val="00D86D8D"/>
    <w:rsid w:val="00D93637"/>
    <w:rsid w:val="00DB5A32"/>
    <w:rsid w:val="00DB71A2"/>
    <w:rsid w:val="00DD225E"/>
    <w:rsid w:val="00DE2B26"/>
    <w:rsid w:val="00DF558C"/>
    <w:rsid w:val="00E005B8"/>
    <w:rsid w:val="00E01E30"/>
    <w:rsid w:val="00E06127"/>
    <w:rsid w:val="00E1351D"/>
    <w:rsid w:val="00E2142E"/>
    <w:rsid w:val="00E26049"/>
    <w:rsid w:val="00E448D8"/>
    <w:rsid w:val="00E63C9B"/>
    <w:rsid w:val="00E6440F"/>
    <w:rsid w:val="00E760DA"/>
    <w:rsid w:val="00E81A98"/>
    <w:rsid w:val="00E8241D"/>
    <w:rsid w:val="00E83465"/>
    <w:rsid w:val="00E8480A"/>
    <w:rsid w:val="00E87B7F"/>
    <w:rsid w:val="00E93F89"/>
    <w:rsid w:val="00E953FA"/>
    <w:rsid w:val="00EB6C77"/>
    <w:rsid w:val="00ED00D1"/>
    <w:rsid w:val="00EF46EB"/>
    <w:rsid w:val="00F31447"/>
    <w:rsid w:val="00F34878"/>
    <w:rsid w:val="00F46B37"/>
    <w:rsid w:val="00F475CB"/>
    <w:rsid w:val="00F72BBE"/>
    <w:rsid w:val="00F730CA"/>
    <w:rsid w:val="00F83886"/>
    <w:rsid w:val="00F877D4"/>
    <w:rsid w:val="00F91053"/>
    <w:rsid w:val="00FB3F41"/>
    <w:rsid w:val="00FC32CE"/>
    <w:rsid w:val="00FC38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102B7C"/>
  <w15:chartTrackingRefBased/>
  <w15:docId w15:val="{77A1F6A6-6E63-4BCF-9470-4A1AC6D0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75C0"/>
    <w:rPr>
      <w:rFonts w:ascii="Times New Roman" w:eastAsia="Times New Roman" w:hAnsi="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775C0"/>
    <w:pPr>
      <w:tabs>
        <w:tab w:val="center" w:pos="4536"/>
        <w:tab w:val="right" w:pos="9072"/>
      </w:tabs>
    </w:pPr>
  </w:style>
  <w:style w:type="character" w:customStyle="1" w:styleId="GlavaZnak">
    <w:name w:val="Glava Znak"/>
    <w:basedOn w:val="Privzetapisavaodstavka"/>
    <w:link w:val="Glava"/>
    <w:uiPriority w:val="99"/>
    <w:rsid w:val="004775C0"/>
  </w:style>
  <w:style w:type="paragraph" w:styleId="Noga">
    <w:name w:val="footer"/>
    <w:basedOn w:val="Navaden"/>
    <w:link w:val="NogaZnak"/>
    <w:uiPriority w:val="99"/>
    <w:unhideWhenUsed/>
    <w:rsid w:val="004775C0"/>
    <w:pPr>
      <w:tabs>
        <w:tab w:val="center" w:pos="4536"/>
        <w:tab w:val="right" w:pos="9072"/>
      </w:tabs>
    </w:pPr>
  </w:style>
  <w:style w:type="character" w:customStyle="1" w:styleId="NogaZnak">
    <w:name w:val="Noga Znak"/>
    <w:basedOn w:val="Privzetapisavaodstavka"/>
    <w:link w:val="Noga"/>
    <w:uiPriority w:val="99"/>
    <w:rsid w:val="004775C0"/>
  </w:style>
  <w:style w:type="paragraph" w:styleId="Besedilooblaka">
    <w:name w:val="Balloon Text"/>
    <w:basedOn w:val="Navaden"/>
    <w:link w:val="BesedilooblakaZnak"/>
    <w:uiPriority w:val="99"/>
    <w:semiHidden/>
    <w:unhideWhenUsed/>
    <w:rsid w:val="004775C0"/>
    <w:rPr>
      <w:rFonts w:ascii="Tahoma" w:eastAsia="Calibri" w:hAnsi="Tahoma"/>
      <w:sz w:val="16"/>
      <w:szCs w:val="16"/>
      <w:lang w:val="x-none" w:eastAsia="x-none"/>
    </w:rPr>
  </w:style>
  <w:style w:type="character" w:customStyle="1" w:styleId="BesedilooblakaZnak">
    <w:name w:val="Besedilo oblačka Znak"/>
    <w:link w:val="Besedilooblaka"/>
    <w:uiPriority w:val="99"/>
    <w:semiHidden/>
    <w:rsid w:val="004775C0"/>
    <w:rPr>
      <w:rFonts w:ascii="Tahoma" w:hAnsi="Tahoma" w:cs="Tahoma"/>
      <w:sz w:val="16"/>
      <w:szCs w:val="16"/>
    </w:rPr>
  </w:style>
  <w:style w:type="character" w:styleId="Hiperpovezava">
    <w:name w:val="Hyperlink"/>
    <w:rsid w:val="00934E8F"/>
    <w:rPr>
      <w:color w:val="0000FF"/>
      <w:u w:val="single"/>
    </w:rPr>
  </w:style>
  <w:style w:type="paragraph" w:styleId="Odstavekseznama">
    <w:name w:val="List Paragraph"/>
    <w:basedOn w:val="Navaden"/>
    <w:uiPriority w:val="34"/>
    <w:qFormat/>
    <w:rsid w:val="006A0288"/>
    <w:pPr>
      <w:ind w:left="708"/>
    </w:pPr>
  </w:style>
  <w:style w:type="character" w:styleId="tevilkastrani">
    <w:name w:val="page number"/>
    <w:basedOn w:val="Privzetapisavaodstavka"/>
    <w:rsid w:val="004D1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3644">
      <w:bodyDiv w:val="1"/>
      <w:marLeft w:val="0"/>
      <w:marRight w:val="0"/>
      <w:marTop w:val="0"/>
      <w:marBottom w:val="0"/>
      <w:divBdr>
        <w:top w:val="none" w:sz="0" w:space="0" w:color="auto"/>
        <w:left w:val="none" w:sz="0" w:space="0" w:color="auto"/>
        <w:bottom w:val="none" w:sz="0" w:space="0" w:color="auto"/>
        <w:right w:val="none" w:sz="0" w:space="0" w:color="auto"/>
      </w:divBdr>
    </w:div>
    <w:div w:id="80697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mestna.obcina@novomesto.si"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1919</Words>
  <Characters>10939</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melitamuren</dc:creator>
  <cp:keywords/>
  <cp:lastModifiedBy>Melita Muren - MONM</cp:lastModifiedBy>
  <cp:revision>4</cp:revision>
  <cp:lastPrinted>2025-04-01T06:34:00Z</cp:lastPrinted>
  <dcterms:created xsi:type="dcterms:W3CDTF">2025-04-01T06:31:00Z</dcterms:created>
  <dcterms:modified xsi:type="dcterms:W3CDTF">2025-04-01T06:34:00Z</dcterms:modified>
</cp:coreProperties>
</file>