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C629F" w14:textId="77777777" w:rsidR="0012535E" w:rsidRPr="00CD53E9" w:rsidRDefault="0012535E" w:rsidP="0012535E">
      <w:pPr>
        <w:spacing w:after="0" w:line="240" w:lineRule="auto"/>
        <w:jc w:val="both"/>
        <w:rPr>
          <w:rFonts w:ascii="Century Gothic" w:hAnsi="Century Gothic" w:cs="Arial"/>
          <w:b/>
          <w:bCs/>
          <w:color w:val="000000" w:themeColor="text1"/>
        </w:rPr>
      </w:pPr>
      <w:r w:rsidRPr="00CD53E9">
        <w:rPr>
          <w:rFonts w:ascii="Century Gothic" w:hAnsi="Century Gothic" w:cs="Arial"/>
          <w:b/>
          <w:bCs/>
          <w:color w:val="000000" w:themeColor="text1"/>
        </w:rPr>
        <w:t xml:space="preserve">Občina Šmarješke Toplice, Šmarjeta 66, 8220 Šmarješke Toplice, </w:t>
      </w:r>
    </w:p>
    <w:p w14:paraId="129031BA"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matična številka: 2241161000,</w:t>
      </w:r>
    </w:p>
    <w:p w14:paraId="40D05661"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davčna številka: SI 80990258,</w:t>
      </w:r>
    </w:p>
    <w:p w14:paraId="138EAEB8" w14:textId="7B281054"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ki jo zastopa župan </w:t>
      </w:r>
      <w:r w:rsidR="002F54D8" w:rsidRPr="00CD53E9">
        <w:rPr>
          <w:rFonts w:ascii="Century Gothic" w:hAnsi="Century Gothic" w:cs="Arial"/>
          <w:color w:val="000000" w:themeColor="text1"/>
        </w:rPr>
        <w:t xml:space="preserve">mag. </w:t>
      </w:r>
      <w:r w:rsidRPr="00CD53E9">
        <w:rPr>
          <w:rFonts w:ascii="Century Gothic" w:hAnsi="Century Gothic" w:cs="Arial"/>
          <w:color w:val="000000" w:themeColor="text1"/>
        </w:rPr>
        <w:t>Marjan Hribar</w:t>
      </w:r>
    </w:p>
    <w:p w14:paraId="63D17666" w14:textId="77777777" w:rsidR="0012535E" w:rsidRPr="00CD53E9" w:rsidRDefault="0012535E" w:rsidP="0012535E">
      <w:pPr>
        <w:spacing w:after="0" w:line="240" w:lineRule="auto"/>
        <w:jc w:val="both"/>
        <w:rPr>
          <w:rFonts w:ascii="Century Gothic" w:hAnsi="Century Gothic" w:cs="Arial"/>
          <w:color w:val="000000" w:themeColor="text1"/>
        </w:rPr>
      </w:pPr>
    </w:p>
    <w:p w14:paraId="75B811AD"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in</w:t>
      </w:r>
    </w:p>
    <w:p w14:paraId="318B05E5" w14:textId="77777777" w:rsidR="0012535E" w:rsidRPr="00CD53E9" w:rsidRDefault="0012535E" w:rsidP="0012535E">
      <w:pPr>
        <w:spacing w:after="0" w:line="240" w:lineRule="auto"/>
        <w:jc w:val="both"/>
        <w:rPr>
          <w:rFonts w:ascii="Century Gothic" w:hAnsi="Century Gothic" w:cs="Arial"/>
          <w:color w:val="000000" w:themeColor="text1"/>
        </w:rPr>
      </w:pPr>
    </w:p>
    <w:p w14:paraId="3D6DF955" w14:textId="77777777" w:rsidR="0012535E" w:rsidRPr="00CD53E9" w:rsidRDefault="0012535E" w:rsidP="0012535E">
      <w:pPr>
        <w:spacing w:after="0" w:line="240" w:lineRule="auto"/>
        <w:jc w:val="both"/>
        <w:rPr>
          <w:rFonts w:ascii="Century Gothic" w:hAnsi="Century Gothic" w:cs="Arial"/>
          <w:b/>
          <w:bCs/>
          <w:color w:val="000000" w:themeColor="text1"/>
        </w:rPr>
      </w:pPr>
      <w:r w:rsidRPr="00CD53E9">
        <w:rPr>
          <w:rFonts w:ascii="Century Gothic" w:hAnsi="Century Gothic" w:cs="Arial"/>
          <w:b/>
          <w:bCs/>
          <w:color w:val="000000" w:themeColor="text1"/>
        </w:rPr>
        <w:t>Občina Škocjan, Škocjan 67, 8275 Škocjan,</w:t>
      </w:r>
    </w:p>
    <w:p w14:paraId="3F03153C" w14:textId="77777777" w:rsidR="0012535E" w:rsidRPr="00CD53E9" w:rsidRDefault="0012535E" w:rsidP="0012535E">
      <w:pPr>
        <w:spacing w:after="0" w:line="240" w:lineRule="auto"/>
        <w:jc w:val="both"/>
        <w:rPr>
          <w:rFonts w:ascii="Century Gothic" w:hAnsi="Century Gothic" w:cs="Arial"/>
          <w:b/>
          <w:bCs/>
          <w:color w:val="000000" w:themeColor="text1"/>
        </w:rPr>
      </w:pPr>
      <w:r w:rsidRPr="00CD53E9">
        <w:rPr>
          <w:rFonts w:ascii="Century Gothic" w:hAnsi="Century Gothic" w:cs="Arial"/>
          <w:color w:val="000000" w:themeColor="text1"/>
        </w:rPr>
        <w:t>matična številka: 5883296000,</w:t>
      </w:r>
    </w:p>
    <w:p w14:paraId="74527317"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davčna številka: SI 33551588,</w:t>
      </w:r>
    </w:p>
    <w:p w14:paraId="1A162076"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ki jo zastopa župan Jože Kapler</w:t>
      </w:r>
    </w:p>
    <w:p w14:paraId="5DE7FFF2"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(v nadaljevanju vsi skupaj »</w:t>
      </w:r>
      <w:r w:rsidRPr="00CD53E9">
        <w:rPr>
          <w:rFonts w:ascii="Century Gothic" w:hAnsi="Century Gothic" w:cs="Arial"/>
          <w:b/>
          <w:color w:val="000000" w:themeColor="text1"/>
        </w:rPr>
        <w:t>naročnik</w:t>
      </w:r>
      <w:r w:rsidRPr="00CD53E9">
        <w:rPr>
          <w:rFonts w:ascii="Century Gothic" w:hAnsi="Century Gothic" w:cs="Arial"/>
          <w:color w:val="000000" w:themeColor="text1"/>
        </w:rPr>
        <w:t>«)</w:t>
      </w:r>
    </w:p>
    <w:p w14:paraId="2852BFC8" w14:textId="77777777" w:rsidR="0012535E" w:rsidRPr="00CD53E9" w:rsidRDefault="0012535E" w:rsidP="0012535E">
      <w:pPr>
        <w:spacing w:after="0" w:line="240" w:lineRule="auto"/>
        <w:jc w:val="both"/>
        <w:rPr>
          <w:rFonts w:ascii="Century Gothic" w:hAnsi="Century Gothic" w:cs="Arial"/>
          <w:color w:val="000000" w:themeColor="text1"/>
        </w:rPr>
      </w:pPr>
    </w:p>
    <w:p w14:paraId="09941F78" w14:textId="77777777" w:rsidR="0012535E" w:rsidRPr="00CD53E9" w:rsidRDefault="0012535E" w:rsidP="0012535E">
      <w:pPr>
        <w:spacing w:after="0" w:line="240" w:lineRule="auto"/>
        <w:jc w:val="both"/>
        <w:rPr>
          <w:rFonts w:ascii="Century Gothic" w:hAnsi="Century Gothic" w:cs="Arial"/>
          <w:color w:val="000000" w:themeColor="text1"/>
        </w:rPr>
      </w:pPr>
    </w:p>
    <w:p w14:paraId="128800D5"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ter</w:t>
      </w:r>
    </w:p>
    <w:p w14:paraId="0694B4BD" w14:textId="77777777" w:rsidR="0012535E" w:rsidRPr="00CD53E9" w:rsidRDefault="0012535E" w:rsidP="0012535E">
      <w:pPr>
        <w:spacing w:after="0" w:line="240" w:lineRule="auto"/>
        <w:jc w:val="both"/>
        <w:rPr>
          <w:rFonts w:ascii="Century Gothic" w:hAnsi="Century Gothic" w:cs="Arial"/>
          <w:color w:val="000000" w:themeColor="text1"/>
        </w:rPr>
      </w:pPr>
    </w:p>
    <w:p w14:paraId="54F08777" w14:textId="0CBE70A5" w:rsidR="00FD7E08" w:rsidRPr="00CD53E9" w:rsidRDefault="00C54E1A" w:rsidP="00FD7E08">
      <w:pPr>
        <w:spacing w:after="0" w:line="240" w:lineRule="auto"/>
        <w:jc w:val="both"/>
        <w:rPr>
          <w:rFonts w:ascii="Century Gothic" w:hAnsi="Century Gothic" w:cs="Arial"/>
          <w:b/>
          <w:bCs/>
          <w:color w:val="000000" w:themeColor="text1"/>
        </w:rPr>
      </w:pPr>
      <w:r>
        <w:rPr>
          <w:rFonts w:ascii="Century Gothic" w:hAnsi="Century Gothic" w:cs="Arial"/>
          <w:b/>
          <w:bCs/>
          <w:color w:val="000000" w:themeColor="text1"/>
        </w:rPr>
        <w:t>……………………………………………………….</w:t>
      </w:r>
      <w:r w:rsidR="00FD7E08" w:rsidRPr="00CD53E9">
        <w:rPr>
          <w:rFonts w:ascii="Century Gothic" w:hAnsi="Century Gothic" w:cs="Arial"/>
          <w:b/>
          <w:bCs/>
          <w:color w:val="000000" w:themeColor="text1"/>
        </w:rPr>
        <w:t>,</w:t>
      </w:r>
    </w:p>
    <w:p w14:paraId="2A89C696" w14:textId="242F195C" w:rsidR="00FD7E08" w:rsidRPr="00CD53E9" w:rsidRDefault="00FD7E08" w:rsidP="00FD7E08">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matična številka: </w:t>
      </w:r>
      <w:r w:rsidR="00C54E1A">
        <w:rPr>
          <w:rFonts w:ascii="Century Gothic" w:hAnsi="Century Gothic" w:cs="Arial"/>
          <w:color w:val="000000" w:themeColor="text1"/>
        </w:rPr>
        <w:t>………………………………..</w:t>
      </w:r>
      <w:r w:rsidRPr="00CD53E9">
        <w:rPr>
          <w:rFonts w:ascii="Century Gothic" w:hAnsi="Century Gothic" w:cs="Arial"/>
          <w:color w:val="000000" w:themeColor="text1"/>
        </w:rPr>
        <w:t>,</w:t>
      </w:r>
    </w:p>
    <w:p w14:paraId="6C5E505F" w14:textId="27FC77A0" w:rsidR="00FD7E08" w:rsidRPr="00CD53E9" w:rsidRDefault="00FD7E08" w:rsidP="00FD7E08">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davčna številka</w:t>
      </w:r>
      <w:r w:rsidR="00D31FEC">
        <w:rPr>
          <w:rFonts w:ascii="Century Gothic" w:hAnsi="Century Gothic" w:cs="Arial"/>
          <w:color w:val="000000" w:themeColor="text1"/>
        </w:rPr>
        <w:t xml:space="preserve">: </w:t>
      </w:r>
      <w:r w:rsidR="00C54E1A">
        <w:rPr>
          <w:rFonts w:ascii="Century Gothic" w:hAnsi="Century Gothic" w:cs="Arial"/>
          <w:color w:val="000000" w:themeColor="text1"/>
        </w:rPr>
        <w:t>………………………………..</w:t>
      </w:r>
      <w:r w:rsidRPr="00CD53E9">
        <w:rPr>
          <w:rFonts w:ascii="Century Gothic" w:hAnsi="Century Gothic" w:cs="Arial"/>
          <w:color w:val="000000" w:themeColor="text1"/>
        </w:rPr>
        <w:t>,</w:t>
      </w:r>
    </w:p>
    <w:p w14:paraId="5C2CC50C" w14:textId="511D79F7" w:rsidR="00D31FEC" w:rsidRDefault="00D31FEC" w:rsidP="0012535E">
      <w:pPr>
        <w:spacing w:after="0" w:line="240" w:lineRule="auto"/>
        <w:jc w:val="both"/>
        <w:rPr>
          <w:rFonts w:ascii="Century Gothic" w:hAnsi="Century Gothic" w:cs="Arial"/>
          <w:color w:val="000000" w:themeColor="text1"/>
        </w:rPr>
      </w:pPr>
      <w:r w:rsidRPr="00D31FEC">
        <w:rPr>
          <w:rFonts w:ascii="Century Gothic" w:hAnsi="Century Gothic" w:cs="Arial"/>
          <w:color w:val="000000" w:themeColor="text1"/>
        </w:rPr>
        <w:t>transakcijski račun:</w:t>
      </w:r>
      <w:r w:rsidRPr="00D31FEC">
        <w:rPr>
          <w:rFonts w:ascii="Century Gothic" w:hAnsi="Century Gothic" w:cs="Arial"/>
          <w:color w:val="000000" w:themeColor="text1"/>
        </w:rPr>
        <w:tab/>
      </w:r>
      <w:r w:rsidR="00C54E1A">
        <w:rPr>
          <w:rFonts w:ascii="Century Gothic" w:hAnsi="Century Gothic" w:cs="Arial"/>
          <w:color w:val="000000" w:themeColor="text1"/>
        </w:rPr>
        <w:t>……………………..</w:t>
      </w:r>
      <w:r w:rsidRPr="00D31FEC">
        <w:rPr>
          <w:rFonts w:ascii="Century Gothic" w:hAnsi="Century Gothic" w:cs="Arial"/>
          <w:color w:val="000000" w:themeColor="text1"/>
        </w:rPr>
        <w:t xml:space="preserve">, odprt pri </w:t>
      </w:r>
      <w:r w:rsidR="00C54E1A">
        <w:rPr>
          <w:rFonts w:ascii="Century Gothic" w:hAnsi="Century Gothic" w:cs="Arial"/>
          <w:color w:val="000000" w:themeColor="text1"/>
        </w:rPr>
        <w:t>…………..</w:t>
      </w:r>
      <w:r>
        <w:rPr>
          <w:rFonts w:ascii="Century Gothic" w:hAnsi="Century Gothic" w:cs="Arial"/>
          <w:color w:val="000000" w:themeColor="text1"/>
        </w:rPr>
        <w:t>,</w:t>
      </w:r>
      <w:r w:rsidRPr="00D31FEC">
        <w:rPr>
          <w:rFonts w:ascii="Century Gothic" w:hAnsi="Century Gothic" w:cs="Arial"/>
          <w:color w:val="000000" w:themeColor="text1"/>
        </w:rPr>
        <w:t xml:space="preserve"> </w:t>
      </w:r>
      <w:r w:rsidRPr="00D31FEC">
        <w:rPr>
          <w:rFonts w:ascii="Century Gothic" w:hAnsi="Century Gothic" w:cs="Arial"/>
          <w:color w:val="000000" w:themeColor="text1"/>
        </w:rPr>
        <w:tab/>
      </w:r>
    </w:p>
    <w:p w14:paraId="4A345430" w14:textId="5902A1E5" w:rsidR="00FD7E08"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ki ga zastopa </w:t>
      </w:r>
      <w:r w:rsidR="00C54E1A">
        <w:rPr>
          <w:rFonts w:ascii="Century Gothic" w:hAnsi="Century Gothic" w:cs="Arial"/>
          <w:color w:val="000000" w:themeColor="text1"/>
        </w:rPr>
        <w:t>……………………………………</w:t>
      </w:r>
    </w:p>
    <w:p w14:paraId="421A2A6E" w14:textId="03F35C61" w:rsidR="0012535E" w:rsidRPr="00CD53E9" w:rsidRDefault="00FD7E08"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(v </w:t>
      </w:r>
      <w:r w:rsidR="0012535E" w:rsidRPr="00CD53E9">
        <w:rPr>
          <w:rFonts w:ascii="Century Gothic" w:hAnsi="Century Gothic" w:cs="Arial"/>
          <w:color w:val="000000" w:themeColor="text1"/>
        </w:rPr>
        <w:t>nadaljevanju »</w:t>
      </w:r>
      <w:r w:rsidR="0012535E" w:rsidRPr="00CD53E9">
        <w:rPr>
          <w:rFonts w:ascii="Century Gothic" w:hAnsi="Century Gothic" w:cs="Arial"/>
          <w:b/>
          <w:color w:val="000000" w:themeColor="text1"/>
        </w:rPr>
        <w:t>izvajalec</w:t>
      </w:r>
      <w:r w:rsidR="0012535E" w:rsidRPr="00CD53E9">
        <w:rPr>
          <w:rFonts w:ascii="Century Gothic" w:hAnsi="Century Gothic" w:cs="Arial"/>
          <w:color w:val="000000" w:themeColor="text1"/>
        </w:rPr>
        <w:t>«)</w:t>
      </w:r>
    </w:p>
    <w:p w14:paraId="00DAA8BD" w14:textId="77777777" w:rsidR="0012535E" w:rsidRPr="00CD53E9" w:rsidRDefault="0012535E" w:rsidP="0012535E">
      <w:pPr>
        <w:spacing w:after="0" w:line="240" w:lineRule="auto"/>
        <w:jc w:val="both"/>
        <w:rPr>
          <w:rFonts w:ascii="Century Gothic" w:hAnsi="Century Gothic" w:cs="Arial"/>
          <w:color w:val="000000" w:themeColor="text1"/>
        </w:rPr>
      </w:pPr>
    </w:p>
    <w:p w14:paraId="5F8807EA"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sklenejo</w:t>
      </w:r>
    </w:p>
    <w:p w14:paraId="7649A9F7" w14:textId="77777777" w:rsidR="0012535E" w:rsidRPr="00CD53E9" w:rsidRDefault="0012535E" w:rsidP="0012535E">
      <w:pPr>
        <w:spacing w:after="0" w:line="240" w:lineRule="auto"/>
        <w:jc w:val="both"/>
        <w:rPr>
          <w:rFonts w:ascii="Century Gothic" w:hAnsi="Century Gothic" w:cs="Arial"/>
          <w:color w:val="000000" w:themeColor="text1"/>
        </w:rPr>
      </w:pPr>
    </w:p>
    <w:p w14:paraId="030A5275" w14:textId="1F801404" w:rsidR="0012535E" w:rsidRDefault="0012535E" w:rsidP="0012535E">
      <w:pPr>
        <w:spacing w:after="0" w:line="240" w:lineRule="auto"/>
        <w:jc w:val="both"/>
        <w:rPr>
          <w:rFonts w:ascii="Century Gothic" w:hAnsi="Century Gothic" w:cs="Arial"/>
          <w:color w:val="000000" w:themeColor="text1"/>
        </w:rPr>
      </w:pPr>
    </w:p>
    <w:p w14:paraId="0F8C937B" w14:textId="1F0287BD" w:rsidR="00713C5F" w:rsidRDefault="00713C5F" w:rsidP="0012535E">
      <w:pPr>
        <w:spacing w:after="0" w:line="240" w:lineRule="auto"/>
        <w:jc w:val="both"/>
        <w:rPr>
          <w:rFonts w:ascii="Century Gothic" w:hAnsi="Century Gothic" w:cs="Arial"/>
          <w:color w:val="000000" w:themeColor="text1"/>
        </w:rPr>
      </w:pPr>
    </w:p>
    <w:p w14:paraId="3F1E1E06" w14:textId="77777777" w:rsidR="00713C5F" w:rsidRPr="00CD53E9" w:rsidRDefault="00713C5F" w:rsidP="0012535E">
      <w:pPr>
        <w:spacing w:after="0" w:line="240" w:lineRule="auto"/>
        <w:jc w:val="both"/>
        <w:rPr>
          <w:rFonts w:ascii="Century Gothic" w:hAnsi="Century Gothic" w:cs="Arial"/>
          <w:color w:val="000000" w:themeColor="text1"/>
        </w:rPr>
      </w:pPr>
    </w:p>
    <w:p w14:paraId="3E0A115F" w14:textId="77777777" w:rsidR="0012535E" w:rsidRPr="00CD53E9" w:rsidRDefault="0012535E" w:rsidP="0012535E">
      <w:pPr>
        <w:spacing w:after="0" w:line="240" w:lineRule="auto"/>
        <w:jc w:val="center"/>
        <w:rPr>
          <w:rFonts w:ascii="Century Gothic" w:hAnsi="Century Gothic" w:cs="Arial"/>
          <w:b/>
          <w:color w:val="000000" w:themeColor="text1"/>
          <w:sz w:val="32"/>
          <w:szCs w:val="32"/>
        </w:rPr>
      </w:pPr>
      <w:r w:rsidRPr="00CD53E9">
        <w:rPr>
          <w:rFonts w:ascii="Century Gothic" w:hAnsi="Century Gothic" w:cs="Arial"/>
          <w:b/>
          <w:color w:val="000000" w:themeColor="text1"/>
          <w:sz w:val="32"/>
          <w:szCs w:val="32"/>
        </w:rPr>
        <w:t>POGODBO</w:t>
      </w:r>
    </w:p>
    <w:p w14:paraId="417A3DFD" w14:textId="32B6203E" w:rsidR="0012535E" w:rsidRPr="00CD53E9" w:rsidRDefault="00713C5F" w:rsidP="0012535E">
      <w:pPr>
        <w:spacing w:after="0" w:line="240" w:lineRule="auto"/>
        <w:jc w:val="center"/>
        <w:rPr>
          <w:rFonts w:ascii="Century Gothic" w:hAnsi="Century Gothic" w:cs="Arial"/>
          <w:b/>
          <w:color w:val="000000" w:themeColor="text1"/>
          <w:sz w:val="24"/>
          <w:szCs w:val="24"/>
        </w:rPr>
      </w:pPr>
      <w:r>
        <w:rPr>
          <w:rFonts w:ascii="Century Gothic" w:hAnsi="Century Gothic" w:cs="Arial"/>
          <w:b/>
          <w:color w:val="000000" w:themeColor="text1"/>
          <w:sz w:val="24"/>
          <w:szCs w:val="24"/>
        </w:rPr>
        <w:t>z</w:t>
      </w:r>
      <w:r w:rsidR="00D31FEC">
        <w:rPr>
          <w:rFonts w:ascii="Century Gothic" w:hAnsi="Century Gothic" w:cs="Arial"/>
          <w:b/>
          <w:color w:val="000000" w:themeColor="text1"/>
          <w:sz w:val="24"/>
          <w:szCs w:val="24"/>
        </w:rPr>
        <w:t>a</w:t>
      </w:r>
      <w:r>
        <w:rPr>
          <w:rFonts w:ascii="Century Gothic" w:hAnsi="Century Gothic" w:cs="Arial"/>
          <w:b/>
          <w:color w:val="000000" w:themeColor="text1"/>
          <w:sz w:val="24"/>
          <w:szCs w:val="24"/>
        </w:rPr>
        <w:t xml:space="preserve"> SKLOP 1:</w:t>
      </w:r>
      <w:r w:rsidR="00D31FEC">
        <w:rPr>
          <w:rFonts w:ascii="Century Gothic" w:hAnsi="Century Gothic" w:cs="Arial"/>
          <w:b/>
          <w:color w:val="000000" w:themeColor="text1"/>
          <w:sz w:val="24"/>
          <w:szCs w:val="24"/>
        </w:rPr>
        <w:t xml:space="preserve"> RECENZIJ</w:t>
      </w:r>
      <w:r>
        <w:rPr>
          <w:rFonts w:ascii="Century Gothic" w:hAnsi="Century Gothic" w:cs="Arial"/>
          <w:b/>
          <w:color w:val="000000" w:themeColor="text1"/>
          <w:sz w:val="24"/>
          <w:szCs w:val="24"/>
        </w:rPr>
        <w:t>A</w:t>
      </w:r>
      <w:r w:rsidR="0012535E" w:rsidRPr="00CD53E9">
        <w:rPr>
          <w:rFonts w:ascii="Century Gothic" w:hAnsi="Century Gothic" w:cs="Arial"/>
          <w:b/>
          <w:color w:val="000000" w:themeColor="text1"/>
          <w:sz w:val="24"/>
          <w:szCs w:val="24"/>
        </w:rPr>
        <w:t xml:space="preserve"> </w:t>
      </w:r>
      <w:proofErr w:type="spellStart"/>
      <w:r w:rsidR="0012535E" w:rsidRPr="00CD53E9">
        <w:rPr>
          <w:rFonts w:ascii="Century Gothic" w:hAnsi="Century Gothic" w:cs="Arial"/>
          <w:b/>
          <w:color w:val="000000" w:themeColor="text1"/>
          <w:sz w:val="24"/>
          <w:szCs w:val="24"/>
        </w:rPr>
        <w:t>PZI</w:t>
      </w:r>
      <w:proofErr w:type="spellEnd"/>
      <w:r w:rsidR="0012535E" w:rsidRPr="00CD53E9">
        <w:rPr>
          <w:rFonts w:ascii="Century Gothic" w:hAnsi="Century Gothic" w:cs="Arial"/>
          <w:b/>
          <w:color w:val="000000" w:themeColor="text1"/>
          <w:sz w:val="24"/>
          <w:szCs w:val="24"/>
        </w:rPr>
        <w:t xml:space="preserve"> projektne dokumentacije za </w:t>
      </w:r>
      <w:bookmarkStart w:id="0" w:name="_Hlk2858520"/>
      <w:r w:rsidR="0012535E" w:rsidRPr="00CD53E9">
        <w:rPr>
          <w:rFonts w:ascii="Century Gothic" w:hAnsi="Century Gothic" w:cs="Arial"/>
          <w:b/>
          <w:color w:val="000000" w:themeColor="text1"/>
          <w:sz w:val="24"/>
          <w:szCs w:val="24"/>
        </w:rPr>
        <w:t>izgradnjo regionalne kolesarske povezave Novo mesto-Šmarješke Toplice-Škocjan</w:t>
      </w:r>
    </w:p>
    <w:bookmarkEnd w:id="0"/>
    <w:p w14:paraId="09A8E230" w14:textId="566F012C" w:rsidR="0012535E" w:rsidRPr="00CD53E9" w:rsidRDefault="0012535E" w:rsidP="0012535E">
      <w:pPr>
        <w:spacing w:after="0" w:line="240" w:lineRule="auto"/>
        <w:jc w:val="center"/>
        <w:rPr>
          <w:rFonts w:ascii="Century Gothic" w:hAnsi="Century Gothic" w:cs="Arial"/>
          <w:color w:val="000000" w:themeColor="text1"/>
        </w:rPr>
      </w:pPr>
      <w:r w:rsidRPr="00CD53E9">
        <w:rPr>
          <w:rFonts w:ascii="Century Gothic" w:hAnsi="Century Gothic" w:cs="Arial"/>
          <w:color w:val="000000" w:themeColor="text1"/>
        </w:rPr>
        <w:t>št.</w:t>
      </w:r>
      <w:r w:rsidR="00C84612" w:rsidRPr="00CD53E9">
        <w:rPr>
          <w:rFonts w:ascii="Century Gothic" w:hAnsi="Century Gothic" w:cs="Arial"/>
          <w:color w:val="000000" w:themeColor="text1"/>
        </w:rPr>
        <w:t xml:space="preserve"> </w:t>
      </w:r>
      <w:r w:rsidR="00D31FEC">
        <w:rPr>
          <w:rFonts w:ascii="Century Gothic" w:hAnsi="Century Gothic" w:cs="Arial"/>
          <w:color w:val="000000" w:themeColor="text1"/>
        </w:rPr>
        <w:t>________________</w:t>
      </w:r>
    </w:p>
    <w:p w14:paraId="0BAE88A0" w14:textId="77777777" w:rsidR="0012535E" w:rsidRPr="00CD53E9" w:rsidRDefault="0012535E" w:rsidP="0012535E">
      <w:pPr>
        <w:spacing w:after="0" w:line="240" w:lineRule="auto"/>
        <w:jc w:val="both"/>
        <w:rPr>
          <w:rFonts w:ascii="Century Gothic" w:hAnsi="Century Gothic" w:cs="Arial"/>
          <w:color w:val="000000" w:themeColor="text1"/>
        </w:rPr>
      </w:pPr>
    </w:p>
    <w:p w14:paraId="41BC0A23" w14:textId="77777777" w:rsidR="0012535E" w:rsidRPr="00CD53E9" w:rsidRDefault="0012535E" w:rsidP="0012535E">
      <w:pPr>
        <w:spacing w:after="0" w:line="240" w:lineRule="auto"/>
        <w:jc w:val="both"/>
        <w:rPr>
          <w:rFonts w:ascii="Century Gothic" w:hAnsi="Century Gothic" w:cs="Arial"/>
          <w:color w:val="000000" w:themeColor="text1"/>
        </w:rPr>
      </w:pPr>
    </w:p>
    <w:p w14:paraId="65DDBA67" w14:textId="1FDFDB10" w:rsidR="0012535E" w:rsidRPr="00CD53E9" w:rsidRDefault="0012535E" w:rsidP="0012535E">
      <w:pPr>
        <w:spacing w:after="0" w:line="240" w:lineRule="auto"/>
        <w:jc w:val="both"/>
        <w:rPr>
          <w:rFonts w:ascii="Century Gothic" w:hAnsi="Century Gothic" w:cs="Arial"/>
          <w:color w:val="000000" w:themeColor="text1"/>
        </w:rPr>
      </w:pPr>
    </w:p>
    <w:p w14:paraId="69E3B313" w14:textId="5F59DDEE" w:rsidR="0012535E" w:rsidRPr="00CD53E9" w:rsidRDefault="0012535E" w:rsidP="0012535E">
      <w:pPr>
        <w:spacing w:after="0" w:line="240" w:lineRule="auto"/>
        <w:jc w:val="both"/>
        <w:rPr>
          <w:rFonts w:ascii="Century Gothic" w:hAnsi="Century Gothic" w:cs="Arial"/>
          <w:color w:val="000000" w:themeColor="text1"/>
        </w:rPr>
      </w:pPr>
    </w:p>
    <w:p w14:paraId="15A3E13C" w14:textId="506C692E" w:rsidR="0012535E" w:rsidRDefault="0012535E" w:rsidP="0012535E">
      <w:pPr>
        <w:spacing w:after="0" w:line="240" w:lineRule="auto"/>
        <w:jc w:val="both"/>
        <w:rPr>
          <w:rFonts w:ascii="Century Gothic" w:hAnsi="Century Gothic" w:cs="Arial"/>
          <w:color w:val="000000" w:themeColor="text1"/>
        </w:rPr>
      </w:pPr>
    </w:p>
    <w:p w14:paraId="6A0BF8D4" w14:textId="6855C52A" w:rsidR="00713C5F" w:rsidRDefault="00713C5F" w:rsidP="0012535E">
      <w:pPr>
        <w:spacing w:after="0" w:line="240" w:lineRule="auto"/>
        <w:jc w:val="both"/>
        <w:rPr>
          <w:rFonts w:ascii="Century Gothic" w:hAnsi="Century Gothic" w:cs="Arial"/>
          <w:color w:val="000000" w:themeColor="text1"/>
        </w:rPr>
      </w:pPr>
    </w:p>
    <w:p w14:paraId="3D79C888" w14:textId="040ECEF2" w:rsidR="00713C5F" w:rsidRDefault="00713C5F" w:rsidP="0012535E">
      <w:pPr>
        <w:spacing w:after="0" w:line="240" w:lineRule="auto"/>
        <w:jc w:val="both"/>
        <w:rPr>
          <w:rFonts w:ascii="Century Gothic" w:hAnsi="Century Gothic" w:cs="Arial"/>
          <w:color w:val="000000" w:themeColor="text1"/>
        </w:rPr>
      </w:pPr>
    </w:p>
    <w:p w14:paraId="4725BC9B" w14:textId="0DC163F9" w:rsidR="00713C5F" w:rsidRDefault="00713C5F" w:rsidP="0012535E">
      <w:pPr>
        <w:spacing w:after="0" w:line="240" w:lineRule="auto"/>
        <w:jc w:val="both"/>
        <w:rPr>
          <w:rFonts w:ascii="Century Gothic" w:hAnsi="Century Gothic" w:cs="Arial"/>
          <w:color w:val="000000" w:themeColor="text1"/>
        </w:rPr>
      </w:pPr>
    </w:p>
    <w:p w14:paraId="4F24FCE1" w14:textId="59063122" w:rsidR="00713C5F" w:rsidRDefault="00713C5F" w:rsidP="0012535E">
      <w:pPr>
        <w:spacing w:after="0" w:line="240" w:lineRule="auto"/>
        <w:jc w:val="both"/>
        <w:rPr>
          <w:rFonts w:ascii="Century Gothic" w:hAnsi="Century Gothic" w:cs="Arial"/>
          <w:color w:val="000000" w:themeColor="text1"/>
        </w:rPr>
      </w:pPr>
    </w:p>
    <w:p w14:paraId="5D97C6AF" w14:textId="22ADFF8B" w:rsidR="00713C5F" w:rsidRDefault="00713C5F" w:rsidP="0012535E">
      <w:pPr>
        <w:spacing w:after="0" w:line="240" w:lineRule="auto"/>
        <w:jc w:val="both"/>
        <w:rPr>
          <w:rFonts w:ascii="Century Gothic" w:hAnsi="Century Gothic" w:cs="Arial"/>
          <w:color w:val="000000" w:themeColor="text1"/>
        </w:rPr>
      </w:pPr>
    </w:p>
    <w:p w14:paraId="0831346B" w14:textId="62B493D5" w:rsidR="00713C5F" w:rsidRDefault="00713C5F" w:rsidP="0012535E">
      <w:pPr>
        <w:spacing w:after="0" w:line="240" w:lineRule="auto"/>
        <w:jc w:val="both"/>
        <w:rPr>
          <w:rFonts w:ascii="Century Gothic" w:hAnsi="Century Gothic" w:cs="Arial"/>
          <w:color w:val="000000" w:themeColor="text1"/>
        </w:rPr>
      </w:pPr>
    </w:p>
    <w:p w14:paraId="44983D9A" w14:textId="77777777" w:rsidR="00713C5F" w:rsidRPr="00CD53E9" w:rsidRDefault="00713C5F" w:rsidP="0012535E">
      <w:pPr>
        <w:spacing w:after="0" w:line="240" w:lineRule="auto"/>
        <w:jc w:val="both"/>
        <w:rPr>
          <w:rFonts w:ascii="Century Gothic" w:hAnsi="Century Gothic" w:cs="Arial"/>
          <w:color w:val="000000" w:themeColor="text1"/>
        </w:rPr>
      </w:pPr>
    </w:p>
    <w:p w14:paraId="049F9E40" w14:textId="7A86BC09" w:rsidR="0012535E" w:rsidRPr="00CD53E9" w:rsidRDefault="0012535E" w:rsidP="0012535E">
      <w:pPr>
        <w:spacing w:after="0" w:line="240" w:lineRule="auto"/>
        <w:jc w:val="both"/>
        <w:rPr>
          <w:rFonts w:ascii="Century Gothic" w:hAnsi="Century Gothic" w:cs="Arial"/>
          <w:color w:val="000000" w:themeColor="text1"/>
        </w:rPr>
      </w:pPr>
    </w:p>
    <w:p w14:paraId="1DE8ADB7" w14:textId="025D167B" w:rsidR="0012535E" w:rsidRPr="00CD53E9" w:rsidRDefault="0012535E" w:rsidP="0012535E">
      <w:pPr>
        <w:spacing w:after="0" w:line="240" w:lineRule="auto"/>
        <w:jc w:val="both"/>
        <w:rPr>
          <w:rFonts w:ascii="Century Gothic" w:hAnsi="Century Gothic" w:cs="Arial"/>
          <w:color w:val="000000" w:themeColor="text1"/>
        </w:rPr>
      </w:pPr>
    </w:p>
    <w:p w14:paraId="48342DB9" w14:textId="14CADF2A" w:rsidR="0012535E" w:rsidRPr="00CD53E9" w:rsidRDefault="0012535E" w:rsidP="0012535E">
      <w:pPr>
        <w:spacing w:after="0" w:line="240" w:lineRule="auto"/>
        <w:jc w:val="both"/>
        <w:rPr>
          <w:rFonts w:ascii="Century Gothic" w:hAnsi="Century Gothic" w:cs="Arial"/>
          <w:color w:val="000000" w:themeColor="text1"/>
        </w:rPr>
      </w:pPr>
    </w:p>
    <w:p w14:paraId="45E00747" w14:textId="578149C0" w:rsidR="0012535E" w:rsidRPr="00CD53E9" w:rsidRDefault="0012535E" w:rsidP="0012535E">
      <w:pPr>
        <w:spacing w:after="0" w:line="240" w:lineRule="auto"/>
        <w:jc w:val="both"/>
        <w:rPr>
          <w:rFonts w:ascii="Century Gothic" w:hAnsi="Century Gothic" w:cs="Arial"/>
          <w:color w:val="000000" w:themeColor="text1"/>
        </w:rPr>
      </w:pPr>
    </w:p>
    <w:p w14:paraId="0644EB85" w14:textId="77777777" w:rsidR="0012535E" w:rsidRPr="00CD53E9" w:rsidRDefault="0012535E" w:rsidP="0012535E">
      <w:pPr>
        <w:pStyle w:val="Odstavekseznama"/>
        <w:numPr>
          <w:ilvl w:val="0"/>
          <w:numId w:val="15"/>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lastRenderedPageBreak/>
        <w:t>člen</w:t>
      </w:r>
    </w:p>
    <w:p w14:paraId="1D0C0896" w14:textId="77777777" w:rsidR="0012535E" w:rsidRPr="00CD53E9" w:rsidRDefault="0012535E" w:rsidP="0012535E">
      <w:pPr>
        <w:pStyle w:val="Odstavekseznama"/>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(Podlaga pogodbe)</w:t>
      </w:r>
    </w:p>
    <w:p w14:paraId="71B22FF7" w14:textId="77777777" w:rsidR="0012535E" w:rsidRPr="00CD53E9" w:rsidRDefault="0012535E" w:rsidP="0012535E">
      <w:pPr>
        <w:pStyle w:val="Odstavekseznama"/>
        <w:spacing w:after="0" w:line="240" w:lineRule="auto"/>
        <w:jc w:val="center"/>
        <w:rPr>
          <w:rFonts w:ascii="Century Gothic" w:hAnsi="Century Gothic" w:cs="Arial"/>
          <w:color w:val="000000" w:themeColor="text1"/>
        </w:rPr>
      </w:pPr>
    </w:p>
    <w:p w14:paraId="5BE70FE3"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Pogodbene stranke uvodoma ugotavljajo:</w:t>
      </w:r>
    </w:p>
    <w:p w14:paraId="4A596CBA" w14:textId="66E6A4DC" w:rsidR="0012535E" w:rsidRPr="00CD53E9" w:rsidRDefault="0012535E" w:rsidP="0012535E">
      <w:pPr>
        <w:pStyle w:val="Odstavekseznama"/>
        <w:numPr>
          <w:ilvl w:val="0"/>
          <w:numId w:val="11"/>
        </w:numPr>
        <w:spacing w:after="0" w:line="240" w:lineRule="auto"/>
        <w:jc w:val="both"/>
        <w:rPr>
          <w:rFonts w:ascii="Century Gothic" w:hAnsi="Century Gothic" w:cs="Arial"/>
        </w:rPr>
      </w:pPr>
      <w:r w:rsidRPr="00CD53E9">
        <w:rPr>
          <w:rFonts w:ascii="Century Gothic" w:hAnsi="Century Gothic" w:cs="Arial"/>
          <w:color w:val="000000" w:themeColor="text1"/>
        </w:rPr>
        <w:t xml:space="preserve">da je Mestna občina Novo mesto </w:t>
      </w:r>
      <w:bookmarkStart w:id="1" w:name="_Hlk23940203"/>
      <w:r w:rsidRPr="00CD53E9">
        <w:rPr>
          <w:rFonts w:ascii="Century Gothic" w:hAnsi="Century Gothic" w:cs="Arial"/>
          <w:color w:val="000000" w:themeColor="text1"/>
        </w:rPr>
        <w:t xml:space="preserve">s strani Občine </w:t>
      </w:r>
      <w:r w:rsidR="00485E99" w:rsidRPr="00CD53E9">
        <w:rPr>
          <w:rFonts w:ascii="Century Gothic" w:hAnsi="Century Gothic" w:cs="Arial"/>
          <w:color w:val="000000" w:themeColor="text1"/>
        </w:rPr>
        <w:t>Šmarješke Toplice in Občine Škocjan</w:t>
      </w:r>
      <w:r w:rsidRPr="00CD53E9">
        <w:rPr>
          <w:rFonts w:ascii="Century Gothic" w:hAnsi="Century Gothic" w:cs="Arial"/>
          <w:color w:val="000000" w:themeColor="text1"/>
        </w:rPr>
        <w:t xml:space="preserve"> </w:t>
      </w:r>
      <w:bookmarkEnd w:id="1"/>
      <w:r w:rsidRPr="00CD53E9">
        <w:rPr>
          <w:rFonts w:ascii="Century Gothic" w:hAnsi="Century Gothic" w:cs="Arial"/>
          <w:color w:val="000000" w:themeColor="text1"/>
        </w:rPr>
        <w:t xml:space="preserve">pooblaščena za izvedbo </w:t>
      </w:r>
      <w:r w:rsidRPr="00CD53E9">
        <w:rPr>
          <w:rFonts w:ascii="Century Gothic" w:hAnsi="Century Gothic" w:cs="Arial"/>
        </w:rPr>
        <w:t>predmetnega javnega naročila,</w:t>
      </w:r>
    </w:p>
    <w:p w14:paraId="63ACFFAC" w14:textId="1F90CC57" w:rsidR="0012535E" w:rsidRPr="00CD53E9" w:rsidRDefault="0012535E" w:rsidP="0012535E">
      <w:pPr>
        <w:pStyle w:val="Odstavekseznama"/>
        <w:numPr>
          <w:ilvl w:val="0"/>
          <w:numId w:val="11"/>
        </w:num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da je Mestna občina Novo mesto </w:t>
      </w:r>
      <w:r w:rsidR="00D31FEC">
        <w:rPr>
          <w:rFonts w:ascii="Century Gothic" w:hAnsi="Century Gothic" w:cs="Arial"/>
          <w:color w:val="000000" w:themeColor="text1"/>
        </w:rPr>
        <w:t>izved</w:t>
      </w:r>
      <w:r w:rsidR="00713C5F">
        <w:rPr>
          <w:rFonts w:ascii="Century Gothic" w:hAnsi="Century Gothic" w:cs="Arial"/>
          <w:color w:val="000000" w:themeColor="text1"/>
        </w:rPr>
        <w:t>la</w:t>
      </w:r>
      <w:r w:rsidR="00D31FEC">
        <w:rPr>
          <w:rFonts w:ascii="Century Gothic" w:hAnsi="Century Gothic" w:cs="Arial"/>
          <w:color w:val="000000" w:themeColor="text1"/>
        </w:rPr>
        <w:t xml:space="preserve"> </w:t>
      </w:r>
      <w:r w:rsidRPr="00CD53E9">
        <w:rPr>
          <w:rFonts w:ascii="Century Gothic" w:hAnsi="Century Gothic" w:cs="Arial"/>
          <w:color w:val="000000" w:themeColor="text1"/>
        </w:rPr>
        <w:t xml:space="preserve">skupno javno naročilo za </w:t>
      </w:r>
      <w:r w:rsidR="00D31FEC">
        <w:rPr>
          <w:rFonts w:ascii="Century Gothic" w:hAnsi="Century Gothic" w:cs="Arial"/>
          <w:color w:val="000000" w:themeColor="text1"/>
        </w:rPr>
        <w:t>recenzijo</w:t>
      </w:r>
      <w:r w:rsidRPr="00CD53E9">
        <w:rPr>
          <w:rFonts w:ascii="Century Gothic" w:hAnsi="Century Gothic" w:cs="Arial"/>
          <w:color w:val="000000" w:themeColor="text1"/>
        </w:rPr>
        <w:t xml:space="preserve"> projektne dokumentacije PZI za izgradnjo regionalne kolesarske povezave Novo mesto-Šmarješke Toplice-Škocjan, na osnovi katerega je</w:t>
      </w:r>
      <w:r w:rsidR="00D31FEC">
        <w:rPr>
          <w:rFonts w:ascii="Century Gothic" w:hAnsi="Century Gothic" w:cs="Arial"/>
          <w:color w:val="000000" w:themeColor="text1"/>
        </w:rPr>
        <w:t xml:space="preserve"> bil</w:t>
      </w:r>
      <w:r w:rsidR="00713C5F">
        <w:rPr>
          <w:rFonts w:ascii="Century Gothic" w:hAnsi="Century Gothic" w:cs="Arial"/>
          <w:color w:val="000000" w:themeColor="text1"/>
        </w:rPr>
        <w:t xml:space="preserve"> za SKLOP 1</w:t>
      </w:r>
      <w:r w:rsidRPr="00CD53E9">
        <w:rPr>
          <w:rFonts w:ascii="Century Gothic" w:hAnsi="Century Gothic" w:cs="Arial"/>
          <w:color w:val="000000" w:themeColor="text1"/>
        </w:rPr>
        <w:t>, kot najugodnejši ponudnik za izbran zgoraj navedeni izvajalec,</w:t>
      </w:r>
    </w:p>
    <w:p w14:paraId="3F1077CB" w14:textId="4C0863D2" w:rsidR="0012535E" w:rsidRPr="00CD53E9" w:rsidRDefault="0012535E" w:rsidP="0012535E">
      <w:pPr>
        <w:pStyle w:val="Odstavekseznama"/>
        <w:numPr>
          <w:ilvl w:val="0"/>
          <w:numId w:val="11"/>
        </w:num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da </w:t>
      </w:r>
      <w:r w:rsidR="00D31FEC">
        <w:rPr>
          <w:rFonts w:ascii="Century Gothic" w:hAnsi="Century Gothic" w:cs="Arial"/>
          <w:color w:val="000000" w:themeColor="text1"/>
        </w:rPr>
        <w:t xml:space="preserve">recenzijo </w:t>
      </w:r>
      <w:proofErr w:type="spellStart"/>
      <w:r w:rsidRPr="00CD53E9">
        <w:rPr>
          <w:rFonts w:ascii="Century Gothic" w:hAnsi="Century Gothic" w:cs="Arial"/>
          <w:color w:val="000000" w:themeColor="text1"/>
        </w:rPr>
        <w:t>PZI</w:t>
      </w:r>
      <w:proofErr w:type="spellEnd"/>
      <w:r w:rsidRPr="00CD53E9">
        <w:rPr>
          <w:rFonts w:ascii="Century Gothic" w:hAnsi="Century Gothic" w:cs="Arial"/>
          <w:color w:val="000000" w:themeColor="text1"/>
        </w:rPr>
        <w:t xml:space="preserve"> projektn</w:t>
      </w:r>
      <w:r w:rsidR="00D31FEC">
        <w:rPr>
          <w:rFonts w:ascii="Century Gothic" w:hAnsi="Century Gothic" w:cs="Arial"/>
          <w:color w:val="000000" w:themeColor="text1"/>
        </w:rPr>
        <w:t>e</w:t>
      </w:r>
      <w:r w:rsidRPr="00CD53E9">
        <w:rPr>
          <w:rFonts w:ascii="Century Gothic" w:hAnsi="Century Gothic" w:cs="Arial"/>
          <w:color w:val="000000" w:themeColor="text1"/>
        </w:rPr>
        <w:t xml:space="preserve"> dokumentacij</w:t>
      </w:r>
      <w:r w:rsidR="00D31FEC">
        <w:rPr>
          <w:rFonts w:ascii="Century Gothic" w:hAnsi="Century Gothic" w:cs="Arial"/>
          <w:color w:val="000000" w:themeColor="text1"/>
        </w:rPr>
        <w:t>e</w:t>
      </w:r>
      <w:r w:rsidRPr="00CD53E9">
        <w:rPr>
          <w:rFonts w:ascii="Century Gothic" w:hAnsi="Century Gothic" w:cs="Arial"/>
          <w:color w:val="000000" w:themeColor="text1"/>
        </w:rPr>
        <w:t xml:space="preserve"> iz drugega člena te pogodbe naročajo Občina Škocjan in Občina Šmarješke Toplice (vsaka v nadaljevanju: »posamezni naročnik«),</w:t>
      </w:r>
    </w:p>
    <w:p w14:paraId="75D06A8E" w14:textId="77777777" w:rsidR="0012535E" w:rsidRPr="00CD53E9" w:rsidRDefault="0012535E" w:rsidP="0012535E">
      <w:pPr>
        <w:pStyle w:val="Odstavekseznama"/>
        <w:numPr>
          <w:ilvl w:val="0"/>
          <w:numId w:val="11"/>
        </w:num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»pogodbene stranke« po tej pogodbi so posamezni naročniki in izvajalec.</w:t>
      </w:r>
    </w:p>
    <w:p w14:paraId="3A5BC50C" w14:textId="77777777" w:rsidR="0012535E" w:rsidRPr="00CD53E9" w:rsidRDefault="0012535E" w:rsidP="0012535E">
      <w:pPr>
        <w:pStyle w:val="Odstavekseznama"/>
        <w:spacing w:after="0" w:line="240" w:lineRule="auto"/>
        <w:jc w:val="both"/>
        <w:rPr>
          <w:rFonts w:ascii="Century Gothic" w:hAnsi="Century Gothic" w:cs="Arial"/>
          <w:color w:val="000000" w:themeColor="text1"/>
        </w:rPr>
      </w:pPr>
    </w:p>
    <w:p w14:paraId="6DA32EF4" w14:textId="77777777" w:rsidR="0012535E" w:rsidRPr="00CD53E9" w:rsidRDefault="0012535E" w:rsidP="0012535E">
      <w:pPr>
        <w:pStyle w:val="Odstavekseznama"/>
        <w:numPr>
          <w:ilvl w:val="0"/>
          <w:numId w:val="15"/>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284D3F6D" w14:textId="77777777" w:rsidR="0012535E" w:rsidRPr="00CD53E9" w:rsidRDefault="0012535E" w:rsidP="0012535E">
      <w:pPr>
        <w:pStyle w:val="Odstavekseznama"/>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(Predmet pogodbe)</w:t>
      </w:r>
    </w:p>
    <w:p w14:paraId="36870AF2" w14:textId="77777777" w:rsidR="0012535E" w:rsidRPr="00CD53E9" w:rsidRDefault="0012535E" w:rsidP="0012535E">
      <w:pPr>
        <w:pStyle w:val="Odstavekseznama"/>
        <w:spacing w:after="0" w:line="240" w:lineRule="auto"/>
        <w:jc w:val="center"/>
        <w:rPr>
          <w:rFonts w:ascii="Century Gothic" w:hAnsi="Century Gothic" w:cs="Arial"/>
          <w:color w:val="000000" w:themeColor="text1"/>
        </w:rPr>
      </w:pPr>
    </w:p>
    <w:p w14:paraId="75BBB14A" w14:textId="0DF75517" w:rsidR="0012535E" w:rsidRPr="00CD53E9" w:rsidRDefault="0012535E" w:rsidP="0012535E">
      <w:pPr>
        <w:spacing w:after="0" w:line="240" w:lineRule="auto"/>
        <w:jc w:val="both"/>
        <w:rPr>
          <w:rFonts w:ascii="Century Gothic" w:hAnsi="Century Gothic" w:cs="Arial"/>
        </w:rPr>
      </w:pPr>
      <w:r w:rsidRPr="00CD53E9">
        <w:rPr>
          <w:rFonts w:ascii="Century Gothic" w:hAnsi="Century Gothic" w:cs="Arial"/>
        </w:rPr>
        <w:t>Izvajalec se s to pogodbo zaveže i</w:t>
      </w:r>
      <w:r w:rsidR="00D31FEC">
        <w:rPr>
          <w:rFonts w:ascii="Century Gothic" w:hAnsi="Century Gothic" w:cs="Arial"/>
        </w:rPr>
        <w:t>zdelati recenzijo</w:t>
      </w:r>
      <w:r w:rsidRPr="00CD53E9">
        <w:rPr>
          <w:rFonts w:ascii="Century Gothic" w:hAnsi="Century Gothic" w:cs="Arial"/>
        </w:rPr>
        <w:t xml:space="preserve"> </w:t>
      </w:r>
      <w:proofErr w:type="spellStart"/>
      <w:r w:rsidRPr="00CD53E9">
        <w:rPr>
          <w:rFonts w:ascii="Century Gothic" w:hAnsi="Century Gothic" w:cs="Arial"/>
        </w:rPr>
        <w:t>PZI</w:t>
      </w:r>
      <w:proofErr w:type="spellEnd"/>
      <w:r w:rsidRPr="00CD53E9">
        <w:rPr>
          <w:rFonts w:ascii="Century Gothic" w:hAnsi="Century Gothic" w:cs="Arial"/>
        </w:rPr>
        <w:t xml:space="preserve"> projektn</w:t>
      </w:r>
      <w:r w:rsidR="00D31FEC">
        <w:rPr>
          <w:rFonts w:ascii="Century Gothic" w:hAnsi="Century Gothic" w:cs="Arial"/>
        </w:rPr>
        <w:t>e</w:t>
      </w:r>
      <w:r w:rsidRPr="00CD53E9">
        <w:rPr>
          <w:rFonts w:ascii="Century Gothic" w:hAnsi="Century Gothic" w:cs="Arial"/>
        </w:rPr>
        <w:t xml:space="preserve"> dokumentacijo za</w:t>
      </w:r>
      <w:r w:rsidR="00D91571" w:rsidRPr="00CD53E9">
        <w:rPr>
          <w:rFonts w:ascii="Century Gothic" w:hAnsi="Century Gothic" w:cs="Arial"/>
        </w:rPr>
        <w:t xml:space="preserve"> </w:t>
      </w:r>
      <w:r w:rsidRPr="00CD53E9">
        <w:rPr>
          <w:rFonts w:ascii="Century Gothic" w:hAnsi="Century Gothic" w:cs="Arial"/>
        </w:rPr>
        <w:t>Regionaln</w:t>
      </w:r>
      <w:r w:rsidR="00D31FEC">
        <w:rPr>
          <w:rFonts w:ascii="Century Gothic" w:hAnsi="Century Gothic" w:cs="Arial"/>
        </w:rPr>
        <w:t>o</w:t>
      </w:r>
      <w:r w:rsidRPr="00CD53E9">
        <w:rPr>
          <w:rFonts w:ascii="Century Gothic" w:hAnsi="Century Gothic" w:cs="Arial"/>
        </w:rPr>
        <w:t xml:space="preserve"> kolesarsk</w:t>
      </w:r>
      <w:r w:rsidR="00D31FEC">
        <w:rPr>
          <w:rFonts w:ascii="Century Gothic" w:hAnsi="Century Gothic" w:cs="Arial"/>
        </w:rPr>
        <w:t>o</w:t>
      </w:r>
      <w:r w:rsidRPr="00CD53E9">
        <w:rPr>
          <w:rFonts w:ascii="Century Gothic" w:hAnsi="Century Gothic" w:cs="Arial"/>
        </w:rPr>
        <w:t xml:space="preserve"> povezav</w:t>
      </w:r>
      <w:r w:rsidR="00D31FEC">
        <w:rPr>
          <w:rFonts w:ascii="Century Gothic" w:hAnsi="Century Gothic" w:cs="Arial"/>
        </w:rPr>
        <w:t>o</w:t>
      </w:r>
      <w:r w:rsidRPr="00CD53E9">
        <w:rPr>
          <w:rFonts w:ascii="Century Gothic" w:hAnsi="Century Gothic" w:cs="Arial"/>
        </w:rPr>
        <w:t xml:space="preserve"> Novo mesto-Šmarješke Toplice-Škocjan</w:t>
      </w:r>
      <w:r w:rsidR="00D91571" w:rsidRPr="00CD53E9">
        <w:rPr>
          <w:rFonts w:ascii="Century Gothic" w:hAnsi="Century Gothic" w:cs="Arial"/>
        </w:rPr>
        <w:t>, in sicer</w:t>
      </w:r>
      <w:r w:rsidR="00D31FEC">
        <w:rPr>
          <w:rFonts w:ascii="Century Gothic" w:hAnsi="Century Gothic" w:cs="Arial"/>
        </w:rPr>
        <w:t xml:space="preserve"> za odseke </w:t>
      </w:r>
      <w:r w:rsidR="00D94B8C" w:rsidRPr="00D94B8C">
        <w:rPr>
          <w:rFonts w:ascii="Century Gothic" w:hAnsi="Century Gothic" w:cs="Arial"/>
        </w:rPr>
        <w:t>kolesarskih povezav, ki so predmet recenzije</w:t>
      </w:r>
      <w:r w:rsidR="00D94B8C">
        <w:rPr>
          <w:rFonts w:ascii="Century Gothic" w:hAnsi="Century Gothic" w:cs="Arial"/>
        </w:rPr>
        <w:t xml:space="preserve"> in so podrobneje določeni v</w:t>
      </w:r>
      <w:r w:rsidR="00D94B8C" w:rsidRPr="00D94B8C">
        <w:rPr>
          <w:rFonts w:ascii="Century Gothic" w:hAnsi="Century Gothic" w:cs="Arial"/>
        </w:rPr>
        <w:t xml:space="preserve"> »</w:t>
      </w:r>
      <w:r w:rsidR="00713C5F">
        <w:rPr>
          <w:rFonts w:ascii="Century Gothic" w:hAnsi="Century Gothic" w:cs="Arial"/>
        </w:rPr>
        <w:t>SKLOP 1 - o</w:t>
      </w:r>
      <w:r w:rsidR="00D94B8C" w:rsidRPr="00D94B8C">
        <w:rPr>
          <w:rFonts w:ascii="Century Gothic" w:hAnsi="Century Gothic" w:cs="Arial"/>
        </w:rPr>
        <w:t>pis naročila« in ponudbi izvajalca št. __________ z dne ________, ki sta prilogi te pogodbe in njen sestavni del ter se izvaja na način, kot je določen v prilogah in pogodbi.</w:t>
      </w:r>
    </w:p>
    <w:p w14:paraId="731A5464" w14:textId="77777777" w:rsidR="00D31FEC" w:rsidRDefault="00D31FEC" w:rsidP="0012535E">
      <w:pPr>
        <w:spacing w:after="0" w:line="240" w:lineRule="auto"/>
        <w:jc w:val="both"/>
        <w:rPr>
          <w:rFonts w:ascii="Century Gothic" w:hAnsi="Century Gothic" w:cs="Arial"/>
        </w:rPr>
      </w:pPr>
    </w:p>
    <w:p w14:paraId="08DA825B" w14:textId="77777777" w:rsidR="00D94B8C" w:rsidRDefault="00D94B8C" w:rsidP="0012535E">
      <w:pPr>
        <w:spacing w:after="0" w:line="240" w:lineRule="auto"/>
        <w:jc w:val="both"/>
        <w:rPr>
          <w:rFonts w:ascii="Century Gothic" w:hAnsi="Century Gothic" w:cs="Arial"/>
        </w:rPr>
      </w:pPr>
      <w:r w:rsidRPr="00D94B8C">
        <w:rPr>
          <w:rFonts w:ascii="Century Gothic" w:hAnsi="Century Gothic" w:cs="Arial"/>
        </w:rPr>
        <w:t>Izvajalec je kot strokovnjak odgovoren za kakovostno in pravočasno izvedbo vseh pogodbenih obveznosti, ki jih je potrebno izvršiti za uspešno in popolno izvedbo predmeta pogodbe.</w:t>
      </w:r>
    </w:p>
    <w:p w14:paraId="303061C7" w14:textId="2671CE85" w:rsidR="00C84612" w:rsidRPr="00CD53E9" w:rsidRDefault="0012535E" w:rsidP="00D94B8C">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 </w:t>
      </w:r>
    </w:p>
    <w:p w14:paraId="7663B6AA" w14:textId="77777777" w:rsidR="0012535E" w:rsidRPr="00CD53E9" w:rsidRDefault="0012535E" w:rsidP="0012535E">
      <w:pPr>
        <w:pStyle w:val="Odstavekseznama"/>
        <w:numPr>
          <w:ilvl w:val="0"/>
          <w:numId w:val="15"/>
        </w:numPr>
        <w:spacing w:after="0" w:line="240" w:lineRule="auto"/>
        <w:jc w:val="center"/>
        <w:rPr>
          <w:rFonts w:ascii="Century Gothic" w:hAnsi="Century Gothic" w:cs="Arial"/>
          <w:b/>
          <w:bCs/>
          <w:color w:val="000000" w:themeColor="text1"/>
        </w:rPr>
      </w:pPr>
      <w:r w:rsidRPr="00CD53E9">
        <w:rPr>
          <w:rFonts w:ascii="Century Gothic" w:hAnsi="Century Gothic" w:cs="Arial"/>
          <w:b/>
          <w:bCs/>
          <w:color w:val="000000" w:themeColor="text1"/>
        </w:rPr>
        <w:t>člen</w:t>
      </w:r>
    </w:p>
    <w:p w14:paraId="6A637BC9" w14:textId="77777777" w:rsidR="0012535E" w:rsidRPr="00CD53E9" w:rsidRDefault="0012535E" w:rsidP="0012535E">
      <w:pPr>
        <w:pStyle w:val="Odstavekseznama"/>
        <w:spacing w:after="0" w:line="240" w:lineRule="auto"/>
        <w:jc w:val="center"/>
        <w:rPr>
          <w:rFonts w:ascii="Century Gothic" w:hAnsi="Century Gothic" w:cs="Arial"/>
          <w:b/>
          <w:bCs/>
          <w:color w:val="000000" w:themeColor="text1"/>
        </w:rPr>
      </w:pPr>
      <w:r w:rsidRPr="00CD53E9">
        <w:rPr>
          <w:rFonts w:ascii="Century Gothic" w:hAnsi="Century Gothic" w:cs="Arial"/>
          <w:b/>
          <w:bCs/>
          <w:color w:val="000000" w:themeColor="text1"/>
        </w:rPr>
        <w:t>(Pogodbena vrednost)</w:t>
      </w:r>
    </w:p>
    <w:p w14:paraId="0590BABF" w14:textId="77777777" w:rsidR="0012535E" w:rsidRPr="00CD53E9" w:rsidRDefault="0012535E" w:rsidP="0012535E">
      <w:pPr>
        <w:spacing w:after="0" w:line="240" w:lineRule="auto"/>
        <w:jc w:val="both"/>
        <w:rPr>
          <w:rFonts w:ascii="Century Gothic" w:hAnsi="Century Gothic" w:cs="Arial"/>
          <w:color w:val="000000" w:themeColor="text1"/>
        </w:rPr>
      </w:pPr>
    </w:p>
    <w:p w14:paraId="1C58D402"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Posamezni naročnik se za dela iz drugega člena te pogodbe zavezuje plačati:</w:t>
      </w:r>
    </w:p>
    <w:p w14:paraId="16CA010F" w14:textId="77777777" w:rsidR="0012535E" w:rsidRPr="00CD53E9" w:rsidRDefault="0012535E" w:rsidP="0012535E">
      <w:pPr>
        <w:spacing w:after="0" w:line="240" w:lineRule="auto"/>
        <w:jc w:val="both"/>
        <w:rPr>
          <w:rFonts w:ascii="Century Gothic" w:hAnsi="Century Gothic" w:cs="Arial"/>
          <w:color w:val="000000" w:themeColor="text1"/>
        </w:rPr>
      </w:pPr>
    </w:p>
    <w:tbl>
      <w:tblPr>
        <w:tblpPr w:leftFromText="141" w:rightFromText="141" w:vertAnchor="text" w:tblpY="1"/>
        <w:tblOverlap w:val="never"/>
        <w:tblW w:w="9180" w:type="dxa"/>
        <w:tblLayout w:type="fixed"/>
        <w:tblLook w:val="01E0" w:firstRow="1" w:lastRow="1" w:firstColumn="1" w:lastColumn="1" w:noHBand="0" w:noVBand="0"/>
      </w:tblPr>
      <w:tblGrid>
        <w:gridCol w:w="3150"/>
        <w:gridCol w:w="1984"/>
        <w:gridCol w:w="1985"/>
        <w:gridCol w:w="2061"/>
      </w:tblGrid>
      <w:tr w:rsidR="0012535E" w:rsidRPr="00CD53E9" w14:paraId="221E1D12" w14:textId="77777777" w:rsidTr="0012535E">
        <w:trPr>
          <w:trHeight w:val="552"/>
        </w:trPr>
        <w:tc>
          <w:tcPr>
            <w:tcW w:w="3150" w:type="dxa"/>
            <w:tcBorders>
              <w:bottom w:val="single" w:sz="12" w:space="0" w:color="7F7F7F" w:themeColor="text1" w:themeTint="80"/>
              <w:right w:val="dotted" w:sz="4" w:space="0" w:color="auto"/>
            </w:tcBorders>
            <w:shd w:val="clear" w:color="auto" w:fill="auto"/>
            <w:vAlign w:val="center"/>
          </w:tcPr>
          <w:p w14:paraId="5E9755FE" w14:textId="77777777" w:rsidR="0012535E" w:rsidRPr="00CD53E9" w:rsidRDefault="0012535E" w:rsidP="0012535E">
            <w:pPr>
              <w:spacing w:after="0" w:line="240" w:lineRule="auto"/>
              <w:jc w:val="center"/>
              <w:rPr>
                <w:rFonts w:ascii="Century Gothic" w:hAnsi="Century Gothic" w:cs="Arial"/>
                <w:color w:val="000000" w:themeColor="text1"/>
                <w:sz w:val="20"/>
                <w:szCs w:val="20"/>
              </w:rPr>
            </w:pPr>
            <w:r w:rsidRPr="00CD53E9">
              <w:rPr>
                <w:rFonts w:ascii="Century Gothic" w:hAnsi="Century Gothic" w:cs="Arial"/>
                <w:color w:val="000000" w:themeColor="text1"/>
                <w:sz w:val="20"/>
                <w:szCs w:val="20"/>
              </w:rPr>
              <w:t>POSTAVKA</w:t>
            </w:r>
          </w:p>
        </w:tc>
        <w:tc>
          <w:tcPr>
            <w:tcW w:w="1984" w:type="dxa"/>
            <w:tcBorders>
              <w:left w:val="dotted" w:sz="4" w:space="0" w:color="auto"/>
              <w:bottom w:val="single" w:sz="12" w:space="0" w:color="7F7F7F" w:themeColor="text1" w:themeTint="80"/>
              <w:right w:val="dotted" w:sz="4" w:space="0" w:color="auto"/>
            </w:tcBorders>
            <w:shd w:val="clear" w:color="auto" w:fill="auto"/>
            <w:vAlign w:val="center"/>
          </w:tcPr>
          <w:p w14:paraId="6ECADE4B" w14:textId="77777777" w:rsidR="0012535E" w:rsidRPr="00CD53E9" w:rsidRDefault="0012535E" w:rsidP="0012535E">
            <w:pPr>
              <w:spacing w:after="0" w:line="240" w:lineRule="auto"/>
              <w:jc w:val="center"/>
              <w:rPr>
                <w:rFonts w:ascii="Century Gothic" w:hAnsi="Century Gothic" w:cs="Arial"/>
                <w:color w:val="000000" w:themeColor="text1"/>
                <w:sz w:val="20"/>
                <w:szCs w:val="20"/>
              </w:rPr>
            </w:pPr>
            <w:r w:rsidRPr="00CD53E9">
              <w:rPr>
                <w:rFonts w:ascii="Century Gothic" w:hAnsi="Century Gothic" w:cs="Arial"/>
                <w:color w:val="000000" w:themeColor="text1"/>
                <w:sz w:val="20"/>
                <w:szCs w:val="20"/>
              </w:rPr>
              <w:t xml:space="preserve">CENA V EUR </w:t>
            </w:r>
          </w:p>
          <w:p w14:paraId="77BEC819" w14:textId="77777777" w:rsidR="0012535E" w:rsidRPr="00CD53E9" w:rsidRDefault="0012535E" w:rsidP="0012535E">
            <w:pPr>
              <w:spacing w:after="0" w:line="240" w:lineRule="auto"/>
              <w:jc w:val="center"/>
              <w:rPr>
                <w:rFonts w:ascii="Century Gothic" w:hAnsi="Century Gothic" w:cs="Arial"/>
                <w:color w:val="000000" w:themeColor="text1"/>
                <w:sz w:val="20"/>
                <w:szCs w:val="20"/>
              </w:rPr>
            </w:pPr>
            <w:r w:rsidRPr="00CD53E9">
              <w:rPr>
                <w:rFonts w:ascii="Century Gothic" w:hAnsi="Century Gothic" w:cs="Arial"/>
                <w:color w:val="000000" w:themeColor="text1"/>
                <w:sz w:val="20"/>
                <w:szCs w:val="20"/>
              </w:rPr>
              <w:t>(BREZ DDV)</w:t>
            </w:r>
          </w:p>
        </w:tc>
        <w:tc>
          <w:tcPr>
            <w:tcW w:w="1985" w:type="dxa"/>
            <w:tcBorders>
              <w:left w:val="dotted" w:sz="4" w:space="0" w:color="auto"/>
              <w:bottom w:val="single" w:sz="12" w:space="0" w:color="7F7F7F" w:themeColor="text1" w:themeTint="80"/>
              <w:right w:val="dotted" w:sz="4" w:space="0" w:color="auto"/>
            </w:tcBorders>
            <w:shd w:val="clear" w:color="auto" w:fill="auto"/>
            <w:vAlign w:val="center"/>
          </w:tcPr>
          <w:p w14:paraId="6D0F53CD" w14:textId="77777777" w:rsidR="0012535E" w:rsidRPr="00CD53E9" w:rsidRDefault="0012535E" w:rsidP="0012535E">
            <w:pPr>
              <w:spacing w:after="0" w:line="240" w:lineRule="auto"/>
              <w:jc w:val="center"/>
              <w:rPr>
                <w:rFonts w:ascii="Century Gothic" w:hAnsi="Century Gothic" w:cs="Arial"/>
                <w:color w:val="000000" w:themeColor="text1"/>
                <w:sz w:val="20"/>
                <w:szCs w:val="20"/>
              </w:rPr>
            </w:pPr>
            <w:r w:rsidRPr="00CD53E9">
              <w:rPr>
                <w:rFonts w:ascii="Century Gothic" w:hAnsi="Century Gothic" w:cs="Arial"/>
                <w:color w:val="000000" w:themeColor="text1"/>
                <w:sz w:val="20"/>
                <w:szCs w:val="20"/>
              </w:rPr>
              <w:t xml:space="preserve">VREDNOST DDV </w:t>
            </w:r>
          </w:p>
        </w:tc>
        <w:tc>
          <w:tcPr>
            <w:tcW w:w="2061" w:type="dxa"/>
            <w:tcBorders>
              <w:left w:val="dotted" w:sz="4" w:space="0" w:color="auto"/>
              <w:bottom w:val="single" w:sz="12" w:space="0" w:color="7F7F7F" w:themeColor="text1" w:themeTint="80"/>
            </w:tcBorders>
            <w:shd w:val="clear" w:color="auto" w:fill="auto"/>
            <w:vAlign w:val="center"/>
          </w:tcPr>
          <w:p w14:paraId="000ECEE5" w14:textId="77777777" w:rsidR="0012535E" w:rsidRPr="00CD53E9" w:rsidRDefault="0012535E" w:rsidP="0012535E">
            <w:pPr>
              <w:spacing w:after="0" w:line="240" w:lineRule="auto"/>
              <w:jc w:val="center"/>
              <w:rPr>
                <w:rFonts w:ascii="Century Gothic" w:hAnsi="Century Gothic" w:cs="Arial"/>
                <w:color w:val="000000" w:themeColor="text1"/>
                <w:sz w:val="20"/>
                <w:szCs w:val="20"/>
              </w:rPr>
            </w:pPr>
            <w:r w:rsidRPr="00CD53E9">
              <w:rPr>
                <w:rFonts w:ascii="Century Gothic" w:hAnsi="Century Gothic" w:cs="Arial"/>
                <w:color w:val="000000" w:themeColor="text1"/>
                <w:sz w:val="20"/>
                <w:szCs w:val="20"/>
              </w:rPr>
              <w:t xml:space="preserve">CENA V EUR </w:t>
            </w:r>
          </w:p>
          <w:p w14:paraId="5323DE90" w14:textId="77777777" w:rsidR="0012535E" w:rsidRPr="00CD53E9" w:rsidRDefault="0012535E" w:rsidP="0012535E">
            <w:pPr>
              <w:spacing w:after="0" w:line="240" w:lineRule="auto"/>
              <w:jc w:val="center"/>
              <w:rPr>
                <w:rFonts w:ascii="Century Gothic" w:hAnsi="Century Gothic" w:cs="Arial"/>
                <w:color w:val="000000" w:themeColor="text1"/>
                <w:sz w:val="20"/>
                <w:szCs w:val="20"/>
              </w:rPr>
            </w:pPr>
            <w:r w:rsidRPr="00CD53E9">
              <w:rPr>
                <w:rFonts w:ascii="Century Gothic" w:hAnsi="Century Gothic" w:cs="Arial"/>
                <w:color w:val="000000" w:themeColor="text1"/>
                <w:sz w:val="20"/>
                <w:szCs w:val="20"/>
              </w:rPr>
              <w:t>(Z DDV)</w:t>
            </w:r>
          </w:p>
        </w:tc>
      </w:tr>
      <w:tr w:rsidR="0012535E" w:rsidRPr="00CD53E9" w14:paraId="7150E39A" w14:textId="77777777" w:rsidTr="0012535E">
        <w:trPr>
          <w:trHeight w:val="1134"/>
        </w:trPr>
        <w:tc>
          <w:tcPr>
            <w:tcW w:w="3150" w:type="dxa"/>
            <w:tcBorders>
              <w:top w:val="single" w:sz="12" w:space="0" w:color="7F7F7F" w:themeColor="text1" w:themeTint="80"/>
              <w:bottom w:val="single" w:sz="12" w:space="0" w:color="7F7F7F" w:themeColor="text1" w:themeTint="80"/>
              <w:right w:val="dotted" w:sz="4" w:space="0" w:color="auto"/>
            </w:tcBorders>
            <w:shd w:val="clear" w:color="auto" w:fill="auto"/>
            <w:vAlign w:val="center"/>
          </w:tcPr>
          <w:p w14:paraId="724767BA" w14:textId="77777777" w:rsidR="005F2304" w:rsidRDefault="0012535E" w:rsidP="0012535E">
            <w:pPr>
              <w:keepNext/>
              <w:keepLines/>
              <w:tabs>
                <w:tab w:val="left" w:pos="5800"/>
              </w:tabs>
              <w:spacing w:after="0" w:line="240" w:lineRule="auto"/>
              <w:ind w:right="382"/>
              <w:outlineLvl w:val="0"/>
              <w:rPr>
                <w:rFonts w:ascii="Century Gothic" w:eastAsiaTheme="minorEastAsia" w:hAnsi="Century Gothic"/>
                <w:color w:val="000000" w:themeColor="text1"/>
                <w:sz w:val="20"/>
                <w:szCs w:val="20"/>
              </w:rPr>
            </w:pPr>
            <w:r w:rsidRPr="00CD53E9">
              <w:rPr>
                <w:rFonts w:ascii="Century Gothic" w:eastAsiaTheme="minorEastAsia" w:hAnsi="Century Gothic"/>
                <w:color w:val="000000" w:themeColor="text1"/>
                <w:sz w:val="20"/>
                <w:szCs w:val="20"/>
              </w:rPr>
              <w:t xml:space="preserve">Izdelava </w:t>
            </w:r>
            <w:r w:rsidR="00D94B8C">
              <w:rPr>
                <w:rFonts w:ascii="Century Gothic" w:eastAsiaTheme="minorEastAsia" w:hAnsi="Century Gothic"/>
                <w:color w:val="000000" w:themeColor="text1"/>
                <w:sz w:val="20"/>
                <w:szCs w:val="20"/>
              </w:rPr>
              <w:t xml:space="preserve">recenzije </w:t>
            </w:r>
            <w:r w:rsidRPr="00CD53E9">
              <w:rPr>
                <w:rFonts w:ascii="Century Gothic" w:eastAsiaTheme="minorEastAsia" w:hAnsi="Century Gothic"/>
                <w:color w:val="000000" w:themeColor="text1"/>
                <w:sz w:val="20"/>
                <w:szCs w:val="20"/>
              </w:rPr>
              <w:t xml:space="preserve">projektne dokumentacije </w:t>
            </w:r>
            <w:proofErr w:type="spellStart"/>
            <w:r w:rsidRPr="00CD53E9">
              <w:rPr>
                <w:rFonts w:ascii="Century Gothic" w:eastAsiaTheme="minorEastAsia" w:hAnsi="Century Gothic"/>
                <w:color w:val="000000" w:themeColor="text1"/>
                <w:sz w:val="20"/>
                <w:szCs w:val="20"/>
              </w:rPr>
              <w:t>PZI</w:t>
            </w:r>
            <w:proofErr w:type="spellEnd"/>
            <w:r w:rsidRPr="00CD53E9">
              <w:rPr>
                <w:rFonts w:ascii="Century Gothic" w:eastAsiaTheme="minorEastAsia" w:hAnsi="Century Gothic"/>
                <w:color w:val="000000" w:themeColor="text1"/>
                <w:sz w:val="20"/>
                <w:szCs w:val="20"/>
              </w:rPr>
              <w:t xml:space="preserve"> za odsek</w:t>
            </w:r>
            <w:r w:rsidR="00D94B8C">
              <w:rPr>
                <w:rFonts w:ascii="Century Gothic" w:eastAsiaTheme="minorEastAsia" w:hAnsi="Century Gothic"/>
                <w:color w:val="000000" w:themeColor="text1"/>
                <w:sz w:val="20"/>
                <w:szCs w:val="20"/>
              </w:rPr>
              <w:t>e</w:t>
            </w:r>
            <w:r w:rsidRPr="00CD53E9">
              <w:rPr>
                <w:rFonts w:ascii="Century Gothic" w:eastAsiaTheme="minorEastAsia" w:hAnsi="Century Gothic"/>
                <w:color w:val="000000" w:themeColor="text1"/>
                <w:sz w:val="20"/>
                <w:szCs w:val="20"/>
              </w:rPr>
              <w:t xml:space="preserve"> regionalne kolesarske povezave, ki pote</w:t>
            </w:r>
            <w:r w:rsidR="00D94B8C">
              <w:rPr>
                <w:rFonts w:ascii="Century Gothic" w:eastAsiaTheme="minorEastAsia" w:hAnsi="Century Gothic"/>
                <w:color w:val="000000" w:themeColor="text1"/>
                <w:sz w:val="20"/>
                <w:szCs w:val="20"/>
              </w:rPr>
              <w:t>kajo</w:t>
            </w:r>
            <w:r w:rsidRPr="00CD53E9">
              <w:rPr>
                <w:rFonts w:ascii="Century Gothic" w:eastAsiaTheme="minorEastAsia" w:hAnsi="Century Gothic"/>
                <w:color w:val="000000" w:themeColor="text1"/>
                <w:sz w:val="20"/>
                <w:szCs w:val="20"/>
              </w:rPr>
              <w:t xml:space="preserve"> znotraj občinskih meja občine </w:t>
            </w:r>
          </w:p>
          <w:p w14:paraId="38443162" w14:textId="62806249" w:rsidR="0012535E" w:rsidRPr="00CD53E9" w:rsidRDefault="0012535E" w:rsidP="0012535E">
            <w:pPr>
              <w:keepNext/>
              <w:keepLines/>
              <w:tabs>
                <w:tab w:val="left" w:pos="5800"/>
              </w:tabs>
              <w:spacing w:after="0" w:line="240" w:lineRule="auto"/>
              <w:ind w:right="382"/>
              <w:outlineLvl w:val="0"/>
              <w:rPr>
                <w:rFonts w:ascii="Century Gothic" w:eastAsiaTheme="minorEastAsia" w:hAnsi="Century Gothic"/>
                <w:color w:val="000000" w:themeColor="text1"/>
                <w:sz w:val="20"/>
                <w:szCs w:val="20"/>
              </w:rPr>
            </w:pPr>
            <w:r w:rsidRPr="00CD53E9">
              <w:rPr>
                <w:rFonts w:ascii="Century Gothic" w:eastAsiaTheme="minorEastAsia" w:hAnsi="Century Gothic"/>
                <w:color w:val="000000" w:themeColor="text1"/>
                <w:sz w:val="20"/>
                <w:szCs w:val="20"/>
              </w:rPr>
              <w:t>Šmarješke Toplice</w:t>
            </w:r>
          </w:p>
        </w:tc>
        <w:tc>
          <w:tcPr>
            <w:tcW w:w="1984" w:type="dxa"/>
            <w:tcBorders>
              <w:top w:val="single" w:sz="12" w:space="0" w:color="7F7F7F" w:themeColor="text1" w:themeTint="80"/>
              <w:left w:val="dotted" w:sz="4" w:space="0" w:color="auto"/>
              <w:bottom w:val="single" w:sz="12" w:space="0" w:color="7F7F7F" w:themeColor="text1" w:themeTint="80"/>
              <w:right w:val="dotted" w:sz="4" w:space="0" w:color="auto"/>
            </w:tcBorders>
            <w:shd w:val="clear" w:color="auto" w:fill="auto"/>
            <w:vAlign w:val="center"/>
          </w:tcPr>
          <w:p w14:paraId="2B27565E" w14:textId="0F48313D" w:rsidR="0012535E" w:rsidRPr="00CD53E9" w:rsidRDefault="0012535E" w:rsidP="0012535E">
            <w:pPr>
              <w:spacing w:after="0" w:line="240" w:lineRule="auto"/>
              <w:jc w:val="center"/>
              <w:rPr>
                <w:rFonts w:ascii="Century Gothic" w:hAnsi="Century Gothic" w:cs="Arial"/>
                <w:color w:val="000000" w:themeColor="text1"/>
                <w:sz w:val="20"/>
                <w:szCs w:val="20"/>
              </w:rPr>
            </w:pPr>
          </w:p>
        </w:tc>
        <w:tc>
          <w:tcPr>
            <w:tcW w:w="1985" w:type="dxa"/>
            <w:tcBorders>
              <w:top w:val="single" w:sz="12" w:space="0" w:color="7F7F7F" w:themeColor="text1" w:themeTint="80"/>
              <w:left w:val="dotted" w:sz="4" w:space="0" w:color="auto"/>
              <w:bottom w:val="single" w:sz="12" w:space="0" w:color="7F7F7F" w:themeColor="text1" w:themeTint="80"/>
              <w:right w:val="dotted" w:sz="4" w:space="0" w:color="auto"/>
            </w:tcBorders>
            <w:shd w:val="clear" w:color="auto" w:fill="auto"/>
            <w:vAlign w:val="center"/>
          </w:tcPr>
          <w:p w14:paraId="1F291EDB" w14:textId="5F95A05D" w:rsidR="0012535E" w:rsidRPr="00CD53E9" w:rsidRDefault="0012535E" w:rsidP="0012535E">
            <w:pPr>
              <w:spacing w:after="0" w:line="240" w:lineRule="auto"/>
              <w:jc w:val="center"/>
              <w:rPr>
                <w:rFonts w:ascii="Century Gothic" w:hAnsi="Century Gothic" w:cs="Arial"/>
                <w:color w:val="000000" w:themeColor="text1"/>
                <w:sz w:val="20"/>
                <w:szCs w:val="20"/>
              </w:rPr>
            </w:pPr>
          </w:p>
        </w:tc>
        <w:tc>
          <w:tcPr>
            <w:tcW w:w="2061" w:type="dxa"/>
            <w:tcBorders>
              <w:top w:val="single" w:sz="12" w:space="0" w:color="7F7F7F" w:themeColor="text1" w:themeTint="80"/>
              <w:left w:val="dotted" w:sz="4" w:space="0" w:color="auto"/>
              <w:bottom w:val="single" w:sz="12" w:space="0" w:color="7F7F7F" w:themeColor="text1" w:themeTint="80"/>
            </w:tcBorders>
            <w:shd w:val="clear" w:color="auto" w:fill="auto"/>
            <w:vAlign w:val="center"/>
          </w:tcPr>
          <w:p w14:paraId="07916EB6" w14:textId="0A35FA43" w:rsidR="0012535E" w:rsidRPr="00CD53E9" w:rsidRDefault="0012535E" w:rsidP="0012535E">
            <w:pPr>
              <w:spacing w:after="0" w:line="240" w:lineRule="auto"/>
              <w:jc w:val="center"/>
              <w:rPr>
                <w:rFonts w:ascii="Century Gothic" w:hAnsi="Century Gothic" w:cs="Calibri"/>
                <w:color w:val="000000" w:themeColor="text1"/>
                <w:sz w:val="20"/>
                <w:szCs w:val="20"/>
              </w:rPr>
            </w:pPr>
          </w:p>
        </w:tc>
      </w:tr>
      <w:tr w:rsidR="0012535E" w:rsidRPr="00CD53E9" w14:paraId="0D83ABF0" w14:textId="77777777" w:rsidTr="0012535E">
        <w:trPr>
          <w:trHeight w:val="1134"/>
        </w:trPr>
        <w:tc>
          <w:tcPr>
            <w:tcW w:w="3150" w:type="dxa"/>
            <w:tcBorders>
              <w:top w:val="single" w:sz="12" w:space="0" w:color="7F7F7F" w:themeColor="text1" w:themeTint="80"/>
              <w:bottom w:val="single" w:sz="12" w:space="0" w:color="7F7F7F" w:themeColor="text1" w:themeTint="80"/>
              <w:right w:val="dotted" w:sz="4" w:space="0" w:color="auto"/>
            </w:tcBorders>
            <w:shd w:val="clear" w:color="auto" w:fill="auto"/>
            <w:vAlign w:val="center"/>
          </w:tcPr>
          <w:p w14:paraId="53FEE243" w14:textId="77777777" w:rsidR="005F2304" w:rsidRDefault="00D94B8C" w:rsidP="0012535E">
            <w:pPr>
              <w:keepNext/>
              <w:keepLines/>
              <w:tabs>
                <w:tab w:val="left" w:pos="5800"/>
              </w:tabs>
              <w:spacing w:after="0" w:line="240" w:lineRule="auto"/>
              <w:ind w:right="382"/>
              <w:outlineLvl w:val="0"/>
              <w:rPr>
                <w:rFonts w:ascii="Century Gothic" w:eastAsiaTheme="minorEastAsia" w:hAnsi="Century Gothic"/>
                <w:color w:val="000000" w:themeColor="text1"/>
                <w:sz w:val="20"/>
                <w:szCs w:val="20"/>
              </w:rPr>
            </w:pPr>
            <w:r w:rsidRPr="00CD53E9">
              <w:rPr>
                <w:rFonts w:ascii="Century Gothic" w:eastAsiaTheme="minorEastAsia" w:hAnsi="Century Gothic"/>
                <w:color w:val="000000" w:themeColor="text1"/>
                <w:sz w:val="20"/>
                <w:szCs w:val="20"/>
              </w:rPr>
              <w:t xml:space="preserve">Izdelava </w:t>
            </w:r>
            <w:r>
              <w:rPr>
                <w:rFonts w:ascii="Century Gothic" w:eastAsiaTheme="minorEastAsia" w:hAnsi="Century Gothic"/>
                <w:color w:val="000000" w:themeColor="text1"/>
                <w:sz w:val="20"/>
                <w:szCs w:val="20"/>
              </w:rPr>
              <w:t xml:space="preserve">recenzije </w:t>
            </w:r>
            <w:r w:rsidRPr="00CD53E9">
              <w:rPr>
                <w:rFonts w:ascii="Century Gothic" w:eastAsiaTheme="minorEastAsia" w:hAnsi="Century Gothic"/>
                <w:color w:val="000000" w:themeColor="text1"/>
                <w:sz w:val="20"/>
                <w:szCs w:val="20"/>
              </w:rPr>
              <w:t xml:space="preserve">projektne dokumentacije </w:t>
            </w:r>
            <w:proofErr w:type="spellStart"/>
            <w:r w:rsidRPr="00CD53E9">
              <w:rPr>
                <w:rFonts w:ascii="Century Gothic" w:eastAsiaTheme="minorEastAsia" w:hAnsi="Century Gothic"/>
                <w:color w:val="000000" w:themeColor="text1"/>
                <w:sz w:val="20"/>
                <w:szCs w:val="20"/>
              </w:rPr>
              <w:t>PZI</w:t>
            </w:r>
            <w:proofErr w:type="spellEnd"/>
            <w:r w:rsidRPr="00CD53E9">
              <w:rPr>
                <w:rFonts w:ascii="Century Gothic" w:eastAsiaTheme="minorEastAsia" w:hAnsi="Century Gothic"/>
                <w:color w:val="000000" w:themeColor="text1"/>
                <w:sz w:val="20"/>
                <w:szCs w:val="20"/>
              </w:rPr>
              <w:t xml:space="preserve"> za odsek</w:t>
            </w:r>
            <w:r>
              <w:rPr>
                <w:rFonts w:ascii="Century Gothic" w:eastAsiaTheme="minorEastAsia" w:hAnsi="Century Gothic"/>
                <w:color w:val="000000" w:themeColor="text1"/>
                <w:sz w:val="20"/>
                <w:szCs w:val="20"/>
              </w:rPr>
              <w:t>e</w:t>
            </w:r>
            <w:r w:rsidRPr="00CD53E9">
              <w:rPr>
                <w:rFonts w:ascii="Century Gothic" w:eastAsiaTheme="minorEastAsia" w:hAnsi="Century Gothic"/>
                <w:color w:val="000000" w:themeColor="text1"/>
                <w:sz w:val="20"/>
                <w:szCs w:val="20"/>
              </w:rPr>
              <w:t xml:space="preserve"> regionalne kolesarske povezave, ki pote</w:t>
            </w:r>
            <w:r>
              <w:rPr>
                <w:rFonts w:ascii="Century Gothic" w:eastAsiaTheme="minorEastAsia" w:hAnsi="Century Gothic"/>
                <w:color w:val="000000" w:themeColor="text1"/>
                <w:sz w:val="20"/>
                <w:szCs w:val="20"/>
              </w:rPr>
              <w:t>kajo</w:t>
            </w:r>
            <w:r w:rsidRPr="00CD53E9">
              <w:rPr>
                <w:rFonts w:ascii="Century Gothic" w:eastAsiaTheme="minorEastAsia" w:hAnsi="Century Gothic"/>
                <w:color w:val="000000" w:themeColor="text1"/>
                <w:sz w:val="20"/>
                <w:szCs w:val="20"/>
              </w:rPr>
              <w:t xml:space="preserve"> znotraj občinskih meja </w:t>
            </w:r>
            <w:r w:rsidR="00520A99">
              <w:rPr>
                <w:rFonts w:ascii="Century Gothic" w:eastAsiaTheme="minorEastAsia" w:hAnsi="Century Gothic"/>
                <w:color w:val="000000" w:themeColor="text1"/>
                <w:sz w:val="20"/>
                <w:szCs w:val="20"/>
              </w:rPr>
              <w:t xml:space="preserve">občine </w:t>
            </w:r>
          </w:p>
          <w:p w14:paraId="335733D0" w14:textId="38634946" w:rsidR="0012535E" w:rsidRPr="00CD53E9" w:rsidRDefault="0012535E" w:rsidP="0012535E">
            <w:pPr>
              <w:keepNext/>
              <w:keepLines/>
              <w:tabs>
                <w:tab w:val="left" w:pos="5800"/>
              </w:tabs>
              <w:spacing w:after="0" w:line="240" w:lineRule="auto"/>
              <w:ind w:right="382"/>
              <w:outlineLvl w:val="0"/>
              <w:rPr>
                <w:rFonts w:ascii="Century Gothic" w:eastAsiaTheme="minorEastAsia" w:hAnsi="Century Gothic"/>
                <w:caps/>
                <w:color w:val="000000" w:themeColor="text1"/>
                <w:sz w:val="20"/>
                <w:szCs w:val="20"/>
              </w:rPr>
            </w:pPr>
            <w:r w:rsidRPr="00CD53E9">
              <w:rPr>
                <w:rFonts w:ascii="Century Gothic" w:eastAsiaTheme="minorEastAsia" w:hAnsi="Century Gothic"/>
                <w:color w:val="000000" w:themeColor="text1"/>
                <w:sz w:val="20"/>
                <w:szCs w:val="20"/>
              </w:rPr>
              <w:t>Škocjan</w:t>
            </w:r>
          </w:p>
        </w:tc>
        <w:tc>
          <w:tcPr>
            <w:tcW w:w="1984" w:type="dxa"/>
            <w:tcBorders>
              <w:top w:val="single" w:sz="12" w:space="0" w:color="7F7F7F" w:themeColor="text1" w:themeTint="80"/>
              <w:left w:val="dotted" w:sz="4" w:space="0" w:color="auto"/>
              <w:bottom w:val="single" w:sz="12" w:space="0" w:color="7F7F7F" w:themeColor="text1" w:themeTint="80"/>
              <w:right w:val="dotted" w:sz="4" w:space="0" w:color="auto"/>
            </w:tcBorders>
            <w:shd w:val="clear" w:color="auto" w:fill="auto"/>
            <w:vAlign w:val="center"/>
          </w:tcPr>
          <w:p w14:paraId="336B8A4E" w14:textId="12CD58BE" w:rsidR="0012535E" w:rsidRPr="00CD53E9" w:rsidRDefault="0012535E" w:rsidP="0012535E">
            <w:pPr>
              <w:spacing w:after="0" w:line="240" w:lineRule="auto"/>
              <w:jc w:val="center"/>
              <w:rPr>
                <w:rFonts w:ascii="Century Gothic" w:hAnsi="Century Gothic" w:cs="Arial"/>
                <w:color w:val="000000" w:themeColor="text1"/>
                <w:sz w:val="20"/>
                <w:szCs w:val="20"/>
              </w:rPr>
            </w:pPr>
          </w:p>
        </w:tc>
        <w:tc>
          <w:tcPr>
            <w:tcW w:w="1985" w:type="dxa"/>
            <w:tcBorders>
              <w:top w:val="single" w:sz="12" w:space="0" w:color="7F7F7F" w:themeColor="text1" w:themeTint="80"/>
              <w:left w:val="dotted" w:sz="4" w:space="0" w:color="auto"/>
              <w:bottom w:val="single" w:sz="12" w:space="0" w:color="7F7F7F" w:themeColor="text1" w:themeTint="80"/>
              <w:right w:val="dotted" w:sz="4" w:space="0" w:color="auto"/>
            </w:tcBorders>
            <w:shd w:val="clear" w:color="auto" w:fill="auto"/>
            <w:vAlign w:val="center"/>
          </w:tcPr>
          <w:p w14:paraId="3FA5A0B6" w14:textId="3713EF3A" w:rsidR="0012535E" w:rsidRPr="00CD53E9" w:rsidRDefault="0012535E" w:rsidP="0012535E">
            <w:pPr>
              <w:spacing w:after="0" w:line="240" w:lineRule="auto"/>
              <w:jc w:val="center"/>
              <w:rPr>
                <w:rFonts w:ascii="Century Gothic" w:hAnsi="Century Gothic" w:cs="Arial"/>
                <w:color w:val="000000" w:themeColor="text1"/>
                <w:sz w:val="20"/>
                <w:szCs w:val="20"/>
              </w:rPr>
            </w:pPr>
          </w:p>
        </w:tc>
        <w:tc>
          <w:tcPr>
            <w:tcW w:w="2061" w:type="dxa"/>
            <w:tcBorders>
              <w:top w:val="single" w:sz="12" w:space="0" w:color="7F7F7F" w:themeColor="text1" w:themeTint="80"/>
              <w:left w:val="dotted" w:sz="4" w:space="0" w:color="auto"/>
              <w:bottom w:val="single" w:sz="12" w:space="0" w:color="7F7F7F" w:themeColor="text1" w:themeTint="80"/>
            </w:tcBorders>
            <w:shd w:val="clear" w:color="auto" w:fill="auto"/>
            <w:vAlign w:val="center"/>
          </w:tcPr>
          <w:p w14:paraId="50133FCE" w14:textId="53CE9416" w:rsidR="0012535E" w:rsidRPr="00CD53E9" w:rsidRDefault="0012535E" w:rsidP="0012535E">
            <w:pPr>
              <w:spacing w:after="0" w:line="240" w:lineRule="auto"/>
              <w:jc w:val="center"/>
              <w:rPr>
                <w:rFonts w:ascii="Century Gothic" w:hAnsi="Century Gothic" w:cs="Calibri"/>
                <w:color w:val="000000" w:themeColor="text1"/>
                <w:sz w:val="20"/>
                <w:szCs w:val="20"/>
              </w:rPr>
            </w:pPr>
          </w:p>
        </w:tc>
      </w:tr>
      <w:tr w:rsidR="0012535E" w:rsidRPr="00CD53E9" w14:paraId="21CAD6DD" w14:textId="77777777" w:rsidTr="0012535E">
        <w:trPr>
          <w:trHeight w:val="1134"/>
        </w:trPr>
        <w:tc>
          <w:tcPr>
            <w:tcW w:w="3150" w:type="dxa"/>
            <w:tcBorders>
              <w:top w:val="single" w:sz="12" w:space="0" w:color="7F7F7F" w:themeColor="text1" w:themeTint="80"/>
              <w:bottom w:val="single" w:sz="12" w:space="0" w:color="7F7F7F" w:themeColor="text1" w:themeTint="80"/>
              <w:right w:val="dotted" w:sz="4" w:space="0" w:color="auto"/>
            </w:tcBorders>
            <w:shd w:val="clear" w:color="auto" w:fill="auto"/>
            <w:vAlign w:val="center"/>
          </w:tcPr>
          <w:p w14:paraId="0F67D176" w14:textId="77777777" w:rsidR="0012535E" w:rsidRPr="00CD53E9" w:rsidRDefault="0012535E" w:rsidP="0012535E">
            <w:pPr>
              <w:keepNext/>
              <w:keepLines/>
              <w:tabs>
                <w:tab w:val="left" w:pos="5800"/>
              </w:tabs>
              <w:spacing w:after="0" w:line="240" w:lineRule="auto"/>
              <w:ind w:right="382"/>
              <w:outlineLvl w:val="0"/>
              <w:rPr>
                <w:rFonts w:ascii="Century Gothic" w:eastAsiaTheme="minorEastAsia" w:hAnsi="Century Gothic"/>
                <w:color w:val="000000" w:themeColor="text1"/>
                <w:sz w:val="20"/>
                <w:szCs w:val="20"/>
              </w:rPr>
            </w:pPr>
            <w:r w:rsidRPr="00CD53E9">
              <w:rPr>
                <w:rFonts w:ascii="Century Gothic" w:eastAsiaTheme="minorEastAsia" w:hAnsi="Century Gothic"/>
                <w:sz w:val="20"/>
                <w:szCs w:val="20"/>
              </w:rPr>
              <w:t>SKUPNA POGODBENA VREDNOST</w:t>
            </w:r>
          </w:p>
        </w:tc>
        <w:tc>
          <w:tcPr>
            <w:tcW w:w="1984" w:type="dxa"/>
            <w:tcBorders>
              <w:top w:val="single" w:sz="12" w:space="0" w:color="7F7F7F" w:themeColor="text1" w:themeTint="80"/>
              <w:left w:val="dotted" w:sz="4" w:space="0" w:color="auto"/>
              <w:bottom w:val="single" w:sz="12" w:space="0" w:color="7F7F7F" w:themeColor="text1" w:themeTint="80"/>
              <w:right w:val="dotted" w:sz="4" w:space="0" w:color="auto"/>
            </w:tcBorders>
            <w:shd w:val="clear" w:color="auto" w:fill="auto"/>
            <w:vAlign w:val="center"/>
          </w:tcPr>
          <w:p w14:paraId="1CDB42FB" w14:textId="6AD22E3D" w:rsidR="0012535E" w:rsidRPr="00CD53E9" w:rsidRDefault="0012535E" w:rsidP="0012535E">
            <w:pPr>
              <w:spacing w:after="0" w:line="240" w:lineRule="auto"/>
              <w:jc w:val="center"/>
              <w:rPr>
                <w:rFonts w:ascii="Century Gothic" w:hAnsi="Century Gothic" w:cs="Arial"/>
                <w:color w:val="000000" w:themeColor="text1"/>
                <w:sz w:val="20"/>
                <w:szCs w:val="20"/>
              </w:rPr>
            </w:pPr>
          </w:p>
        </w:tc>
        <w:tc>
          <w:tcPr>
            <w:tcW w:w="1985" w:type="dxa"/>
            <w:tcBorders>
              <w:top w:val="single" w:sz="12" w:space="0" w:color="7F7F7F" w:themeColor="text1" w:themeTint="80"/>
              <w:left w:val="dotted" w:sz="4" w:space="0" w:color="auto"/>
              <w:bottom w:val="single" w:sz="12" w:space="0" w:color="7F7F7F" w:themeColor="text1" w:themeTint="80"/>
              <w:right w:val="dotted" w:sz="4" w:space="0" w:color="auto"/>
            </w:tcBorders>
            <w:shd w:val="clear" w:color="auto" w:fill="auto"/>
            <w:vAlign w:val="center"/>
          </w:tcPr>
          <w:p w14:paraId="22A569FB" w14:textId="5B0CAC75" w:rsidR="0012535E" w:rsidRPr="00CD53E9" w:rsidRDefault="0012535E" w:rsidP="0012535E">
            <w:pPr>
              <w:spacing w:after="0" w:line="240" w:lineRule="auto"/>
              <w:jc w:val="center"/>
              <w:rPr>
                <w:rFonts w:ascii="Century Gothic" w:hAnsi="Century Gothic" w:cs="Arial"/>
                <w:color w:val="000000" w:themeColor="text1"/>
                <w:sz w:val="20"/>
                <w:szCs w:val="20"/>
              </w:rPr>
            </w:pPr>
          </w:p>
        </w:tc>
        <w:tc>
          <w:tcPr>
            <w:tcW w:w="2061" w:type="dxa"/>
            <w:tcBorders>
              <w:top w:val="single" w:sz="12" w:space="0" w:color="7F7F7F" w:themeColor="text1" w:themeTint="80"/>
              <w:left w:val="dotted" w:sz="4" w:space="0" w:color="auto"/>
              <w:bottom w:val="single" w:sz="12" w:space="0" w:color="7F7F7F" w:themeColor="text1" w:themeTint="80"/>
            </w:tcBorders>
            <w:shd w:val="clear" w:color="auto" w:fill="auto"/>
            <w:vAlign w:val="center"/>
          </w:tcPr>
          <w:p w14:paraId="3EDF9102" w14:textId="15077B2A" w:rsidR="0012535E" w:rsidRPr="00CD53E9" w:rsidRDefault="0012535E" w:rsidP="0012535E">
            <w:pPr>
              <w:spacing w:after="0" w:line="240" w:lineRule="auto"/>
              <w:jc w:val="center"/>
              <w:rPr>
                <w:rFonts w:ascii="Century Gothic" w:hAnsi="Century Gothic" w:cs="Calibri"/>
                <w:color w:val="000000" w:themeColor="text1"/>
                <w:sz w:val="20"/>
                <w:szCs w:val="20"/>
              </w:rPr>
            </w:pPr>
          </w:p>
        </w:tc>
      </w:tr>
    </w:tbl>
    <w:p w14:paraId="7DA1ADA7" w14:textId="48946152" w:rsidR="0012535E" w:rsidRPr="00CD53E9" w:rsidRDefault="0012535E" w:rsidP="0012535E">
      <w:pPr>
        <w:spacing w:after="0" w:line="240" w:lineRule="auto"/>
        <w:jc w:val="both"/>
        <w:rPr>
          <w:rFonts w:ascii="Century Gothic" w:hAnsi="Century Gothic" w:cs="Arial"/>
          <w:color w:val="000000" w:themeColor="text1"/>
        </w:rPr>
      </w:pPr>
    </w:p>
    <w:p w14:paraId="7F665370" w14:textId="6E6FFFAF" w:rsidR="00FD7E08" w:rsidRPr="00CD53E9" w:rsidRDefault="00FD7E08" w:rsidP="00FD7E08">
      <w:pPr>
        <w:spacing w:after="0" w:line="240" w:lineRule="auto"/>
        <w:jc w:val="center"/>
        <w:rPr>
          <w:rFonts w:ascii="Century Gothic" w:hAnsi="Century Gothic" w:cs="Arial"/>
          <w:color w:val="000000" w:themeColor="text1"/>
        </w:rPr>
      </w:pPr>
      <w:r w:rsidRPr="00CD53E9">
        <w:rPr>
          <w:rFonts w:ascii="Century Gothic" w:hAnsi="Century Gothic" w:cs="Arial"/>
          <w:color w:val="000000" w:themeColor="text1"/>
        </w:rPr>
        <w:t xml:space="preserve">Skupaj z besedo: </w:t>
      </w:r>
      <w:r w:rsidR="00D94B8C">
        <w:rPr>
          <w:rFonts w:ascii="Century Gothic" w:hAnsi="Century Gothic" w:cs="Arial"/>
          <w:color w:val="000000" w:themeColor="text1"/>
        </w:rPr>
        <w:t>____________________________________</w:t>
      </w:r>
      <w:r w:rsidRPr="00CD53E9">
        <w:rPr>
          <w:rFonts w:ascii="Century Gothic" w:hAnsi="Century Gothic" w:cs="Arial"/>
          <w:color w:val="000000" w:themeColor="text1"/>
        </w:rPr>
        <w:t>.</w:t>
      </w:r>
    </w:p>
    <w:p w14:paraId="21862316" w14:textId="77777777" w:rsidR="00FD7E08" w:rsidRPr="00CD53E9" w:rsidRDefault="00FD7E08" w:rsidP="0012535E">
      <w:pPr>
        <w:spacing w:after="0" w:line="240" w:lineRule="auto"/>
        <w:jc w:val="both"/>
        <w:rPr>
          <w:rFonts w:ascii="Century Gothic" w:hAnsi="Century Gothic" w:cs="Arial"/>
          <w:color w:val="000000" w:themeColor="text1"/>
        </w:rPr>
      </w:pPr>
    </w:p>
    <w:p w14:paraId="2125D7C6" w14:textId="6900FEB8" w:rsidR="00D94B8C"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Cene po tej pogodbi so fiksne</w:t>
      </w:r>
      <w:r w:rsidR="00D94B8C">
        <w:rPr>
          <w:rFonts w:ascii="Century Gothic" w:hAnsi="Century Gothic" w:cs="Arial"/>
          <w:color w:val="000000" w:themeColor="text1"/>
        </w:rPr>
        <w:t xml:space="preserve"> ves čas trajanja pogodbe</w:t>
      </w:r>
      <w:r w:rsidRPr="00CD53E9">
        <w:rPr>
          <w:rFonts w:ascii="Century Gothic" w:hAnsi="Century Gothic" w:cs="Arial"/>
          <w:color w:val="000000" w:themeColor="text1"/>
        </w:rPr>
        <w:t xml:space="preserve"> ter vključujejo vse</w:t>
      </w:r>
      <w:r w:rsidR="00D94B8C" w:rsidRPr="00D94B8C">
        <w:rPr>
          <w:rFonts w:ascii="Century Gothic" w:hAnsi="Century Gothic" w:cs="Arial"/>
          <w:color w:val="000000" w:themeColor="text1"/>
        </w:rPr>
        <w:t xml:space="preserve"> storitve in vse stroške, ki so potrebni za izvedbo predmeta pogodbe, med drugim vse stroške za zahtevane strokovnjake, prevozne stroške, materialne stroške, stroške organiziranja, vodenja in sodelovanja na recenzijski obravnavi, administrativne stroške, stroške koordinacije, stroške, ki bi nastali zaradi usklajevanja z drugimi pregledovalci dokumentacije itd.</w:t>
      </w:r>
      <w:r w:rsidR="00D94B8C">
        <w:rPr>
          <w:rFonts w:ascii="Century Gothic" w:hAnsi="Century Gothic" w:cs="Arial"/>
          <w:color w:val="000000" w:themeColor="text1"/>
        </w:rPr>
        <w:t xml:space="preserve"> </w:t>
      </w:r>
      <w:r w:rsidR="00D94B8C" w:rsidRPr="00D94B8C">
        <w:rPr>
          <w:rFonts w:ascii="Century Gothic" w:hAnsi="Century Gothic" w:cs="Arial"/>
          <w:color w:val="000000" w:themeColor="text1"/>
        </w:rPr>
        <w:t>Izvajalec ni upravičen do spremembe oziroma zvišanja cen.</w:t>
      </w:r>
    </w:p>
    <w:p w14:paraId="3E8FE9E9" w14:textId="02B746DF"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Ponujena cena vključuje tudi storitve usklajevanja z naročnikom ter upoštevanja njegovih zahtev. </w:t>
      </w:r>
    </w:p>
    <w:p w14:paraId="320D6E6E" w14:textId="77777777" w:rsidR="0012535E" w:rsidRPr="00CD53E9" w:rsidRDefault="0012535E" w:rsidP="0012535E">
      <w:pPr>
        <w:spacing w:after="0" w:line="240" w:lineRule="auto"/>
        <w:jc w:val="both"/>
        <w:rPr>
          <w:rFonts w:ascii="Century Gothic" w:hAnsi="Century Gothic" w:cs="Arial"/>
          <w:color w:val="000000" w:themeColor="text1"/>
        </w:rPr>
      </w:pPr>
    </w:p>
    <w:p w14:paraId="4852432F"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Posamezni naročniki imajo zagotovljena sredstva na:</w:t>
      </w:r>
    </w:p>
    <w:p w14:paraId="39B62689" w14:textId="77777777" w:rsidR="0012535E" w:rsidRPr="00A6700F" w:rsidRDefault="0012535E" w:rsidP="0012535E">
      <w:pPr>
        <w:pStyle w:val="Odstavekseznama"/>
        <w:numPr>
          <w:ilvl w:val="0"/>
          <w:numId w:val="12"/>
        </w:numPr>
        <w:spacing w:after="0" w:line="240" w:lineRule="auto"/>
        <w:jc w:val="both"/>
        <w:rPr>
          <w:rFonts w:ascii="Century Gothic" w:hAnsi="Century Gothic" w:cs="Arial"/>
          <w:color w:val="000000" w:themeColor="text1"/>
        </w:rPr>
      </w:pPr>
      <w:r w:rsidRPr="00A6700F">
        <w:rPr>
          <w:rFonts w:ascii="Century Gothic" w:hAnsi="Century Gothic" w:cs="Arial"/>
          <w:color w:val="000000" w:themeColor="text1"/>
        </w:rPr>
        <w:t xml:space="preserve">Občina Šmarješke Toplice: proračunska postavka 13047, konto 420804, </w:t>
      </w:r>
      <w:proofErr w:type="spellStart"/>
      <w:r w:rsidRPr="00A6700F">
        <w:rPr>
          <w:rFonts w:ascii="Century Gothic" w:hAnsi="Century Gothic" w:cs="Arial"/>
          <w:color w:val="000000" w:themeColor="text1"/>
        </w:rPr>
        <w:t>NRP</w:t>
      </w:r>
      <w:proofErr w:type="spellEnd"/>
      <w:r w:rsidRPr="00A6700F">
        <w:rPr>
          <w:rFonts w:ascii="Century Gothic" w:hAnsi="Century Gothic" w:cs="Arial"/>
          <w:color w:val="000000" w:themeColor="text1"/>
        </w:rPr>
        <w:t>: OB206-17-0003</w:t>
      </w:r>
    </w:p>
    <w:p w14:paraId="1BF11576" w14:textId="77777777" w:rsidR="0012535E" w:rsidRPr="00A6700F" w:rsidRDefault="0012535E" w:rsidP="0012535E">
      <w:pPr>
        <w:pStyle w:val="Odstavekseznama"/>
        <w:numPr>
          <w:ilvl w:val="0"/>
          <w:numId w:val="12"/>
        </w:numPr>
        <w:spacing w:after="0" w:line="240" w:lineRule="auto"/>
        <w:jc w:val="both"/>
        <w:rPr>
          <w:rFonts w:ascii="Century Gothic" w:hAnsi="Century Gothic" w:cs="Arial"/>
          <w:color w:val="000000" w:themeColor="text1"/>
        </w:rPr>
      </w:pPr>
      <w:r w:rsidRPr="00A6700F">
        <w:rPr>
          <w:rFonts w:ascii="Century Gothic" w:hAnsi="Century Gothic" w:cs="Arial"/>
          <w:color w:val="000000" w:themeColor="text1"/>
        </w:rPr>
        <w:t>Občina Škocjan: proračunska postavka 13030, konto 420804, NRP: OB121-18-0001</w:t>
      </w:r>
    </w:p>
    <w:p w14:paraId="3B7C0E18" w14:textId="33B45ED1" w:rsidR="0012535E" w:rsidRPr="00CD53E9" w:rsidRDefault="0012535E" w:rsidP="0012535E">
      <w:pPr>
        <w:pStyle w:val="Odstavekseznama"/>
        <w:spacing w:after="0" w:line="240" w:lineRule="auto"/>
        <w:jc w:val="both"/>
        <w:rPr>
          <w:rFonts w:ascii="Century Gothic" w:hAnsi="Century Gothic" w:cs="Arial"/>
          <w:color w:val="000000" w:themeColor="text1"/>
        </w:rPr>
      </w:pPr>
    </w:p>
    <w:p w14:paraId="65E2ECA0" w14:textId="77777777" w:rsidR="0012535E" w:rsidRPr="00CD53E9" w:rsidRDefault="0012535E" w:rsidP="0012535E">
      <w:pPr>
        <w:pStyle w:val="Odstavekseznama"/>
        <w:numPr>
          <w:ilvl w:val="0"/>
          <w:numId w:val="15"/>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4D9C9F8C" w14:textId="77777777" w:rsidR="0012535E" w:rsidRPr="00CD53E9" w:rsidRDefault="0012535E" w:rsidP="0012535E">
      <w:pPr>
        <w:pStyle w:val="Odstavekseznama"/>
        <w:spacing w:after="0" w:line="240" w:lineRule="auto"/>
        <w:ind w:left="284"/>
        <w:jc w:val="center"/>
        <w:rPr>
          <w:rFonts w:ascii="Century Gothic" w:hAnsi="Century Gothic" w:cs="Arial"/>
          <w:b/>
          <w:color w:val="000000" w:themeColor="text1"/>
        </w:rPr>
      </w:pPr>
      <w:r w:rsidRPr="00CD53E9">
        <w:rPr>
          <w:rFonts w:ascii="Century Gothic" w:hAnsi="Century Gothic" w:cs="Arial"/>
          <w:b/>
          <w:color w:val="000000" w:themeColor="text1"/>
        </w:rPr>
        <w:t>(Roki)</w:t>
      </w:r>
    </w:p>
    <w:p w14:paraId="0CA1AD82" w14:textId="77777777" w:rsidR="0012535E" w:rsidRPr="00CD53E9" w:rsidRDefault="0012535E" w:rsidP="0012535E">
      <w:pPr>
        <w:pStyle w:val="Odstavekseznama"/>
        <w:spacing w:after="0" w:line="240" w:lineRule="auto"/>
        <w:ind w:left="284"/>
        <w:jc w:val="center"/>
        <w:rPr>
          <w:rFonts w:ascii="Century Gothic" w:hAnsi="Century Gothic" w:cs="Arial"/>
          <w:color w:val="000000" w:themeColor="text1"/>
        </w:rPr>
      </w:pPr>
    </w:p>
    <w:p w14:paraId="66853832" w14:textId="7ADDB148" w:rsidR="00513E50" w:rsidRDefault="00513E50" w:rsidP="0012535E">
      <w:pPr>
        <w:spacing w:after="0" w:line="240" w:lineRule="auto"/>
        <w:jc w:val="both"/>
        <w:rPr>
          <w:rFonts w:ascii="Century Gothic" w:hAnsi="Century Gothic" w:cs="Arial"/>
        </w:rPr>
      </w:pPr>
      <w:r w:rsidRPr="00513E50">
        <w:rPr>
          <w:rFonts w:ascii="Century Gothic" w:hAnsi="Century Gothic" w:cs="Arial"/>
        </w:rPr>
        <w:t xml:space="preserve">Izvajalec se obvezuje, da bo pričel z izvajanjem prevzetih del takoj </w:t>
      </w:r>
      <w:r>
        <w:rPr>
          <w:rFonts w:ascii="Century Gothic" w:hAnsi="Century Gothic" w:cs="Arial"/>
        </w:rPr>
        <w:t xml:space="preserve">po podpisu pogodbe </w:t>
      </w:r>
      <w:r w:rsidRPr="00513E50">
        <w:rPr>
          <w:rFonts w:ascii="Century Gothic" w:hAnsi="Century Gothic" w:cs="Arial"/>
        </w:rPr>
        <w:t xml:space="preserve">in dela izvedel v </w:t>
      </w:r>
      <w:r>
        <w:rPr>
          <w:rFonts w:ascii="Century Gothic" w:hAnsi="Century Gothic" w:cs="Arial"/>
        </w:rPr>
        <w:t>40</w:t>
      </w:r>
      <w:r w:rsidRPr="00513E50">
        <w:rPr>
          <w:rFonts w:ascii="Century Gothic" w:hAnsi="Century Gothic" w:cs="Arial"/>
        </w:rPr>
        <w:t xml:space="preserve"> dneh od </w:t>
      </w:r>
      <w:r>
        <w:rPr>
          <w:rFonts w:ascii="Century Gothic" w:hAnsi="Century Gothic" w:cs="Arial"/>
        </w:rPr>
        <w:t>podpisa pogodbe</w:t>
      </w:r>
      <w:r w:rsidRPr="00513E50">
        <w:rPr>
          <w:rFonts w:ascii="Century Gothic" w:hAnsi="Century Gothic" w:cs="Arial"/>
        </w:rPr>
        <w:t>.</w:t>
      </w:r>
    </w:p>
    <w:p w14:paraId="617C9F78" w14:textId="77777777" w:rsidR="0012535E" w:rsidRPr="00CD53E9" w:rsidRDefault="0012535E" w:rsidP="0012535E">
      <w:pPr>
        <w:spacing w:after="0" w:line="240" w:lineRule="auto"/>
        <w:jc w:val="both"/>
        <w:rPr>
          <w:rFonts w:ascii="Century Gothic" w:hAnsi="Century Gothic" w:cs="Arial"/>
          <w:color w:val="000000" w:themeColor="text1"/>
        </w:rPr>
      </w:pPr>
    </w:p>
    <w:p w14:paraId="39806596" w14:textId="33943311" w:rsidR="0012535E" w:rsidRDefault="00513E50" w:rsidP="0012535E">
      <w:pPr>
        <w:spacing w:after="0" w:line="240" w:lineRule="auto"/>
        <w:jc w:val="both"/>
        <w:rPr>
          <w:rFonts w:ascii="Century Gothic" w:hAnsi="Century Gothic" w:cs="Arial"/>
          <w:color w:val="000000" w:themeColor="text1"/>
        </w:rPr>
      </w:pPr>
      <w:r w:rsidRPr="00513E50">
        <w:rPr>
          <w:rFonts w:ascii="Century Gothic" w:hAnsi="Century Gothic" w:cs="Arial"/>
          <w:color w:val="000000" w:themeColor="text1"/>
        </w:rPr>
        <w:t>Če izvajalec zamuja glede na terminski plan izvajanja del ali glede na rok dokončanja del, je o tem dolžan takoj pisno obvestiti naročnika in ga v primeru, da za zamudo obstajajo razlogi, ki niso v odgovornosti izvajalca, zaprositi za podaljšanje roka dokončanja del, kar se dogovori in potrdi v pisni obliki aneksa k osnovni pogodbi.</w:t>
      </w:r>
    </w:p>
    <w:p w14:paraId="5777DDF4" w14:textId="77777777" w:rsidR="00513E50" w:rsidRPr="00CD53E9" w:rsidRDefault="00513E50" w:rsidP="0012535E">
      <w:pPr>
        <w:spacing w:after="0" w:line="240" w:lineRule="auto"/>
        <w:jc w:val="both"/>
        <w:rPr>
          <w:rFonts w:ascii="Century Gothic" w:hAnsi="Century Gothic" w:cs="Arial"/>
          <w:color w:val="000000" w:themeColor="text1"/>
        </w:rPr>
      </w:pPr>
    </w:p>
    <w:p w14:paraId="0DC6088E" w14:textId="77777777" w:rsidR="0012535E" w:rsidRPr="00CD53E9" w:rsidRDefault="0012535E" w:rsidP="0012535E">
      <w:pPr>
        <w:pStyle w:val="Odstavekseznama"/>
        <w:numPr>
          <w:ilvl w:val="0"/>
          <w:numId w:val="15"/>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0142F9FE" w14:textId="77777777" w:rsidR="0012535E" w:rsidRPr="00CD53E9" w:rsidRDefault="0012535E" w:rsidP="0012535E">
      <w:pPr>
        <w:pStyle w:val="Odstavekseznama"/>
        <w:spacing w:after="0" w:line="240" w:lineRule="auto"/>
        <w:ind w:left="426"/>
        <w:jc w:val="center"/>
        <w:rPr>
          <w:rFonts w:ascii="Century Gothic" w:hAnsi="Century Gothic" w:cs="Arial"/>
          <w:b/>
          <w:color w:val="000000" w:themeColor="text1"/>
        </w:rPr>
      </w:pPr>
      <w:r w:rsidRPr="00CD53E9">
        <w:rPr>
          <w:rFonts w:ascii="Century Gothic" w:hAnsi="Century Gothic" w:cs="Arial"/>
          <w:b/>
          <w:color w:val="000000" w:themeColor="text1"/>
        </w:rPr>
        <w:t>(Dinamika in način plačila)</w:t>
      </w:r>
    </w:p>
    <w:p w14:paraId="017D46EA" w14:textId="77777777" w:rsidR="0012535E" w:rsidRPr="00CD53E9" w:rsidRDefault="0012535E" w:rsidP="0012535E">
      <w:pPr>
        <w:pStyle w:val="Odstavekseznama"/>
        <w:spacing w:after="0" w:line="240" w:lineRule="auto"/>
        <w:ind w:left="426"/>
        <w:jc w:val="both"/>
        <w:rPr>
          <w:rFonts w:ascii="Century Gothic" w:hAnsi="Century Gothic" w:cs="Arial"/>
          <w:color w:val="000000" w:themeColor="text1"/>
        </w:rPr>
      </w:pPr>
    </w:p>
    <w:p w14:paraId="00D5B7F7" w14:textId="4749F87E" w:rsidR="00902EEE" w:rsidRPr="00902EEE" w:rsidRDefault="0012535E" w:rsidP="00902EEE">
      <w:pPr>
        <w:pStyle w:val="Telobesedila"/>
        <w:spacing w:after="0" w:line="240" w:lineRule="auto"/>
        <w:jc w:val="both"/>
        <w:rPr>
          <w:rFonts w:ascii="Century Gothic" w:hAnsi="Century Gothic" w:cs="Arial"/>
          <w:color w:val="000000" w:themeColor="text1"/>
        </w:rPr>
      </w:pPr>
      <w:r w:rsidRPr="00902EEE">
        <w:rPr>
          <w:rFonts w:ascii="Century Gothic" w:hAnsi="Century Gothic" w:cs="Arial"/>
          <w:color w:val="000000" w:themeColor="text1"/>
        </w:rPr>
        <w:t xml:space="preserve">Opravljena dela po tej pogodbi bo izvajalec </w:t>
      </w:r>
      <w:r w:rsidRPr="00902EEE">
        <w:rPr>
          <w:rFonts w:ascii="Century Gothic" w:hAnsi="Century Gothic" w:cs="Arial"/>
        </w:rPr>
        <w:t xml:space="preserve">obračunaval posameznemu naročniku z izstavitvijo računa </w:t>
      </w:r>
      <w:r w:rsidR="00902EEE" w:rsidRPr="00902EEE">
        <w:rPr>
          <w:rFonts w:ascii="Century Gothic" w:hAnsi="Century Gothic" w:cs="Arial"/>
          <w:color w:val="000000" w:themeColor="text1"/>
        </w:rPr>
        <w:t>po dokončanju vseh del.</w:t>
      </w:r>
    </w:p>
    <w:p w14:paraId="5E7F1F4F" w14:textId="503F469E" w:rsidR="00902EEE" w:rsidRDefault="00902EEE" w:rsidP="0012535E">
      <w:pPr>
        <w:pStyle w:val="Telobesedila"/>
        <w:spacing w:after="0" w:line="240" w:lineRule="auto"/>
        <w:jc w:val="both"/>
        <w:rPr>
          <w:rFonts w:ascii="Century Gothic" w:hAnsi="Century Gothic" w:cs="Arial"/>
          <w:color w:val="000000" w:themeColor="text1"/>
        </w:rPr>
      </w:pPr>
      <w:r>
        <w:rPr>
          <w:rFonts w:ascii="Century Gothic" w:hAnsi="Century Gothic" w:cs="Arial"/>
          <w:color w:val="000000" w:themeColor="text1"/>
        </w:rPr>
        <w:t>Vsa dela se</w:t>
      </w:r>
      <w:r w:rsidR="0012535E" w:rsidRPr="00CD53E9">
        <w:rPr>
          <w:rFonts w:ascii="Century Gothic" w:hAnsi="Century Gothic" w:cs="Arial"/>
          <w:color w:val="000000" w:themeColor="text1"/>
        </w:rPr>
        <w:t xml:space="preserve"> štej</w:t>
      </w:r>
      <w:r>
        <w:rPr>
          <w:rFonts w:ascii="Century Gothic" w:hAnsi="Century Gothic" w:cs="Arial"/>
          <w:color w:val="000000" w:themeColor="text1"/>
        </w:rPr>
        <w:t>ejo</w:t>
      </w:r>
      <w:r w:rsidR="0012535E" w:rsidRPr="00CD53E9">
        <w:rPr>
          <w:rFonts w:ascii="Century Gothic" w:hAnsi="Century Gothic" w:cs="Arial"/>
          <w:color w:val="000000" w:themeColor="text1"/>
        </w:rPr>
        <w:t xml:space="preserve"> za opravljen</w:t>
      </w:r>
      <w:r>
        <w:rPr>
          <w:rFonts w:ascii="Century Gothic" w:hAnsi="Century Gothic" w:cs="Arial"/>
          <w:color w:val="000000" w:themeColor="text1"/>
        </w:rPr>
        <w:t>a</w:t>
      </w:r>
      <w:r w:rsidR="0012535E" w:rsidRPr="00CD53E9">
        <w:rPr>
          <w:rFonts w:ascii="Century Gothic" w:hAnsi="Century Gothic" w:cs="Arial"/>
          <w:color w:val="000000" w:themeColor="text1"/>
        </w:rPr>
        <w:t xml:space="preserve">, ko izvajalec naročniku poda </w:t>
      </w:r>
      <w:r>
        <w:rPr>
          <w:rFonts w:ascii="Century Gothic" w:hAnsi="Century Gothic" w:cs="Arial"/>
          <w:color w:val="000000" w:themeColor="text1"/>
        </w:rPr>
        <w:t xml:space="preserve">pozitivno potrdilo o opravljeni recenziji. </w:t>
      </w:r>
    </w:p>
    <w:p w14:paraId="28C6E897" w14:textId="77777777" w:rsidR="0012535E" w:rsidRPr="00CD53E9" w:rsidRDefault="0012535E" w:rsidP="0012535E">
      <w:pPr>
        <w:pStyle w:val="Telobesedila"/>
        <w:spacing w:after="0" w:line="240" w:lineRule="auto"/>
        <w:jc w:val="both"/>
        <w:rPr>
          <w:rFonts w:ascii="Century Gothic" w:hAnsi="Century Gothic" w:cs="Arial"/>
          <w:color w:val="000000" w:themeColor="text1"/>
        </w:rPr>
      </w:pPr>
    </w:p>
    <w:p w14:paraId="71D5A672" w14:textId="5DE84D0C" w:rsidR="0012535E" w:rsidRPr="00CD53E9" w:rsidRDefault="0012535E" w:rsidP="0012535E">
      <w:pPr>
        <w:pStyle w:val="Telobesedila"/>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Izvajalec posameznemu naročniku izda račun v elektronski obliki, preko spletne aplikacije </w:t>
      </w:r>
      <w:proofErr w:type="spellStart"/>
      <w:r w:rsidRPr="00CD53E9">
        <w:rPr>
          <w:rFonts w:ascii="Century Gothic" w:hAnsi="Century Gothic" w:cs="Arial"/>
          <w:color w:val="000000" w:themeColor="text1"/>
        </w:rPr>
        <w:t>UJPnet</w:t>
      </w:r>
      <w:proofErr w:type="spellEnd"/>
      <w:r w:rsidRPr="00CD53E9">
        <w:rPr>
          <w:rFonts w:ascii="Century Gothic" w:hAnsi="Century Gothic" w:cs="Arial"/>
          <w:color w:val="000000" w:themeColor="text1"/>
        </w:rPr>
        <w:t xml:space="preserve"> v roku 8 dni po opravlje</w:t>
      </w:r>
      <w:r w:rsidR="00902EEE">
        <w:rPr>
          <w:rFonts w:ascii="Century Gothic" w:hAnsi="Century Gothic" w:cs="Arial"/>
          <w:color w:val="000000" w:themeColor="text1"/>
        </w:rPr>
        <w:t>nem</w:t>
      </w:r>
      <w:r w:rsidRPr="00CD53E9">
        <w:rPr>
          <w:rFonts w:ascii="Century Gothic" w:hAnsi="Century Gothic" w:cs="Arial"/>
          <w:color w:val="000000" w:themeColor="text1"/>
        </w:rPr>
        <w:t xml:space="preserve"> del</w:t>
      </w:r>
      <w:r w:rsidR="00902EEE">
        <w:rPr>
          <w:rFonts w:ascii="Century Gothic" w:hAnsi="Century Gothic" w:cs="Arial"/>
          <w:color w:val="000000" w:themeColor="text1"/>
        </w:rPr>
        <w:t>u</w:t>
      </w:r>
      <w:r w:rsidRPr="00CD53E9">
        <w:rPr>
          <w:rFonts w:ascii="Century Gothic" w:hAnsi="Century Gothic" w:cs="Arial"/>
          <w:color w:val="000000" w:themeColor="text1"/>
        </w:rPr>
        <w:t xml:space="preserve">, in sicer za postavko, ki se v skladu s 3. členom te pogodbe nanaša na posameznega naročnika. </w:t>
      </w:r>
    </w:p>
    <w:p w14:paraId="2C5F4918" w14:textId="77777777" w:rsidR="0012535E" w:rsidRPr="00CD53E9" w:rsidRDefault="0012535E" w:rsidP="0012535E">
      <w:pPr>
        <w:spacing w:after="0" w:line="240" w:lineRule="auto"/>
        <w:jc w:val="both"/>
        <w:rPr>
          <w:rFonts w:ascii="Century Gothic" w:hAnsi="Century Gothic" w:cs="Arial"/>
          <w:color w:val="000000" w:themeColor="text1"/>
        </w:rPr>
      </w:pPr>
    </w:p>
    <w:p w14:paraId="5E83E3ED"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Če posamezni naročnik računa ne zavrne delno ali v celoti v roku 15 dni od prejema, je dolžan plačati račun 30. dan, šteto naslednji dan od uradnega prejema računa. Če je naročnikova zavrnitev delna, je nesporni del računa dolžan plačati v istem roku, izvajalcu pa je dolžan sporočiti morebitne nepravilnosti in pomanjkljivosti, katere mora izvajalec odpraviti v roku, ki ga sporazumno določita naročnik in izvajalec.</w:t>
      </w:r>
    </w:p>
    <w:p w14:paraId="04CBDC82" w14:textId="77777777" w:rsidR="0012535E" w:rsidRPr="00CD53E9" w:rsidRDefault="0012535E" w:rsidP="0012535E">
      <w:pPr>
        <w:spacing w:after="0" w:line="240" w:lineRule="auto"/>
        <w:jc w:val="both"/>
        <w:rPr>
          <w:rFonts w:ascii="Century Gothic" w:hAnsi="Century Gothic" w:cs="Arial"/>
          <w:color w:val="000000" w:themeColor="text1"/>
        </w:rPr>
      </w:pPr>
    </w:p>
    <w:p w14:paraId="1BD71FCD" w14:textId="7B687985"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Posamezni naročnik bo plačal opravljena pogodbena dela 30. (trideseti) dan po prejemu pravilno izstavljenega e-računa na </w:t>
      </w:r>
      <w:bookmarkStart w:id="2" w:name="_Hlk43460898"/>
      <w:r w:rsidRPr="00CD53E9">
        <w:rPr>
          <w:rFonts w:ascii="Century Gothic" w:hAnsi="Century Gothic" w:cs="Arial"/>
          <w:color w:val="000000" w:themeColor="text1"/>
        </w:rPr>
        <w:t xml:space="preserve">transakcijski račun izvajalca št. </w:t>
      </w:r>
      <w:r w:rsidR="00902EEE">
        <w:rPr>
          <w:rFonts w:ascii="Century Gothic" w:hAnsi="Century Gothic" w:cs="Arial"/>
          <w:color w:val="000000" w:themeColor="text1"/>
        </w:rPr>
        <w:t>________________</w:t>
      </w:r>
      <w:r w:rsidRPr="00CD53E9">
        <w:rPr>
          <w:rFonts w:ascii="Century Gothic" w:hAnsi="Century Gothic" w:cs="Arial"/>
          <w:color w:val="000000" w:themeColor="text1"/>
        </w:rPr>
        <w:t xml:space="preserve">, odprt pri </w:t>
      </w:r>
      <w:r w:rsidR="00902EEE">
        <w:rPr>
          <w:rFonts w:ascii="Century Gothic" w:hAnsi="Century Gothic" w:cs="Arial"/>
          <w:color w:val="000000" w:themeColor="text1"/>
        </w:rPr>
        <w:t>_______________</w:t>
      </w:r>
      <w:r w:rsidR="003E305A" w:rsidRPr="00CD53E9">
        <w:rPr>
          <w:rFonts w:ascii="Century Gothic" w:hAnsi="Century Gothic" w:cs="Arial"/>
          <w:color w:val="000000" w:themeColor="text1"/>
        </w:rPr>
        <w:t>.</w:t>
      </w:r>
      <w:bookmarkEnd w:id="2"/>
    </w:p>
    <w:p w14:paraId="26EBB445" w14:textId="77777777" w:rsidR="0012535E" w:rsidRPr="00CD53E9" w:rsidRDefault="0012535E" w:rsidP="0012535E">
      <w:pPr>
        <w:spacing w:after="0" w:line="240" w:lineRule="auto"/>
        <w:jc w:val="both"/>
        <w:rPr>
          <w:rFonts w:ascii="Century Gothic" w:hAnsi="Century Gothic" w:cs="Arial"/>
          <w:color w:val="000000" w:themeColor="text1"/>
        </w:rPr>
      </w:pPr>
    </w:p>
    <w:p w14:paraId="3B6F88C5"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Če zadnji dan plačilnega roka sovpada z dnem, ko je po zakonu dela prost dan, se za zadnji dan plačilnega roka šteje naslednji delavnik.</w:t>
      </w:r>
    </w:p>
    <w:p w14:paraId="309DA349" w14:textId="77777777" w:rsidR="0012535E" w:rsidRPr="00CD53E9" w:rsidRDefault="0012535E" w:rsidP="0012535E">
      <w:pPr>
        <w:spacing w:after="0" w:line="240" w:lineRule="auto"/>
        <w:jc w:val="both"/>
        <w:rPr>
          <w:rFonts w:ascii="Century Gothic" w:hAnsi="Century Gothic" w:cs="Arial"/>
          <w:color w:val="000000" w:themeColor="text1"/>
        </w:rPr>
      </w:pPr>
    </w:p>
    <w:p w14:paraId="051A92EA" w14:textId="77777777" w:rsidR="0012535E" w:rsidRPr="00CD53E9" w:rsidRDefault="0012535E" w:rsidP="0012535E">
      <w:pPr>
        <w:pStyle w:val="Odstavekseznama"/>
        <w:numPr>
          <w:ilvl w:val="0"/>
          <w:numId w:val="15"/>
        </w:numPr>
        <w:spacing w:after="0" w:line="240" w:lineRule="auto"/>
        <w:jc w:val="center"/>
        <w:rPr>
          <w:rFonts w:ascii="Century Gothic" w:hAnsi="Century Gothic" w:cs="Arial"/>
          <w:b/>
          <w:bCs/>
          <w:color w:val="000000" w:themeColor="text1"/>
        </w:rPr>
      </w:pPr>
      <w:r w:rsidRPr="00CD53E9">
        <w:rPr>
          <w:rFonts w:ascii="Century Gothic" w:hAnsi="Century Gothic" w:cs="Arial"/>
          <w:b/>
          <w:bCs/>
          <w:color w:val="000000" w:themeColor="text1"/>
        </w:rPr>
        <w:t>člen</w:t>
      </w:r>
    </w:p>
    <w:p w14:paraId="6782BC59" w14:textId="77777777" w:rsidR="0012535E" w:rsidRPr="00CD53E9" w:rsidRDefault="0012535E" w:rsidP="0012535E">
      <w:pPr>
        <w:pStyle w:val="Odstavekseznama"/>
        <w:spacing w:after="0" w:line="240" w:lineRule="auto"/>
        <w:jc w:val="center"/>
        <w:rPr>
          <w:rFonts w:ascii="Century Gothic" w:hAnsi="Century Gothic" w:cs="Arial"/>
          <w:b/>
          <w:bCs/>
          <w:color w:val="000000" w:themeColor="text1"/>
        </w:rPr>
      </w:pPr>
      <w:r w:rsidRPr="00CD53E9">
        <w:rPr>
          <w:rFonts w:ascii="Century Gothic" w:hAnsi="Century Gothic" w:cs="Arial"/>
          <w:b/>
          <w:bCs/>
          <w:color w:val="000000" w:themeColor="text1"/>
        </w:rPr>
        <w:t>(Pogodbena kazen)</w:t>
      </w:r>
    </w:p>
    <w:p w14:paraId="1D809C05" w14:textId="77777777" w:rsidR="0012535E" w:rsidRPr="00CD53E9" w:rsidRDefault="0012535E" w:rsidP="0012535E">
      <w:pPr>
        <w:spacing w:after="0" w:line="240" w:lineRule="auto"/>
        <w:rPr>
          <w:rFonts w:cs="Arial"/>
          <w:color w:val="000000" w:themeColor="text1"/>
        </w:rPr>
      </w:pPr>
    </w:p>
    <w:p w14:paraId="69EE1EB1" w14:textId="57C4793A"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V primeru zamude, ki nastane po izključni krivdi izvajalca, je dolžan ta plačati pogodbeno kazen 0,2% od celotne pogodbene vrednosti z DDV za vsak dan zamude, vendar največ 1</w:t>
      </w:r>
      <w:r w:rsidR="00546414">
        <w:rPr>
          <w:rFonts w:ascii="Century Gothic" w:hAnsi="Century Gothic" w:cs="Arial"/>
          <w:color w:val="000000" w:themeColor="text1"/>
        </w:rPr>
        <w:t>0</w:t>
      </w:r>
      <w:r w:rsidRPr="00CD53E9">
        <w:rPr>
          <w:rFonts w:ascii="Century Gothic" w:hAnsi="Century Gothic" w:cs="Arial"/>
          <w:color w:val="000000" w:themeColor="text1"/>
        </w:rPr>
        <w:t xml:space="preserve"> % pogodbene vrednosti z DDV.</w:t>
      </w:r>
    </w:p>
    <w:p w14:paraId="6F1C52F3" w14:textId="77777777" w:rsidR="0012535E" w:rsidRPr="00CD53E9" w:rsidRDefault="0012535E" w:rsidP="0012535E">
      <w:pPr>
        <w:spacing w:after="0" w:line="240" w:lineRule="auto"/>
        <w:jc w:val="both"/>
        <w:rPr>
          <w:rFonts w:ascii="Century Gothic" w:hAnsi="Century Gothic" w:cs="Arial"/>
          <w:color w:val="000000" w:themeColor="text1"/>
        </w:rPr>
      </w:pPr>
    </w:p>
    <w:p w14:paraId="79B51B15" w14:textId="77777777" w:rsidR="00546414" w:rsidRPr="00546414" w:rsidRDefault="00546414" w:rsidP="00546414">
      <w:pPr>
        <w:spacing w:after="0" w:line="240" w:lineRule="auto"/>
        <w:rPr>
          <w:rFonts w:ascii="Century Gothic" w:hAnsi="Century Gothic" w:cs="Arial"/>
          <w:color w:val="000000" w:themeColor="text1"/>
        </w:rPr>
      </w:pPr>
      <w:r w:rsidRPr="00546414">
        <w:rPr>
          <w:rFonts w:ascii="Century Gothic" w:hAnsi="Century Gothic" w:cs="Arial"/>
          <w:color w:val="000000" w:themeColor="text1"/>
        </w:rPr>
        <w:t>Pogodbena kazen se obračuna s končnim obračunom.</w:t>
      </w:r>
    </w:p>
    <w:p w14:paraId="33DCDE81" w14:textId="77777777" w:rsidR="00546414" w:rsidRPr="00546414" w:rsidRDefault="00546414" w:rsidP="00546414">
      <w:pPr>
        <w:spacing w:after="0" w:line="240" w:lineRule="auto"/>
        <w:rPr>
          <w:rFonts w:ascii="Century Gothic" w:hAnsi="Century Gothic" w:cs="Arial"/>
          <w:color w:val="000000" w:themeColor="text1"/>
        </w:rPr>
      </w:pPr>
    </w:p>
    <w:p w14:paraId="48D85414" w14:textId="77777777" w:rsidR="0012535E" w:rsidRPr="00CD53E9" w:rsidRDefault="0012535E" w:rsidP="0012535E">
      <w:pPr>
        <w:spacing w:after="0" w:line="240" w:lineRule="auto"/>
        <w:jc w:val="both"/>
        <w:rPr>
          <w:rFonts w:ascii="Century Gothic" w:hAnsi="Century Gothic" w:cs="Arial"/>
          <w:color w:val="000000" w:themeColor="text1"/>
        </w:rPr>
      </w:pPr>
    </w:p>
    <w:p w14:paraId="2E1E558A" w14:textId="77777777" w:rsidR="0012535E" w:rsidRPr="00CD53E9" w:rsidRDefault="0012535E" w:rsidP="0012535E">
      <w:pPr>
        <w:pStyle w:val="Odstavekseznama"/>
        <w:numPr>
          <w:ilvl w:val="0"/>
          <w:numId w:val="15"/>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5CC4538A" w14:textId="77777777" w:rsidR="0012535E" w:rsidRPr="00CD53E9" w:rsidRDefault="0012535E" w:rsidP="0012535E">
      <w:pPr>
        <w:spacing w:after="0" w:line="240" w:lineRule="auto"/>
        <w:ind w:left="284"/>
        <w:jc w:val="center"/>
        <w:rPr>
          <w:rFonts w:ascii="Century Gothic" w:hAnsi="Century Gothic" w:cs="Arial"/>
          <w:b/>
          <w:color w:val="000000" w:themeColor="text1"/>
        </w:rPr>
      </w:pPr>
      <w:r w:rsidRPr="00CD53E9">
        <w:rPr>
          <w:rFonts w:ascii="Century Gothic" w:hAnsi="Century Gothic" w:cs="Arial"/>
          <w:b/>
          <w:color w:val="000000" w:themeColor="text1"/>
        </w:rPr>
        <w:t>(Obveznosti izvajalca)</w:t>
      </w:r>
    </w:p>
    <w:p w14:paraId="4B8CFDB2" w14:textId="77777777" w:rsidR="00C54E1A" w:rsidRDefault="00C54E1A" w:rsidP="0012535E">
      <w:pPr>
        <w:spacing w:after="0" w:line="240" w:lineRule="auto"/>
        <w:jc w:val="both"/>
        <w:rPr>
          <w:rFonts w:ascii="Century Gothic" w:hAnsi="Century Gothic" w:cs="Arial"/>
          <w:color w:val="000000" w:themeColor="text1"/>
        </w:rPr>
      </w:pPr>
    </w:p>
    <w:p w14:paraId="3201C881" w14:textId="7BCEE751" w:rsidR="0012535E"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Izvajalec se obvezuje, da bo:  </w:t>
      </w:r>
    </w:p>
    <w:p w14:paraId="7EDA21D7" w14:textId="77777777" w:rsidR="00546414" w:rsidRPr="00546414" w:rsidRDefault="00546414" w:rsidP="00546414">
      <w:pPr>
        <w:pStyle w:val="Odstavekseznama"/>
        <w:numPr>
          <w:ilvl w:val="0"/>
          <w:numId w:val="2"/>
        </w:numPr>
        <w:spacing w:after="0" w:line="240" w:lineRule="auto"/>
        <w:ind w:left="426" w:hanging="426"/>
        <w:jc w:val="both"/>
        <w:rPr>
          <w:rFonts w:ascii="Century Gothic" w:hAnsi="Century Gothic" w:cs="Arial"/>
          <w:color w:val="000000" w:themeColor="text1"/>
        </w:rPr>
      </w:pPr>
      <w:r w:rsidRPr="00546414">
        <w:rPr>
          <w:rFonts w:ascii="Century Gothic" w:hAnsi="Century Gothic" w:cs="Arial"/>
          <w:color w:val="000000" w:themeColor="text1"/>
        </w:rPr>
        <w:t>bo prevzeta dela izvršil v skladu z zahtevami iz Opisa naročila in utemeljenih zahtevah naročnika, strokovno pravilno po vseh sodobnih izsledkih znanosti in stroke, vestno in kvalitetno, v skladu z vsemi veljavnimi tehničnimi predpisi, standardi in uzancami, ob sodelovanju z naročnikom in upoštevanju njegovih ekonomskih in tehničnih pogojev, pri čemer bo upošteval zlasti:</w:t>
      </w:r>
    </w:p>
    <w:p w14:paraId="115127F9" w14:textId="77777777" w:rsidR="00546414" w:rsidRPr="00546414" w:rsidRDefault="00546414" w:rsidP="00546414">
      <w:pPr>
        <w:pStyle w:val="Odstavekseznama"/>
        <w:numPr>
          <w:ilvl w:val="1"/>
          <w:numId w:val="2"/>
        </w:numPr>
        <w:spacing w:after="0" w:line="240" w:lineRule="auto"/>
        <w:ind w:left="1134" w:hanging="283"/>
        <w:jc w:val="both"/>
        <w:rPr>
          <w:rFonts w:ascii="Century Gothic" w:hAnsi="Century Gothic" w:cs="Arial"/>
          <w:color w:val="000000" w:themeColor="text1"/>
        </w:rPr>
      </w:pPr>
      <w:r w:rsidRPr="00546414">
        <w:rPr>
          <w:rFonts w:ascii="Century Gothic" w:hAnsi="Century Gothic" w:cs="Arial"/>
          <w:color w:val="000000" w:themeColor="text1"/>
        </w:rPr>
        <w:t>Gradbeni zakon in na podlagi tega zakona izdane predpise,</w:t>
      </w:r>
    </w:p>
    <w:p w14:paraId="71774077" w14:textId="77777777" w:rsidR="00546414" w:rsidRPr="00546414" w:rsidRDefault="00546414" w:rsidP="00546414">
      <w:pPr>
        <w:pStyle w:val="Odstavekseznama"/>
        <w:numPr>
          <w:ilvl w:val="1"/>
          <w:numId w:val="2"/>
        </w:numPr>
        <w:spacing w:after="0" w:line="240" w:lineRule="auto"/>
        <w:ind w:left="1134" w:hanging="283"/>
        <w:jc w:val="both"/>
        <w:rPr>
          <w:rFonts w:ascii="Century Gothic" w:hAnsi="Century Gothic" w:cs="Arial"/>
          <w:color w:val="000000" w:themeColor="text1"/>
        </w:rPr>
      </w:pPr>
      <w:r w:rsidRPr="00546414">
        <w:rPr>
          <w:rFonts w:ascii="Century Gothic" w:hAnsi="Century Gothic" w:cs="Arial"/>
          <w:color w:val="000000" w:themeColor="text1"/>
        </w:rPr>
        <w:t>Pravilnik o projektiranju cest,</w:t>
      </w:r>
    </w:p>
    <w:p w14:paraId="06F0FA3D" w14:textId="77777777" w:rsidR="00546414" w:rsidRPr="00546414" w:rsidRDefault="00546414" w:rsidP="00546414">
      <w:pPr>
        <w:pStyle w:val="Odstavekseznama"/>
        <w:numPr>
          <w:ilvl w:val="1"/>
          <w:numId w:val="2"/>
        </w:numPr>
        <w:spacing w:after="0" w:line="240" w:lineRule="auto"/>
        <w:ind w:left="1134" w:hanging="283"/>
        <w:jc w:val="both"/>
        <w:rPr>
          <w:rFonts w:ascii="Century Gothic" w:hAnsi="Century Gothic" w:cs="Arial"/>
          <w:color w:val="000000" w:themeColor="text1"/>
        </w:rPr>
      </w:pPr>
      <w:r w:rsidRPr="00546414">
        <w:rPr>
          <w:rFonts w:ascii="Century Gothic" w:hAnsi="Century Gothic" w:cs="Arial"/>
          <w:color w:val="000000" w:themeColor="text1"/>
        </w:rPr>
        <w:t>Zakon o cestah in na podlagi tega zakona izdane predpise.</w:t>
      </w:r>
    </w:p>
    <w:p w14:paraId="4DA00532" w14:textId="77777777" w:rsidR="00546414" w:rsidRPr="00546414" w:rsidRDefault="00546414" w:rsidP="00546414">
      <w:pPr>
        <w:pStyle w:val="Odstavekseznama"/>
        <w:numPr>
          <w:ilvl w:val="0"/>
          <w:numId w:val="2"/>
        </w:numPr>
        <w:spacing w:after="0" w:line="240" w:lineRule="auto"/>
        <w:ind w:left="426" w:hanging="426"/>
        <w:jc w:val="both"/>
        <w:rPr>
          <w:rFonts w:ascii="Century Gothic" w:hAnsi="Century Gothic" w:cs="Arial"/>
          <w:color w:val="000000" w:themeColor="text1"/>
        </w:rPr>
      </w:pPr>
      <w:r w:rsidRPr="00546414">
        <w:rPr>
          <w:rFonts w:ascii="Century Gothic" w:hAnsi="Century Gothic" w:cs="Arial"/>
          <w:color w:val="000000" w:themeColor="text1"/>
        </w:rPr>
        <w:t>da bo naročniku kadarkoli omogočil vpogled v izvajanje pogodbenih del in upošteval njegova navodila o posameznih vprašanjih,</w:t>
      </w:r>
    </w:p>
    <w:p w14:paraId="5094C6B6" w14:textId="09DA1A3A" w:rsidR="00546414" w:rsidRPr="00546414" w:rsidRDefault="00546414" w:rsidP="00546414">
      <w:pPr>
        <w:pStyle w:val="Odstavekseznama"/>
        <w:numPr>
          <w:ilvl w:val="0"/>
          <w:numId w:val="2"/>
        </w:numPr>
        <w:spacing w:after="0" w:line="240" w:lineRule="auto"/>
        <w:ind w:left="426" w:hanging="426"/>
        <w:jc w:val="both"/>
        <w:rPr>
          <w:rFonts w:ascii="Century Gothic" w:hAnsi="Century Gothic" w:cs="Arial"/>
          <w:color w:val="000000" w:themeColor="text1"/>
        </w:rPr>
      </w:pPr>
      <w:r w:rsidRPr="00546414">
        <w:rPr>
          <w:rFonts w:ascii="Century Gothic" w:hAnsi="Century Gothic" w:cs="Arial"/>
          <w:color w:val="000000" w:themeColor="text1"/>
        </w:rPr>
        <w:t>da bo zagotovil stalno razpoložljivost ključnih kadrov</w:t>
      </w:r>
      <w:r>
        <w:rPr>
          <w:rFonts w:ascii="Century Gothic" w:hAnsi="Century Gothic" w:cs="Arial"/>
          <w:color w:val="000000" w:themeColor="text1"/>
        </w:rPr>
        <w:t xml:space="preserve"> in </w:t>
      </w:r>
      <w:r w:rsidRPr="00546414">
        <w:rPr>
          <w:rFonts w:ascii="Century Gothic" w:hAnsi="Century Gothic" w:cs="Arial"/>
          <w:color w:val="000000" w:themeColor="text1"/>
        </w:rPr>
        <w:t>zadostno število kompetentnih strokovnjakov  v skladu z zahtevami naročnika iz te pogodbe.</w:t>
      </w:r>
    </w:p>
    <w:p w14:paraId="34EA3FA4" w14:textId="77777777" w:rsidR="0012535E" w:rsidRPr="00CD53E9" w:rsidRDefault="0012535E" w:rsidP="00546414">
      <w:pPr>
        <w:pStyle w:val="Odstavekseznama"/>
        <w:numPr>
          <w:ilvl w:val="0"/>
          <w:numId w:val="2"/>
        </w:numPr>
        <w:spacing w:after="0" w:line="240" w:lineRule="auto"/>
        <w:ind w:left="426" w:hanging="426"/>
        <w:jc w:val="both"/>
        <w:rPr>
          <w:rFonts w:ascii="Century Gothic" w:hAnsi="Century Gothic" w:cs="Arial"/>
          <w:color w:val="000000" w:themeColor="text1"/>
        </w:rPr>
      </w:pPr>
      <w:r w:rsidRPr="00CD53E9">
        <w:rPr>
          <w:rFonts w:ascii="Century Gothic" w:hAnsi="Century Gothic" w:cs="Arial"/>
          <w:color w:val="000000" w:themeColor="text1"/>
        </w:rPr>
        <w:t xml:space="preserve">pogodbene storitve izvedel v dogovorjenih rokih; </w:t>
      </w:r>
    </w:p>
    <w:p w14:paraId="40E84ED2" w14:textId="45F15FA6" w:rsidR="0012535E" w:rsidRPr="00546414" w:rsidRDefault="0012535E" w:rsidP="00546414">
      <w:pPr>
        <w:pStyle w:val="Odstavekseznama"/>
        <w:numPr>
          <w:ilvl w:val="0"/>
          <w:numId w:val="2"/>
        </w:numPr>
        <w:spacing w:after="0" w:line="240" w:lineRule="auto"/>
        <w:ind w:left="426" w:hanging="426"/>
        <w:jc w:val="both"/>
        <w:rPr>
          <w:rFonts w:ascii="Century Gothic" w:hAnsi="Century Gothic" w:cs="Arial"/>
          <w:color w:val="000000" w:themeColor="text1"/>
        </w:rPr>
      </w:pPr>
      <w:r w:rsidRPr="00CD53E9">
        <w:rPr>
          <w:rFonts w:ascii="Century Gothic" w:hAnsi="Century Gothic" w:cs="Arial"/>
          <w:color w:val="000000" w:themeColor="text1"/>
        </w:rPr>
        <w:t>prisoten na vseh koordinacijskih sestankih;</w:t>
      </w:r>
    </w:p>
    <w:p w14:paraId="370B1A67" w14:textId="2C903C10" w:rsidR="0012535E" w:rsidRDefault="0012535E" w:rsidP="00546414">
      <w:pPr>
        <w:pStyle w:val="Odstavekseznama"/>
        <w:numPr>
          <w:ilvl w:val="0"/>
          <w:numId w:val="2"/>
        </w:numPr>
        <w:spacing w:after="0" w:line="240" w:lineRule="auto"/>
        <w:ind w:left="426" w:hanging="426"/>
        <w:jc w:val="both"/>
        <w:rPr>
          <w:rFonts w:ascii="Century Gothic" w:hAnsi="Century Gothic" w:cs="Arial"/>
          <w:color w:val="000000" w:themeColor="text1"/>
        </w:rPr>
      </w:pPr>
      <w:r w:rsidRPr="00CD53E9">
        <w:rPr>
          <w:rFonts w:ascii="Century Gothic" w:hAnsi="Century Gothic" w:cs="Arial"/>
          <w:color w:val="000000" w:themeColor="text1"/>
        </w:rPr>
        <w:t>takoj opozoril naročnika na okoliščine, ki bi lahko otežile ali onemogočile kvalitetno in pravilno izvedbo storitev oz. kako drugače pomembno vplivale na izvedbo</w:t>
      </w:r>
      <w:r w:rsidR="00546414">
        <w:rPr>
          <w:rFonts w:ascii="Century Gothic" w:hAnsi="Century Gothic" w:cs="Arial"/>
          <w:color w:val="000000" w:themeColor="text1"/>
        </w:rPr>
        <w:t>.</w:t>
      </w:r>
    </w:p>
    <w:p w14:paraId="78759520" w14:textId="77777777" w:rsidR="0012535E" w:rsidRPr="00CD53E9" w:rsidRDefault="0012535E" w:rsidP="0012535E">
      <w:pPr>
        <w:pStyle w:val="Odstavekseznama"/>
        <w:spacing w:after="0" w:line="240" w:lineRule="auto"/>
        <w:ind w:left="426"/>
        <w:jc w:val="both"/>
        <w:rPr>
          <w:rFonts w:ascii="Century Gothic" w:hAnsi="Century Gothic" w:cs="Arial"/>
          <w:color w:val="000000" w:themeColor="text1"/>
        </w:rPr>
      </w:pPr>
    </w:p>
    <w:p w14:paraId="76540B48" w14:textId="46FC8869" w:rsidR="0012535E" w:rsidRPr="00546414" w:rsidRDefault="00546414" w:rsidP="00546414">
      <w:pPr>
        <w:spacing w:after="0" w:line="240" w:lineRule="auto"/>
        <w:jc w:val="both"/>
        <w:rPr>
          <w:rFonts w:ascii="Century Gothic" w:hAnsi="Century Gothic" w:cs="Arial"/>
          <w:color w:val="000000" w:themeColor="text1"/>
        </w:rPr>
      </w:pPr>
      <w:r w:rsidRPr="00546414">
        <w:rPr>
          <w:rFonts w:ascii="Century Gothic" w:hAnsi="Century Gothic" w:cs="Arial"/>
          <w:color w:val="000000" w:themeColor="text1"/>
        </w:rPr>
        <w:t>Naročnik si pridružuje pravico, do zavrnitve imenovanega strokovnjaka v kolikor le ta</w:t>
      </w:r>
      <w:r>
        <w:rPr>
          <w:rFonts w:ascii="Century Gothic" w:hAnsi="Century Gothic" w:cs="Arial"/>
          <w:color w:val="000000" w:themeColor="text1"/>
        </w:rPr>
        <w:t xml:space="preserve"> </w:t>
      </w:r>
      <w:r w:rsidRPr="00546414">
        <w:rPr>
          <w:rFonts w:ascii="Century Gothic" w:hAnsi="Century Gothic" w:cs="Arial"/>
          <w:color w:val="000000" w:themeColor="text1"/>
        </w:rPr>
        <w:t>ne izpolnjuje pogojev naročnika ali je uvrščen na seznam strokovnjakov z negativnimi</w:t>
      </w:r>
      <w:r>
        <w:rPr>
          <w:rFonts w:ascii="Century Gothic" w:hAnsi="Century Gothic" w:cs="Arial"/>
          <w:color w:val="000000" w:themeColor="text1"/>
        </w:rPr>
        <w:t xml:space="preserve"> </w:t>
      </w:r>
      <w:r w:rsidRPr="00546414">
        <w:rPr>
          <w:rFonts w:ascii="Century Gothic" w:hAnsi="Century Gothic" w:cs="Arial"/>
          <w:color w:val="000000" w:themeColor="text1"/>
        </w:rPr>
        <w:t>referencami ali ne opravlja dela v skladu z zahtevami naročnika iz te pogodbe.</w:t>
      </w:r>
      <w:r>
        <w:rPr>
          <w:rFonts w:ascii="Century Gothic" w:hAnsi="Century Gothic" w:cs="Arial"/>
          <w:color w:val="000000" w:themeColor="text1"/>
        </w:rPr>
        <w:t xml:space="preserve"> </w:t>
      </w:r>
      <w:r w:rsidRPr="00546414">
        <w:rPr>
          <w:rFonts w:ascii="Century Gothic" w:hAnsi="Century Gothic" w:cs="Arial"/>
          <w:color w:val="000000" w:themeColor="text1"/>
        </w:rPr>
        <w:t>Naročnik si pridružuje pravico, do zavrnitve imenovanega strokovnjaka ali celotne</w:t>
      </w:r>
      <w:r>
        <w:rPr>
          <w:rFonts w:ascii="Century Gothic" w:hAnsi="Century Gothic" w:cs="Arial"/>
          <w:color w:val="000000" w:themeColor="text1"/>
        </w:rPr>
        <w:t xml:space="preserve"> </w:t>
      </w:r>
      <w:r w:rsidRPr="00546414">
        <w:rPr>
          <w:rFonts w:ascii="Century Gothic" w:hAnsi="Century Gothic" w:cs="Arial"/>
          <w:color w:val="000000" w:themeColor="text1"/>
        </w:rPr>
        <w:t>skupine tudi v primeru, če le zamuja pri izvedbi prevzetih storitev za več kot 60 dni od</w:t>
      </w:r>
      <w:r>
        <w:rPr>
          <w:rFonts w:ascii="Century Gothic" w:hAnsi="Century Gothic" w:cs="Arial"/>
          <w:color w:val="000000" w:themeColor="text1"/>
        </w:rPr>
        <w:t xml:space="preserve"> podpisa pogodbe</w:t>
      </w:r>
      <w:r w:rsidRPr="00546414">
        <w:rPr>
          <w:rFonts w:ascii="Century Gothic" w:hAnsi="Century Gothic" w:cs="Arial"/>
          <w:color w:val="000000" w:themeColor="text1"/>
        </w:rPr>
        <w:t>.</w:t>
      </w:r>
    </w:p>
    <w:p w14:paraId="735045E6" w14:textId="77777777" w:rsidR="00C84612" w:rsidRPr="00CD53E9" w:rsidRDefault="00C84612" w:rsidP="0012535E">
      <w:pPr>
        <w:spacing w:after="0" w:line="240" w:lineRule="auto"/>
        <w:jc w:val="both"/>
        <w:rPr>
          <w:rFonts w:ascii="Century Gothic" w:hAnsi="Century Gothic" w:cs="Arial"/>
          <w:color w:val="000000" w:themeColor="text1"/>
        </w:rPr>
      </w:pPr>
    </w:p>
    <w:p w14:paraId="62319F88" w14:textId="77777777" w:rsidR="0012535E" w:rsidRPr="00CD53E9" w:rsidRDefault="0012535E" w:rsidP="0012535E">
      <w:pPr>
        <w:pStyle w:val="Odstavekseznama"/>
        <w:numPr>
          <w:ilvl w:val="0"/>
          <w:numId w:val="15"/>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24C1FF25" w14:textId="77777777" w:rsidR="0012535E" w:rsidRPr="00CD53E9" w:rsidRDefault="0012535E" w:rsidP="0012535E">
      <w:pPr>
        <w:spacing w:after="0" w:line="240" w:lineRule="auto"/>
        <w:ind w:left="142"/>
        <w:jc w:val="center"/>
        <w:rPr>
          <w:rFonts w:ascii="Century Gothic" w:hAnsi="Century Gothic" w:cs="Arial"/>
          <w:b/>
          <w:color w:val="000000" w:themeColor="text1"/>
        </w:rPr>
      </w:pPr>
      <w:r w:rsidRPr="00CD53E9">
        <w:rPr>
          <w:rFonts w:ascii="Century Gothic" w:hAnsi="Century Gothic" w:cs="Arial"/>
          <w:b/>
          <w:color w:val="000000" w:themeColor="text1"/>
        </w:rPr>
        <w:t>(Obveznosti naročnika)</w:t>
      </w:r>
    </w:p>
    <w:p w14:paraId="41660702" w14:textId="77777777" w:rsidR="0012535E" w:rsidRPr="00CD53E9" w:rsidRDefault="0012535E" w:rsidP="0012535E">
      <w:pPr>
        <w:spacing w:after="0" w:line="240" w:lineRule="auto"/>
        <w:jc w:val="both"/>
        <w:rPr>
          <w:rFonts w:ascii="Century Gothic" w:hAnsi="Century Gothic" w:cs="Arial"/>
          <w:color w:val="000000" w:themeColor="text1"/>
        </w:rPr>
      </w:pPr>
    </w:p>
    <w:p w14:paraId="0227A608"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Vsak posamezni naročnik se obvezuje, da bo: </w:t>
      </w:r>
    </w:p>
    <w:p w14:paraId="5E1E40F0" w14:textId="7AED6576" w:rsidR="00546414" w:rsidRDefault="00546414" w:rsidP="0012535E">
      <w:pPr>
        <w:pStyle w:val="Odstavekseznama"/>
        <w:numPr>
          <w:ilvl w:val="0"/>
          <w:numId w:val="4"/>
        </w:numPr>
        <w:spacing w:after="0" w:line="240" w:lineRule="auto"/>
        <w:ind w:left="426" w:hanging="425"/>
        <w:jc w:val="both"/>
        <w:rPr>
          <w:rFonts w:ascii="Century Gothic" w:hAnsi="Century Gothic" w:cs="Arial"/>
          <w:color w:val="000000" w:themeColor="text1"/>
        </w:rPr>
      </w:pPr>
      <w:r w:rsidRPr="00546414">
        <w:rPr>
          <w:rFonts w:ascii="Century Gothic" w:hAnsi="Century Gothic" w:cs="Arial"/>
          <w:color w:val="000000" w:themeColor="text1"/>
        </w:rPr>
        <w:t>uvedel izvajalca v delo z izročitvijo projektne dokumentacije</w:t>
      </w:r>
      <w:r>
        <w:rPr>
          <w:rFonts w:ascii="Century Gothic" w:hAnsi="Century Gothic" w:cs="Arial"/>
          <w:color w:val="000000" w:themeColor="text1"/>
        </w:rPr>
        <w:t>;</w:t>
      </w:r>
    </w:p>
    <w:p w14:paraId="46192D44" w14:textId="023C4B37" w:rsidR="0012535E" w:rsidRPr="00CD53E9" w:rsidRDefault="0012535E" w:rsidP="0012535E">
      <w:pPr>
        <w:pStyle w:val="Odstavekseznama"/>
        <w:numPr>
          <w:ilvl w:val="0"/>
          <w:numId w:val="4"/>
        </w:numPr>
        <w:spacing w:after="0" w:line="240" w:lineRule="auto"/>
        <w:ind w:left="426" w:hanging="425"/>
        <w:jc w:val="both"/>
        <w:rPr>
          <w:rFonts w:ascii="Century Gothic" w:hAnsi="Century Gothic" w:cs="Arial"/>
          <w:color w:val="000000" w:themeColor="text1"/>
        </w:rPr>
      </w:pPr>
      <w:r w:rsidRPr="00CD53E9">
        <w:rPr>
          <w:rFonts w:ascii="Century Gothic" w:hAnsi="Century Gothic" w:cs="Arial"/>
          <w:color w:val="000000" w:themeColor="text1"/>
        </w:rPr>
        <w:t>sodeloval z izvajalcem v vseh fazah in mu dal na razpolago vso potrebno dokumentacijo in informacije, s katerimi razpolaga in so potrebne za kvalitetno in pravočasno izvedbo;</w:t>
      </w:r>
    </w:p>
    <w:p w14:paraId="0E47D336" w14:textId="77777777" w:rsidR="0012535E" w:rsidRPr="00CD53E9" w:rsidRDefault="0012535E" w:rsidP="0012535E">
      <w:pPr>
        <w:pStyle w:val="Odstavekseznama"/>
        <w:numPr>
          <w:ilvl w:val="0"/>
          <w:numId w:val="4"/>
        </w:numPr>
        <w:spacing w:after="0" w:line="240" w:lineRule="auto"/>
        <w:ind w:left="426" w:hanging="425"/>
        <w:jc w:val="both"/>
        <w:rPr>
          <w:rFonts w:ascii="Century Gothic" w:hAnsi="Century Gothic" w:cs="Arial"/>
          <w:color w:val="000000" w:themeColor="text1"/>
        </w:rPr>
      </w:pPr>
      <w:r w:rsidRPr="00CD53E9">
        <w:rPr>
          <w:rFonts w:ascii="Century Gothic" w:hAnsi="Century Gothic" w:cs="Arial"/>
          <w:color w:val="000000" w:themeColor="text1"/>
        </w:rPr>
        <w:t>obveščal izvajalca o vseh spremembah, ki bi lahko imele vpliv na izvršitev prevzetih storitev;</w:t>
      </w:r>
    </w:p>
    <w:p w14:paraId="747E868C" w14:textId="509B01CE" w:rsidR="0012535E" w:rsidRDefault="0012535E" w:rsidP="0012535E">
      <w:pPr>
        <w:pStyle w:val="Odstavekseznama"/>
        <w:numPr>
          <w:ilvl w:val="0"/>
          <w:numId w:val="4"/>
        </w:numPr>
        <w:spacing w:after="0" w:line="240" w:lineRule="auto"/>
        <w:ind w:left="426" w:hanging="425"/>
        <w:jc w:val="both"/>
        <w:rPr>
          <w:rFonts w:ascii="Century Gothic" w:hAnsi="Century Gothic" w:cs="Arial"/>
          <w:color w:val="000000" w:themeColor="text1"/>
        </w:rPr>
      </w:pPr>
      <w:r w:rsidRPr="00CD53E9">
        <w:rPr>
          <w:rFonts w:ascii="Century Gothic" w:hAnsi="Century Gothic" w:cs="Arial"/>
          <w:color w:val="000000" w:themeColor="text1"/>
        </w:rPr>
        <w:t>plačeval storitve v dogovorjenih rokih;</w:t>
      </w:r>
    </w:p>
    <w:p w14:paraId="65A1263C" w14:textId="5ECE37BC" w:rsidR="00546414" w:rsidRPr="00CD53E9" w:rsidRDefault="00546414" w:rsidP="0012535E">
      <w:pPr>
        <w:pStyle w:val="Odstavekseznama"/>
        <w:numPr>
          <w:ilvl w:val="0"/>
          <w:numId w:val="4"/>
        </w:numPr>
        <w:spacing w:after="0" w:line="240" w:lineRule="auto"/>
        <w:ind w:left="426" w:hanging="425"/>
        <w:jc w:val="both"/>
        <w:rPr>
          <w:rFonts w:ascii="Century Gothic" w:hAnsi="Century Gothic" w:cs="Arial"/>
          <w:color w:val="000000" w:themeColor="text1"/>
        </w:rPr>
      </w:pPr>
      <w:r w:rsidRPr="00546414">
        <w:rPr>
          <w:rFonts w:ascii="Century Gothic" w:hAnsi="Century Gothic" w:cs="Arial"/>
          <w:color w:val="000000" w:themeColor="text1"/>
        </w:rPr>
        <w:t xml:space="preserve">tekoče spremljal in nadziral vse aktivnosti (recenzijo, </w:t>
      </w:r>
      <w:proofErr w:type="spellStart"/>
      <w:r w:rsidRPr="00546414">
        <w:rPr>
          <w:rFonts w:ascii="Century Gothic" w:hAnsi="Century Gothic" w:cs="Arial"/>
          <w:color w:val="000000" w:themeColor="text1"/>
        </w:rPr>
        <w:t>eventuelne</w:t>
      </w:r>
      <w:proofErr w:type="spellEnd"/>
      <w:r w:rsidRPr="00546414">
        <w:rPr>
          <w:rFonts w:ascii="Century Gothic" w:hAnsi="Century Gothic" w:cs="Arial"/>
          <w:color w:val="000000" w:themeColor="text1"/>
        </w:rPr>
        <w:t xml:space="preserve"> spremembe projekta, ki je predmet recenzije ter  potrjeval, po potrebi, projektne rešitve).</w:t>
      </w:r>
    </w:p>
    <w:p w14:paraId="13F49D4C" w14:textId="77777777" w:rsidR="0012535E" w:rsidRPr="00CD53E9" w:rsidRDefault="0012535E" w:rsidP="0012535E">
      <w:pPr>
        <w:pStyle w:val="Odstavekseznama"/>
        <w:spacing w:after="0" w:line="240" w:lineRule="auto"/>
        <w:jc w:val="center"/>
        <w:rPr>
          <w:rFonts w:ascii="Century Gothic" w:hAnsi="Century Gothic" w:cs="Arial"/>
          <w:b/>
          <w:color w:val="000000" w:themeColor="text1"/>
        </w:rPr>
      </w:pPr>
    </w:p>
    <w:p w14:paraId="23F48CDB" w14:textId="77777777" w:rsidR="00C84612" w:rsidRPr="00CD53E9" w:rsidRDefault="00C84612" w:rsidP="0012535E">
      <w:pPr>
        <w:spacing w:after="0" w:line="240" w:lineRule="auto"/>
        <w:jc w:val="both"/>
        <w:rPr>
          <w:rFonts w:ascii="Century Gothic" w:hAnsi="Century Gothic" w:cs="Arial"/>
          <w:color w:val="000000" w:themeColor="text1"/>
        </w:rPr>
      </w:pPr>
    </w:p>
    <w:p w14:paraId="54D4B735" w14:textId="77777777" w:rsidR="0012535E" w:rsidRPr="00CD53E9" w:rsidRDefault="0012535E" w:rsidP="0012535E">
      <w:pPr>
        <w:pStyle w:val="Odstavekseznama"/>
        <w:numPr>
          <w:ilvl w:val="0"/>
          <w:numId w:val="15"/>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7F854C02" w14:textId="77777777" w:rsidR="0012535E" w:rsidRPr="00CD53E9" w:rsidRDefault="0012535E" w:rsidP="0012535E">
      <w:pPr>
        <w:spacing w:after="0" w:line="240" w:lineRule="auto"/>
        <w:ind w:left="426"/>
        <w:jc w:val="center"/>
        <w:rPr>
          <w:rFonts w:ascii="Century Gothic" w:hAnsi="Century Gothic" w:cs="Arial"/>
          <w:b/>
          <w:color w:val="000000" w:themeColor="text1"/>
        </w:rPr>
      </w:pPr>
      <w:r w:rsidRPr="00CD53E9">
        <w:rPr>
          <w:rFonts w:ascii="Century Gothic" w:hAnsi="Century Gothic" w:cs="Arial"/>
          <w:b/>
          <w:color w:val="000000" w:themeColor="text1"/>
        </w:rPr>
        <w:t>(Višja sila)</w:t>
      </w:r>
    </w:p>
    <w:p w14:paraId="37C1EE2D" w14:textId="77777777" w:rsidR="0012535E" w:rsidRPr="00CD53E9" w:rsidRDefault="0012535E" w:rsidP="0012535E">
      <w:pPr>
        <w:spacing w:after="0" w:line="240" w:lineRule="auto"/>
        <w:jc w:val="both"/>
        <w:rPr>
          <w:rFonts w:ascii="Century Gothic" w:hAnsi="Century Gothic" w:cs="Arial"/>
          <w:color w:val="000000" w:themeColor="text1"/>
        </w:rPr>
      </w:pPr>
    </w:p>
    <w:p w14:paraId="25DAFB28"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Pod višjo silo se razumejo vsi nepredvideni dogodki, ki nastopijo neodvisno od volje pogodbenih strank in ki jih pogodbeni stranki nista mogli predvideti ob sklepanju pogodbe ter kakorkoli vplivajo na izvedbo pogodbenih obveznosti.</w:t>
      </w:r>
    </w:p>
    <w:p w14:paraId="5CE1F9F5"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ab/>
      </w:r>
    </w:p>
    <w:p w14:paraId="643F1055"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Pogodbena stranka, na katere strani je višja sila nastala, je dolžna pisno obvestiti nasprotno pogodbeno stranko o nastanku in prenehanju višje sile in sicer v dveh (2) delovnih dneh po nastanku oz. prenehanju le-te.</w:t>
      </w:r>
    </w:p>
    <w:p w14:paraId="62626F08" w14:textId="77777777" w:rsidR="0012535E" w:rsidRPr="00CD53E9" w:rsidRDefault="0012535E" w:rsidP="0012535E">
      <w:pPr>
        <w:spacing w:after="0" w:line="240" w:lineRule="auto"/>
        <w:jc w:val="both"/>
        <w:rPr>
          <w:rFonts w:ascii="Century Gothic" w:hAnsi="Century Gothic" w:cs="Arial"/>
          <w:color w:val="000000" w:themeColor="text1"/>
        </w:rPr>
      </w:pPr>
    </w:p>
    <w:p w14:paraId="754A8428"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Pogodbeni roki se podaljšajo najmanj za dobo trajanja višje sile. Novi roki se dogovorijo pismeno med sopogodbenikoma. </w:t>
      </w:r>
    </w:p>
    <w:p w14:paraId="0F8E7251" w14:textId="77777777" w:rsidR="00546414" w:rsidRPr="00CD53E9" w:rsidRDefault="00546414" w:rsidP="0012535E">
      <w:pPr>
        <w:spacing w:after="0" w:line="240" w:lineRule="auto"/>
        <w:jc w:val="both"/>
        <w:rPr>
          <w:rFonts w:ascii="Century Gothic" w:hAnsi="Century Gothic" w:cs="Arial"/>
          <w:color w:val="000000" w:themeColor="text1"/>
        </w:rPr>
      </w:pPr>
    </w:p>
    <w:p w14:paraId="5A17C3B3" w14:textId="77777777" w:rsidR="0012535E" w:rsidRPr="00CD53E9" w:rsidRDefault="0012535E" w:rsidP="0012535E">
      <w:pPr>
        <w:pStyle w:val="Odstavekseznama"/>
        <w:numPr>
          <w:ilvl w:val="0"/>
          <w:numId w:val="15"/>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5CBB94E0" w14:textId="754E35F3" w:rsidR="0012535E" w:rsidRPr="00CD53E9" w:rsidRDefault="0012535E" w:rsidP="0012535E">
      <w:p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(Avtorstvo in lastništvo dokumentacije)</w:t>
      </w:r>
    </w:p>
    <w:p w14:paraId="234B2FF7" w14:textId="77777777" w:rsidR="0012535E" w:rsidRPr="00CD53E9" w:rsidRDefault="0012535E" w:rsidP="0012535E">
      <w:pPr>
        <w:spacing w:after="0" w:line="240" w:lineRule="auto"/>
        <w:jc w:val="both"/>
        <w:rPr>
          <w:rFonts w:ascii="Century Gothic" w:hAnsi="Century Gothic" w:cs="Arial"/>
          <w:color w:val="000000" w:themeColor="text1"/>
        </w:rPr>
      </w:pPr>
    </w:p>
    <w:p w14:paraId="167BE15D"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Z dnem podpisa te pogodbe se izvajalec zavezuje in jamči, da so vsi sodelujoči avtorji, ki so izdelali katerikoli predmet ali del predmeta naročila po tej pogodbi, dovolili uporabo svojega dela in zato izključno in izrecno na izvajalca prenesli vse materialne avtorske pravice, opredeljene v drugem odstavku tega člena. </w:t>
      </w:r>
    </w:p>
    <w:p w14:paraId="29815CF7" w14:textId="77777777" w:rsidR="0012535E" w:rsidRPr="00CD53E9" w:rsidRDefault="0012535E" w:rsidP="0012535E">
      <w:pPr>
        <w:spacing w:after="0" w:line="240" w:lineRule="auto"/>
        <w:jc w:val="both"/>
        <w:rPr>
          <w:rFonts w:ascii="Century Gothic" w:hAnsi="Century Gothic" w:cs="Arial"/>
          <w:color w:val="000000" w:themeColor="text1"/>
        </w:rPr>
      </w:pPr>
    </w:p>
    <w:p w14:paraId="62D841B3"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Z dnem plačila po tej pogodbi, izvajalec na posameznega naročnika brez dodatnih finančnih obveznosti prenese vse materialne avtorske pravice na vseh predanih dokumentih, ki jih je pripravil na podlagi te pogodbe v obsegu, ki ga določa 22. člena Zakona o avtorski in sorodnih pravicah (Uradni list RS, št. 16/07-UPB3, 68/08, 110/13, 56/15 in 63/16) in sicer: pravico predelave in spreminjanja in dodelave predanih gradiv, pravico neomejenega reproduciranja in distribuiranja, kopiranja in hranjenja gradiva na različnih medijih, tako v papirni kot elektronski obliki, pravico objave in pravico dajanja na voljo javnosti, brez časovne omejitve in brez teritorialne omejitve. Prenos je ekskluziven. Navedene materialne avtorske pravice izvajalec prenaša neomejeno in jih lahko naročnik izvršuje brez vnaprejšnjega soglasja posameznega avtorja. Izvajalec prenaša na naročnika tudi pravico do nadaljnjega prenosa navedenih avtorskih pravic. </w:t>
      </w:r>
    </w:p>
    <w:p w14:paraId="1D5D654B" w14:textId="77777777" w:rsidR="0012535E" w:rsidRPr="00CD53E9" w:rsidRDefault="0012535E" w:rsidP="0012535E">
      <w:pPr>
        <w:spacing w:after="0" w:line="240" w:lineRule="auto"/>
        <w:jc w:val="both"/>
        <w:rPr>
          <w:rFonts w:ascii="Century Gothic" w:hAnsi="Century Gothic" w:cs="Arial"/>
          <w:color w:val="000000" w:themeColor="text1"/>
        </w:rPr>
      </w:pPr>
    </w:p>
    <w:p w14:paraId="5EE9D629" w14:textId="70329D6C" w:rsidR="0012535E" w:rsidRDefault="00546414" w:rsidP="0012535E">
      <w:pPr>
        <w:spacing w:after="0" w:line="240" w:lineRule="auto"/>
        <w:jc w:val="both"/>
        <w:rPr>
          <w:rFonts w:ascii="Century Gothic" w:hAnsi="Century Gothic" w:cs="Arial"/>
          <w:color w:val="000000" w:themeColor="text1"/>
        </w:rPr>
      </w:pPr>
      <w:r w:rsidRPr="00546414">
        <w:rPr>
          <w:rFonts w:ascii="Century Gothic" w:hAnsi="Century Gothic" w:cs="Arial"/>
          <w:color w:val="000000" w:themeColor="text1"/>
        </w:rPr>
        <w:t>Dokumentacija, ki jo izdela izvajalec, je last naročnika</w:t>
      </w:r>
      <w:r>
        <w:rPr>
          <w:rFonts w:ascii="Century Gothic" w:hAnsi="Century Gothic" w:cs="Arial"/>
          <w:color w:val="000000" w:themeColor="text1"/>
        </w:rPr>
        <w:t>.</w:t>
      </w:r>
    </w:p>
    <w:p w14:paraId="005FEC4F" w14:textId="77777777" w:rsidR="00546414" w:rsidRPr="00CD53E9" w:rsidRDefault="00546414" w:rsidP="0012535E">
      <w:pPr>
        <w:spacing w:after="0" w:line="240" w:lineRule="auto"/>
        <w:jc w:val="both"/>
        <w:rPr>
          <w:rFonts w:ascii="Century Gothic" w:hAnsi="Century Gothic" w:cs="Arial"/>
          <w:color w:val="000000" w:themeColor="text1"/>
        </w:rPr>
      </w:pPr>
    </w:p>
    <w:p w14:paraId="4BC9C726" w14:textId="77777777" w:rsidR="0012535E" w:rsidRPr="00CD53E9" w:rsidRDefault="0012535E" w:rsidP="0012535E">
      <w:pPr>
        <w:pStyle w:val="Odstavekseznama"/>
        <w:numPr>
          <w:ilvl w:val="0"/>
          <w:numId w:val="15"/>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16E9D7FF" w14:textId="77777777" w:rsidR="0012535E" w:rsidRPr="00CD53E9" w:rsidRDefault="0012535E" w:rsidP="0012535E">
      <w:p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(Pooblaščeni predstavniki)</w:t>
      </w:r>
    </w:p>
    <w:p w14:paraId="2410074A" w14:textId="77777777" w:rsidR="0012535E" w:rsidRPr="00CD53E9" w:rsidRDefault="0012535E" w:rsidP="0012535E">
      <w:pPr>
        <w:spacing w:after="0" w:line="240" w:lineRule="auto"/>
        <w:jc w:val="both"/>
        <w:rPr>
          <w:rFonts w:ascii="Century Gothic" w:hAnsi="Century Gothic" w:cs="Arial"/>
          <w:color w:val="000000" w:themeColor="text1"/>
        </w:rPr>
      </w:pPr>
    </w:p>
    <w:p w14:paraId="3478EDA8" w14:textId="7F1F4450" w:rsidR="0012535E" w:rsidRPr="00CD53E9" w:rsidRDefault="0012535E" w:rsidP="0012535E">
      <w:pPr>
        <w:spacing w:after="0" w:line="240" w:lineRule="auto"/>
        <w:jc w:val="both"/>
        <w:rPr>
          <w:rFonts w:ascii="Century Gothic" w:hAnsi="Century Gothic"/>
          <w:color w:val="000000" w:themeColor="text1"/>
        </w:rPr>
      </w:pPr>
      <w:r w:rsidRPr="00CD53E9">
        <w:rPr>
          <w:rFonts w:ascii="Century Gothic" w:hAnsi="Century Gothic"/>
          <w:color w:val="000000" w:themeColor="text1"/>
        </w:rPr>
        <w:t xml:space="preserve">Skrbnik pogodbe s strani naročnika Občina Šmarješke Toplice je: </w:t>
      </w:r>
      <w:r w:rsidR="00C54E1A">
        <w:rPr>
          <w:rFonts w:ascii="Century Gothic" w:hAnsi="Century Gothic"/>
          <w:color w:val="000000" w:themeColor="text1"/>
        </w:rPr>
        <w:t>……………..</w:t>
      </w:r>
      <w:r w:rsidR="00CD53E9" w:rsidRPr="00CD53E9">
        <w:rPr>
          <w:rFonts w:ascii="Century Gothic" w:hAnsi="Century Gothic"/>
          <w:color w:val="000000" w:themeColor="text1"/>
        </w:rPr>
        <w:t>.</w:t>
      </w:r>
      <w:r w:rsidR="00C54E1A">
        <w:rPr>
          <w:rFonts w:ascii="Century Gothic" w:hAnsi="Century Gothic"/>
          <w:color w:val="000000" w:themeColor="text1"/>
        </w:rPr>
        <w:t>, e-naslov: ……………..</w:t>
      </w:r>
    </w:p>
    <w:p w14:paraId="1E420A12" w14:textId="77777777" w:rsidR="0012535E" w:rsidRPr="00CD53E9" w:rsidRDefault="0012535E" w:rsidP="0012535E">
      <w:pPr>
        <w:spacing w:after="0" w:line="240" w:lineRule="auto"/>
        <w:jc w:val="both"/>
        <w:rPr>
          <w:rFonts w:ascii="Century Gothic" w:hAnsi="Century Gothic"/>
          <w:color w:val="000000" w:themeColor="text1"/>
        </w:rPr>
      </w:pPr>
    </w:p>
    <w:p w14:paraId="319DD7C8" w14:textId="25982BEA" w:rsidR="0012535E" w:rsidRPr="00CD53E9" w:rsidRDefault="0012535E" w:rsidP="0012535E">
      <w:pPr>
        <w:spacing w:after="0" w:line="240" w:lineRule="auto"/>
        <w:jc w:val="both"/>
        <w:rPr>
          <w:rFonts w:ascii="Century Gothic" w:hAnsi="Century Gothic"/>
          <w:color w:val="000000" w:themeColor="text1"/>
        </w:rPr>
      </w:pPr>
      <w:r w:rsidRPr="00CD53E9">
        <w:rPr>
          <w:rFonts w:ascii="Century Gothic" w:hAnsi="Century Gothic"/>
          <w:color w:val="000000" w:themeColor="text1"/>
        </w:rPr>
        <w:t xml:space="preserve">Skrbnik pogodbe s strani naročnika Občina Škocjan je: </w:t>
      </w:r>
      <w:r w:rsidR="00C54E1A">
        <w:rPr>
          <w:rFonts w:ascii="Century Gothic" w:hAnsi="Century Gothic"/>
          <w:color w:val="000000" w:themeColor="text1"/>
        </w:rPr>
        <w:t>……………..</w:t>
      </w:r>
      <w:r w:rsidRPr="00CD53E9">
        <w:rPr>
          <w:rFonts w:ascii="Century Gothic" w:hAnsi="Century Gothic"/>
          <w:color w:val="000000" w:themeColor="text1"/>
        </w:rPr>
        <w:t>.</w:t>
      </w:r>
      <w:r w:rsidR="00C54E1A">
        <w:rPr>
          <w:rFonts w:ascii="Century Gothic" w:hAnsi="Century Gothic"/>
          <w:color w:val="000000" w:themeColor="text1"/>
        </w:rPr>
        <w:t>, e-naslov: ……………..</w:t>
      </w:r>
    </w:p>
    <w:p w14:paraId="0F6BE7F4" w14:textId="77777777" w:rsidR="0012535E" w:rsidRPr="00CD53E9" w:rsidRDefault="0012535E" w:rsidP="0012535E">
      <w:pPr>
        <w:spacing w:after="0" w:line="240" w:lineRule="auto"/>
        <w:jc w:val="both"/>
        <w:rPr>
          <w:rFonts w:ascii="Century Gothic" w:hAnsi="Century Gothic"/>
          <w:color w:val="000000" w:themeColor="text1"/>
        </w:rPr>
      </w:pPr>
    </w:p>
    <w:p w14:paraId="0AFA2EDD" w14:textId="4CAB54CD" w:rsidR="00546414" w:rsidRPr="00546414" w:rsidRDefault="00546414" w:rsidP="00546414">
      <w:pPr>
        <w:spacing w:after="0" w:line="240" w:lineRule="auto"/>
        <w:jc w:val="both"/>
        <w:rPr>
          <w:rFonts w:ascii="Century Gothic" w:hAnsi="Century Gothic" w:cs="Arial"/>
          <w:color w:val="000000" w:themeColor="text1"/>
        </w:rPr>
      </w:pPr>
      <w:r w:rsidRPr="00546414">
        <w:rPr>
          <w:rFonts w:ascii="Century Gothic" w:hAnsi="Century Gothic" w:cs="Arial"/>
          <w:color w:val="000000" w:themeColor="text1"/>
        </w:rPr>
        <w:t>Pooblaščen predstavnik izvajalca za izvedbo te pogodbe je: ………………………</w:t>
      </w:r>
      <w:r w:rsidR="00C54E1A">
        <w:rPr>
          <w:rFonts w:ascii="Century Gothic" w:hAnsi="Century Gothic" w:cs="Arial"/>
          <w:color w:val="000000" w:themeColor="text1"/>
        </w:rPr>
        <w:t xml:space="preserve">, </w:t>
      </w:r>
      <w:r w:rsidR="00C54E1A">
        <w:rPr>
          <w:rFonts w:ascii="Century Gothic" w:hAnsi="Century Gothic"/>
          <w:color w:val="000000" w:themeColor="text1"/>
        </w:rPr>
        <w:t>e-naslov: ……………..</w:t>
      </w:r>
    </w:p>
    <w:p w14:paraId="3AE493E6" w14:textId="6269DC43" w:rsidR="00546414" w:rsidRPr="00546414" w:rsidRDefault="00546414" w:rsidP="00546414">
      <w:pPr>
        <w:spacing w:after="0" w:line="240" w:lineRule="auto"/>
        <w:jc w:val="both"/>
        <w:rPr>
          <w:rFonts w:ascii="Century Gothic" w:hAnsi="Century Gothic" w:cs="Arial"/>
          <w:color w:val="000000" w:themeColor="text1"/>
        </w:rPr>
      </w:pPr>
    </w:p>
    <w:p w14:paraId="7B8E0FB4" w14:textId="0219BBB6" w:rsidR="00546414" w:rsidRDefault="00546414" w:rsidP="00546414">
      <w:pPr>
        <w:spacing w:after="0" w:line="240" w:lineRule="auto"/>
        <w:jc w:val="both"/>
        <w:rPr>
          <w:rFonts w:ascii="Century Gothic" w:hAnsi="Century Gothic" w:cs="Arial"/>
          <w:color w:val="000000" w:themeColor="text1"/>
        </w:rPr>
      </w:pPr>
      <w:r w:rsidRPr="00546414">
        <w:rPr>
          <w:rFonts w:ascii="Century Gothic" w:hAnsi="Century Gothic" w:cs="Arial"/>
          <w:color w:val="000000" w:themeColor="text1"/>
        </w:rPr>
        <w:t>S strani izvajalca je za vodja recenzije imenovan: …………………………………</w:t>
      </w:r>
      <w:r w:rsidR="00C54E1A">
        <w:rPr>
          <w:rFonts w:ascii="Century Gothic" w:hAnsi="Century Gothic" w:cs="Arial"/>
          <w:color w:val="000000" w:themeColor="text1"/>
        </w:rPr>
        <w:t xml:space="preserve">, </w:t>
      </w:r>
      <w:r w:rsidR="00C54E1A">
        <w:rPr>
          <w:rFonts w:ascii="Century Gothic" w:hAnsi="Century Gothic"/>
          <w:color w:val="000000" w:themeColor="text1"/>
        </w:rPr>
        <w:t>e-naslov: ……………..</w:t>
      </w:r>
    </w:p>
    <w:p w14:paraId="4C41FA21" w14:textId="77777777" w:rsidR="0012535E" w:rsidRPr="00CD53E9" w:rsidRDefault="0012535E" w:rsidP="0012535E">
      <w:pPr>
        <w:pStyle w:val="Telobesedila2"/>
        <w:rPr>
          <w:rFonts w:ascii="Times New Roman" w:hAnsi="Times New Roman"/>
          <w:color w:val="000000" w:themeColor="text1"/>
          <w:sz w:val="22"/>
          <w:szCs w:val="22"/>
        </w:rPr>
      </w:pPr>
    </w:p>
    <w:p w14:paraId="65917D95" w14:textId="77777777" w:rsidR="0012535E" w:rsidRPr="00CD53E9" w:rsidRDefault="0012535E" w:rsidP="0012535E">
      <w:pPr>
        <w:pStyle w:val="Odstavekseznama"/>
        <w:numPr>
          <w:ilvl w:val="0"/>
          <w:numId w:val="15"/>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198BB2B2" w14:textId="77777777" w:rsidR="0012535E" w:rsidRPr="00CD53E9" w:rsidRDefault="0012535E" w:rsidP="0012535E">
      <w:p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(Protikorupcijska klavzula)</w:t>
      </w:r>
    </w:p>
    <w:p w14:paraId="1F5309EB" w14:textId="77777777" w:rsidR="0012535E" w:rsidRPr="00CD53E9" w:rsidRDefault="0012535E" w:rsidP="0012535E">
      <w:pPr>
        <w:spacing w:after="0" w:line="240" w:lineRule="auto"/>
        <w:jc w:val="both"/>
        <w:rPr>
          <w:rFonts w:ascii="Century Gothic" w:hAnsi="Century Gothic" w:cs="Arial"/>
          <w:color w:val="000000" w:themeColor="text1"/>
        </w:rPr>
      </w:pPr>
    </w:p>
    <w:p w14:paraId="4FB03923"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Ta pogodba je nična, kadar kdo v imenu ali na račun druge pogodbene stranke predstavniku ali posredniku naročnika obljubi, ponudi ali da kakšno nedovoljeno korist: </w:t>
      </w:r>
    </w:p>
    <w:p w14:paraId="368CD978" w14:textId="77777777" w:rsidR="0012535E" w:rsidRPr="00CD53E9" w:rsidRDefault="0012535E" w:rsidP="0012535E">
      <w:pPr>
        <w:pStyle w:val="Odstavekseznama"/>
        <w:numPr>
          <w:ilvl w:val="0"/>
          <w:numId w:val="7"/>
        </w:numPr>
        <w:spacing w:after="0" w:line="240" w:lineRule="auto"/>
        <w:ind w:left="426"/>
        <w:jc w:val="both"/>
        <w:rPr>
          <w:rFonts w:ascii="Century Gothic" w:hAnsi="Century Gothic" w:cs="Arial"/>
          <w:color w:val="000000" w:themeColor="text1"/>
        </w:rPr>
      </w:pPr>
      <w:r w:rsidRPr="00CD53E9">
        <w:rPr>
          <w:rFonts w:ascii="Century Gothic" w:hAnsi="Century Gothic" w:cs="Arial"/>
          <w:color w:val="000000" w:themeColor="text1"/>
        </w:rPr>
        <w:t xml:space="preserve">za pridobitev posla ali </w:t>
      </w:r>
    </w:p>
    <w:p w14:paraId="547F9DB2" w14:textId="77777777" w:rsidR="0012535E" w:rsidRPr="00CD53E9" w:rsidRDefault="0012535E" w:rsidP="0012535E">
      <w:pPr>
        <w:pStyle w:val="Odstavekseznama"/>
        <w:numPr>
          <w:ilvl w:val="0"/>
          <w:numId w:val="7"/>
        </w:numPr>
        <w:spacing w:after="0" w:line="240" w:lineRule="auto"/>
        <w:ind w:left="426"/>
        <w:jc w:val="both"/>
        <w:rPr>
          <w:rFonts w:ascii="Century Gothic" w:hAnsi="Century Gothic" w:cs="Arial"/>
          <w:color w:val="000000" w:themeColor="text1"/>
        </w:rPr>
      </w:pPr>
      <w:r w:rsidRPr="00CD53E9">
        <w:rPr>
          <w:rFonts w:ascii="Century Gothic" w:hAnsi="Century Gothic" w:cs="Arial"/>
          <w:color w:val="000000" w:themeColor="text1"/>
        </w:rPr>
        <w:t>za sklenitev posla pod ugodnejšimi pogoji ali</w:t>
      </w:r>
    </w:p>
    <w:p w14:paraId="3ED18BFB" w14:textId="77777777" w:rsidR="0012535E" w:rsidRPr="00CD53E9" w:rsidRDefault="0012535E" w:rsidP="0012535E">
      <w:pPr>
        <w:pStyle w:val="Odstavekseznama"/>
        <w:numPr>
          <w:ilvl w:val="0"/>
          <w:numId w:val="7"/>
        </w:numPr>
        <w:spacing w:after="0" w:line="240" w:lineRule="auto"/>
        <w:ind w:left="426"/>
        <w:jc w:val="both"/>
        <w:rPr>
          <w:rFonts w:ascii="Century Gothic" w:hAnsi="Century Gothic" w:cs="Arial"/>
          <w:color w:val="000000" w:themeColor="text1"/>
        </w:rPr>
      </w:pPr>
      <w:r w:rsidRPr="00CD53E9">
        <w:rPr>
          <w:rFonts w:ascii="Century Gothic" w:hAnsi="Century Gothic" w:cs="Arial"/>
          <w:color w:val="000000" w:themeColor="text1"/>
        </w:rPr>
        <w:t>za opustitev dolžnega nadzora nad izvajanjem pogodbenih obveznosti ali</w:t>
      </w:r>
    </w:p>
    <w:p w14:paraId="07F3FF9E" w14:textId="77777777" w:rsidR="0012535E" w:rsidRPr="00CD53E9" w:rsidRDefault="0012535E" w:rsidP="0012535E">
      <w:pPr>
        <w:pStyle w:val="Odstavekseznama"/>
        <w:numPr>
          <w:ilvl w:val="0"/>
          <w:numId w:val="7"/>
        </w:numPr>
        <w:spacing w:after="0" w:line="240" w:lineRule="auto"/>
        <w:ind w:left="426"/>
        <w:jc w:val="both"/>
        <w:rPr>
          <w:rFonts w:ascii="Century Gothic" w:hAnsi="Century Gothic" w:cs="Arial"/>
          <w:color w:val="000000" w:themeColor="text1"/>
        </w:rPr>
      </w:pPr>
      <w:r w:rsidRPr="00CD53E9">
        <w:rPr>
          <w:rFonts w:ascii="Century Gothic" w:hAnsi="Century Gothic" w:cs="Arial"/>
          <w:color w:val="000000" w:themeColor="text1"/>
        </w:rPr>
        <w:t xml:space="preserve">za drugo ravnanje ali opustitev, s katerimi je naročniku povzročena škoda ali je omogočena pridobitev nedovoljene koristi predstavniku naročnika, drugi pogodbeni stranki ali njenemu predstavniku, zastopniku, posredniku. </w:t>
      </w:r>
    </w:p>
    <w:p w14:paraId="2EB8B739" w14:textId="77777777" w:rsidR="00CD53E9" w:rsidRPr="00CD53E9" w:rsidRDefault="00CD53E9" w:rsidP="0012535E">
      <w:pPr>
        <w:overflowPunct w:val="0"/>
        <w:autoSpaceDE w:val="0"/>
        <w:autoSpaceDN w:val="0"/>
        <w:adjustRightInd w:val="0"/>
        <w:spacing w:after="0" w:line="240" w:lineRule="auto"/>
        <w:jc w:val="both"/>
        <w:textAlignment w:val="baseline"/>
        <w:rPr>
          <w:rFonts w:ascii="Century Gothic" w:hAnsi="Century Gothic" w:cs="Arial"/>
          <w:color w:val="000000" w:themeColor="text1"/>
        </w:rPr>
      </w:pPr>
    </w:p>
    <w:p w14:paraId="73FAF475" w14:textId="77777777" w:rsidR="0012535E" w:rsidRPr="00CD53E9" w:rsidRDefault="0012535E" w:rsidP="0012535E">
      <w:pPr>
        <w:pStyle w:val="Odstavekseznama"/>
        <w:numPr>
          <w:ilvl w:val="0"/>
          <w:numId w:val="15"/>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7D81250F" w14:textId="77777777" w:rsidR="0012535E" w:rsidRPr="00CD53E9" w:rsidRDefault="0012535E" w:rsidP="0012535E">
      <w:p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(Spremembe pogodbe)</w:t>
      </w:r>
    </w:p>
    <w:p w14:paraId="5E77BAB1" w14:textId="77777777" w:rsidR="0012535E" w:rsidRPr="00CD53E9" w:rsidRDefault="0012535E" w:rsidP="0012535E">
      <w:pPr>
        <w:overflowPunct w:val="0"/>
        <w:autoSpaceDE w:val="0"/>
        <w:autoSpaceDN w:val="0"/>
        <w:adjustRightInd w:val="0"/>
        <w:spacing w:after="0" w:line="240" w:lineRule="auto"/>
        <w:jc w:val="both"/>
        <w:textAlignment w:val="baseline"/>
        <w:rPr>
          <w:rFonts w:ascii="Century Gothic" w:hAnsi="Century Gothic" w:cs="Arial"/>
          <w:color w:val="000000" w:themeColor="text1"/>
        </w:rPr>
      </w:pPr>
    </w:p>
    <w:p w14:paraId="3241F716" w14:textId="77777777" w:rsidR="0012535E" w:rsidRPr="00CD53E9" w:rsidRDefault="0012535E" w:rsidP="0012535E">
      <w:pPr>
        <w:overflowPunct w:val="0"/>
        <w:autoSpaceDE w:val="0"/>
        <w:autoSpaceDN w:val="0"/>
        <w:adjustRightInd w:val="0"/>
        <w:spacing w:after="0" w:line="240" w:lineRule="auto"/>
        <w:jc w:val="both"/>
        <w:textAlignment w:val="baseline"/>
        <w:rPr>
          <w:rFonts w:ascii="Century Gothic" w:hAnsi="Century Gothic" w:cs="Arial"/>
          <w:color w:val="000000" w:themeColor="text1"/>
        </w:rPr>
      </w:pPr>
      <w:r w:rsidRPr="00CD53E9">
        <w:rPr>
          <w:rFonts w:ascii="Century Gothic" w:hAnsi="Century Gothic" w:cs="Arial"/>
          <w:color w:val="000000" w:themeColor="text1"/>
        </w:rPr>
        <w:t>Naročnik si pridržuje pravico, da v primeru nastopa nepredvidenih okoliščin ali novih dejstev, ki ob sklepanju pogodbe strankama niso poznane, med izvajanjem naročila del naročila spremeni ali zmanjša ali dopolni obseg pogodbenih del. Morebitne spremembe in njihov vpliv na pogodbeno vrednost ter rok izvedbe, ki so posledica spremenjenega obsega del in/ali vrste del, bosta pogodbeni stranki dogovorili ob nastopu takega stanja s sklenitvijo pisnega dodatka k tej pogodbi.</w:t>
      </w:r>
    </w:p>
    <w:p w14:paraId="46638BEC" w14:textId="77777777" w:rsidR="0012535E" w:rsidRPr="00CD53E9" w:rsidRDefault="0012535E" w:rsidP="0012535E">
      <w:pPr>
        <w:pStyle w:val="Odstavekseznama"/>
        <w:numPr>
          <w:ilvl w:val="0"/>
          <w:numId w:val="15"/>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73FBC3AF" w14:textId="77777777" w:rsidR="0012535E" w:rsidRPr="00CD53E9" w:rsidRDefault="0012535E" w:rsidP="0012535E">
      <w:p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(Priloge pogodbe)</w:t>
      </w:r>
    </w:p>
    <w:p w14:paraId="1C8F0072" w14:textId="77777777" w:rsidR="0012535E" w:rsidRPr="00CD53E9" w:rsidRDefault="0012535E" w:rsidP="0012535E">
      <w:pPr>
        <w:spacing w:after="0" w:line="240" w:lineRule="auto"/>
        <w:jc w:val="both"/>
        <w:rPr>
          <w:rFonts w:ascii="Century Gothic" w:hAnsi="Century Gothic" w:cs="Arial"/>
          <w:color w:val="000000" w:themeColor="text1"/>
        </w:rPr>
      </w:pPr>
    </w:p>
    <w:p w14:paraId="3510D03C"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Sestavni del te pogodbe so:</w:t>
      </w:r>
    </w:p>
    <w:p w14:paraId="6C37C192" w14:textId="77777777" w:rsidR="00546414" w:rsidRPr="00CD53E9" w:rsidRDefault="00546414" w:rsidP="00546414">
      <w:pPr>
        <w:pStyle w:val="Odstavekseznama"/>
        <w:numPr>
          <w:ilvl w:val="0"/>
          <w:numId w:val="8"/>
        </w:numPr>
        <w:spacing w:after="0" w:line="240" w:lineRule="auto"/>
        <w:ind w:left="426"/>
        <w:jc w:val="both"/>
        <w:rPr>
          <w:rFonts w:ascii="Century Gothic" w:hAnsi="Century Gothic" w:cs="Arial"/>
          <w:color w:val="000000" w:themeColor="text1"/>
        </w:rPr>
      </w:pPr>
      <w:r w:rsidRPr="00CD53E9">
        <w:rPr>
          <w:rFonts w:ascii="Century Gothic" w:hAnsi="Century Gothic" w:cs="Arial"/>
          <w:color w:val="000000" w:themeColor="text1"/>
        </w:rPr>
        <w:t>dokumentacija v zvezi z oddajo javnega naročila.</w:t>
      </w:r>
    </w:p>
    <w:p w14:paraId="0395FBEE" w14:textId="424CCD4F" w:rsidR="0012535E" w:rsidRPr="00CD53E9" w:rsidRDefault="0012535E" w:rsidP="0012535E">
      <w:pPr>
        <w:pStyle w:val="Odstavekseznama"/>
        <w:numPr>
          <w:ilvl w:val="0"/>
          <w:numId w:val="8"/>
        </w:numPr>
        <w:spacing w:after="0" w:line="240" w:lineRule="auto"/>
        <w:ind w:left="426"/>
        <w:jc w:val="both"/>
        <w:rPr>
          <w:rFonts w:ascii="Century Gothic" w:hAnsi="Century Gothic" w:cs="Arial"/>
          <w:color w:val="000000" w:themeColor="text1"/>
        </w:rPr>
      </w:pPr>
      <w:r w:rsidRPr="00CD53E9">
        <w:rPr>
          <w:rFonts w:ascii="Century Gothic" w:hAnsi="Century Gothic" w:cs="Arial"/>
          <w:color w:val="000000" w:themeColor="text1"/>
        </w:rPr>
        <w:t xml:space="preserve">ponudba izvajalca z dne </w:t>
      </w:r>
      <w:r w:rsidR="00546414">
        <w:rPr>
          <w:rFonts w:ascii="Century Gothic" w:hAnsi="Century Gothic" w:cs="Arial"/>
          <w:color w:val="000000" w:themeColor="text1"/>
        </w:rPr>
        <w:t>…………..</w:t>
      </w:r>
    </w:p>
    <w:p w14:paraId="7790BCA7" w14:textId="77777777" w:rsidR="0012535E" w:rsidRPr="00CD53E9" w:rsidRDefault="0012535E" w:rsidP="0012535E">
      <w:pPr>
        <w:spacing w:after="0" w:line="240" w:lineRule="auto"/>
        <w:jc w:val="both"/>
        <w:rPr>
          <w:rFonts w:ascii="Century Gothic" w:hAnsi="Century Gothic" w:cs="Arial"/>
          <w:b/>
          <w:bCs/>
          <w:color w:val="000000" w:themeColor="text1"/>
        </w:rPr>
      </w:pPr>
    </w:p>
    <w:p w14:paraId="06A2496F" w14:textId="77777777" w:rsidR="0012535E" w:rsidRPr="00CD53E9" w:rsidRDefault="0012535E" w:rsidP="0012535E">
      <w:pPr>
        <w:pStyle w:val="Odstavekseznama"/>
        <w:numPr>
          <w:ilvl w:val="0"/>
          <w:numId w:val="15"/>
        </w:numPr>
        <w:spacing w:after="0" w:line="240" w:lineRule="auto"/>
        <w:jc w:val="center"/>
        <w:rPr>
          <w:rFonts w:ascii="Century Gothic" w:hAnsi="Century Gothic" w:cs="Arial"/>
          <w:b/>
          <w:bCs/>
          <w:color w:val="000000" w:themeColor="text1"/>
        </w:rPr>
      </w:pPr>
      <w:r w:rsidRPr="00CD53E9">
        <w:rPr>
          <w:rFonts w:ascii="Century Gothic" w:hAnsi="Century Gothic" w:cs="Arial"/>
          <w:b/>
          <w:bCs/>
          <w:color w:val="000000" w:themeColor="text1"/>
        </w:rPr>
        <w:t>člen</w:t>
      </w:r>
    </w:p>
    <w:p w14:paraId="1AE7D70E" w14:textId="77777777" w:rsidR="0012535E" w:rsidRPr="00CD53E9" w:rsidRDefault="0012535E" w:rsidP="0012535E">
      <w:pPr>
        <w:pStyle w:val="Odstavekseznama"/>
        <w:spacing w:after="0" w:line="240" w:lineRule="auto"/>
        <w:jc w:val="center"/>
        <w:rPr>
          <w:rFonts w:ascii="Century Gothic" w:hAnsi="Century Gothic" w:cs="Arial"/>
          <w:b/>
          <w:bCs/>
          <w:color w:val="000000" w:themeColor="text1"/>
        </w:rPr>
      </w:pPr>
      <w:r w:rsidRPr="00CD53E9">
        <w:rPr>
          <w:rFonts w:ascii="Century Gothic" w:hAnsi="Century Gothic" w:cs="Arial"/>
          <w:b/>
          <w:bCs/>
          <w:color w:val="000000" w:themeColor="text1"/>
        </w:rPr>
        <w:t>(Odstop od pogodbe)</w:t>
      </w:r>
    </w:p>
    <w:p w14:paraId="4B32029C" w14:textId="77777777" w:rsidR="0012535E" w:rsidRPr="00CD53E9" w:rsidRDefault="0012535E" w:rsidP="0012535E">
      <w:pPr>
        <w:spacing w:after="0" w:line="240" w:lineRule="auto"/>
        <w:rPr>
          <w:rFonts w:ascii="Century Gothic" w:hAnsi="Century Gothic" w:cs="Arial"/>
          <w:b/>
          <w:color w:val="000000" w:themeColor="text1"/>
        </w:rPr>
      </w:pPr>
    </w:p>
    <w:p w14:paraId="589B024C"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Katerakoli od pogodbenih strank lahko zaradi kršitev pogodbenih obveznosti s strani nasprotne stranke, če kršitve ne prenehajo po pisnem opominu, odstopi od pogodbe. V primeru odstopa sta pogodbeni stranki dolžni poravnati medsebojne obveznosti iz te pogodbe in nastalo škodo.</w:t>
      </w:r>
    </w:p>
    <w:p w14:paraId="69EB1141" w14:textId="77777777" w:rsidR="0012535E" w:rsidRPr="00CD53E9" w:rsidRDefault="0012535E" w:rsidP="0012535E">
      <w:pPr>
        <w:tabs>
          <w:tab w:val="left" w:pos="0"/>
        </w:tabs>
        <w:suppressAutoHyphens/>
        <w:autoSpaceDE w:val="0"/>
        <w:autoSpaceDN w:val="0"/>
        <w:spacing w:after="0" w:line="240" w:lineRule="auto"/>
        <w:rPr>
          <w:rFonts w:cs="Arial"/>
          <w:color w:val="000000" w:themeColor="text1"/>
        </w:rPr>
      </w:pPr>
    </w:p>
    <w:p w14:paraId="7A01D888" w14:textId="77777777" w:rsidR="0012535E" w:rsidRPr="00CD53E9" w:rsidRDefault="0012535E" w:rsidP="0012535E">
      <w:pPr>
        <w:pStyle w:val="Odstavekseznama"/>
        <w:numPr>
          <w:ilvl w:val="0"/>
          <w:numId w:val="15"/>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33DCC527" w14:textId="77777777" w:rsidR="0012535E" w:rsidRPr="00CD53E9" w:rsidRDefault="0012535E" w:rsidP="0012535E">
      <w:p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(Končne določbe)</w:t>
      </w:r>
    </w:p>
    <w:p w14:paraId="37844ACD" w14:textId="77777777" w:rsidR="0012535E" w:rsidRPr="00CD53E9" w:rsidRDefault="0012535E" w:rsidP="0012535E">
      <w:pPr>
        <w:spacing w:after="0" w:line="240" w:lineRule="auto"/>
        <w:jc w:val="both"/>
        <w:rPr>
          <w:rFonts w:ascii="Century Gothic" w:hAnsi="Century Gothic" w:cs="Arial"/>
          <w:color w:val="000000" w:themeColor="text1"/>
        </w:rPr>
      </w:pPr>
    </w:p>
    <w:p w14:paraId="693667F2" w14:textId="61D5174E"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Pogodba je sklenjena z dnem podpisa zadnje od pogodbenih strank</w:t>
      </w:r>
      <w:r w:rsidR="00C54E1A">
        <w:rPr>
          <w:rFonts w:ascii="Century Gothic" w:hAnsi="Century Gothic" w:cs="Arial"/>
          <w:color w:val="000000" w:themeColor="text1"/>
        </w:rPr>
        <w:t>.</w:t>
      </w:r>
    </w:p>
    <w:p w14:paraId="673EA812" w14:textId="77777777" w:rsidR="0012535E" w:rsidRPr="00CD53E9" w:rsidRDefault="0012535E" w:rsidP="0012535E">
      <w:pPr>
        <w:spacing w:after="0" w:line="240" w:lineRule="auto"/>
        <w:jc w:val="both"/>
        <w:rPr>
          <w:rFonts w:ascii="Century Gothic" w:hAnsi="Century Gothic" w:cs="Arial"/>
          <w:color w:val="000000" w:themeColor="text1"/>
        </w:rPr>
      </w:pPr>
    </w:p>
    <w:p w14:paraId="69C2AFBA"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Pogodba se lahko spremeni ali dopolni s pisnim aneksom, ki ga sprejmejo in podpišejo vse pogodbene stranke. Če katerakoli od pogodbenih določb je ali postane neveljavna, to ne vpliva na ostale pogodbene določbe. Neveljavna določba se nadomesti z veljavno, ki mora čim bolj ustrezati namenu, ki ga je želela doseči neveljavna določba.</w:t>
      </w:r>
    </w:p>
    <w:p w14:paraId="6CDC4FB4" w14:textId="77777777" w:rsidR="0012535E" w:rsidRPr="00CD53E9" w:rsidRDefault="0012535E" w:rsidP="0012535E">
      <w:pPr>
        <w:spacing w:after="0" w:line="240" w:lineRule="auto"/>
        <w:jc w:val="both"/>
        <w:rPr>
          <w:rFonts w:ascii="Century Gothic" w:hAnsi="Century Gothic" w:cs="Arial"/>
          <w:color w:val="000000" w:themeColor="text1"/>
        </w:rPr>
      </w:pPr>
    </w:p>
    <w:p w14:paraId="5AEAA420"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Odstop te pogodbe tretjemu je možen samo s pisnim soglasjem pogodbenih strank.</w:t>
      </w:r>
    </w:p>
    <w:p w14:paraId="76A743A7" w14:textId="77777777" w:rsidR="0012535E" w:rsidRPr="00CD53E9" w:rsidRDefault="0012535E" w:rsidP="0012535E">
      <w:pPr>
        <w:spacing w:after="0" w:line="240" w:lineRule="auto"/>
        <w:jc w:val="both"/>
        <w:rPr>
          <w:rFonts w:ascii="Century Gothic" w:hAnsi="Century Gothic" w:cs="Arial"/>
          <w:color w:val="000000" w:themeColor="text1"/>
        </w:rPr>
      </w:pPr>
    </w:p>
    <w:p w14:paraId="09DB4A51" w14:textId="77777777" w:rsidR="0012535E" w:rsidRPr="00CD53E9" w:rsidRDefault="0012535E" w:rsidP="0012535E">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Pogodbene stranke se dogovorijo, da bodo poskušale vse spore iz te pogodbe rešiti sporazumno z neposrednimi pogovori med pooblaščenimi predstavniki vseh pogodbenih strank. V kolikor sporazum med strankami ne bi bil mogoč, se dogovorijo, da bo o sporih iz te pogodbe odločalo stvarno pristojno sodišče po sedežu naročnika Mestna občina Novo mesto po slovenskem pravu.</w:t>
      </w:r>
    </w:p>
    <w:p w14:paraId="3CBEC797" w14:textId="77777777" w:rsidR="0012535E" w:rsidRPr="00CD53E9" w:rsidRDefault="0012535E" w:rsidP="0012535E">
      <w:pPr>
        <w:spacing w:after="0" w:line="240" w:lineRule="auto"/>
        <w:jc w:val="both"/>
        <w:rPr>
          <w:rFonts w:ascii="Century Gothic" w:hAnsi="Century Gothic" w:cs="Arial"/>
          <w:color w:val="000000" w:themeColor="text1"/>
        </w:rPr>
      </w:pPr>
    </w:p>
    <w:p w14:paraId="7DFBAE3D" w14:textId="5C7FBCD1" w:rsidR="0012535E" w:rsidRPr="00CD53E9" w:rsidRDefault="0012535E" w:rsidP="0012535E">
      <w:pPr>
        <w:spacing w:after="0" w:line="240" w:lineRule="auto"/>
        <w:jc w:val="both"/>
        <w:rPr>
          <w:rFonts w:ascii="Century Gothic" w:hAnsi="Century Gothic" w:cs="Arial"/>
          <w:color w:val="000000" w:themeColor="text1"/>
        </w:rPr>
      </w:pPr>
      <w:bookmarkStart w:id="3" w:name="_Hlk23940541"/>
      <w:r w:rsidRPr="00CD53E9">
        <w:rPr>
          <w:rFonts w:ascii="Century Gothic" w:hAnsi="Century Gothic" w:cs="Arial"/>
          <w:color w:val="000000" w:themeColor="text1"/>
        </w:rPr>
        <w:t xml:space="preserve">Pogodba je sestavljena v </w:t>
      </w:r>
      <w:r w:rsidR="00485E99" w:rsidRPr="00CD53E9">
        <w:rPr>
          <w:rFonts w:ascii="Century Gothic" w:hAnsi="Century Gothic" w:cs="Arial"/>
          <w:color w:val="000000" w:themeColor="text1"/>
        </w:rPr>
        <w:t>štirih</w:t>
      </w:r>
      <w:r w:rsidRPr="00CD53E9">
        <w:rPr>
          <w:rFonts w:ascii="Century Gothic" w:hAnsi="Century Gothic" w:cs="Arial"/>
          <w:color w:val="000000" w:themeColor="text1"/>
        </w:rPr>
        <w:t xml:space="preserve"> (</w:t>
      </w:r>
      <w:r w:rsidR="00485E99" w:rsidRPr="00CD53E9">
        <w:rPr>
          <w:rFonts w:ascii="Century Gothic" w:hAnsi="Century Gothic" w:cs="Arial"/>
          <w:color w:val="000000" w:themeColor="text1"/>
        </w:rPr>
        <w:t>4</w:t>
      </w:r>
      <w:r w:rsidRPr="00CD53E9">
        <w:rPr>
          <w:rFonts w:ascii="Century Gothic" w:hAnsi="Century Gothic" w:cs="Arial"/>
          <w:color w:val="000000" w:themeColor="text1"/>
        </w:rPr>
        <w:t>) enakih izvodih, od katerih prejme vsaka pogodbena stranka en (1) izvod.</w:t>
      </w:r>
    </w:p>
    <w:p w14:paraId="3B5857D1" w14:textId="77777777" w:rsidR="0012535E" w:rsidRPr="00CD53E9" w:rsidRDefault="0012535E" w:rsidP="0012535E">
      <w:pPr>
        <w:spacing w:after="0" w:line="240" w:lineRule="auto"/>
        <w:jc w:val="both"/>
        <w:rPr>
          <w:rFonts w:ascii="Century Gothic" w:hAnsi="Century Gothic" w:cs="Arial"/>
          <w:color w:val="000000" w:themeColor="text1"/>
        </w:rPr>
      </w:pPr>
    </w:p>
    <w:tbl>
      <w:tblPr>
        <w:tblStyle w:val="Tabelamrea"/>
        <w:tblW w:w="8723" w:type="dxa"/>
        <w:tblInd w:w="108" w:type="dxa"/>
        <w:tblLayout w:type="fixed"/>
        <w:tblLook w:val="01E0" w:firstRow="1" w:lastRow="1" w:firstColumn="1" w:lastColumn="1" w:noHBand="0" w:noVBand="0"/>
      </w:tblPr>
      <w:tblGrid>
        <w:gridCol w:w="3729"/>
        <w:gridCol w:w="1266"/>
        <w:gridCol w:w="3728"/>
      </w:tblGrid>
      <w:tr w:rsidR="0012535E" w:rsidRPr="00CD53E9" w14:paraId="207645F0" w14:textId="77777777" w:rsidTr="0012535E">
        <w:trPr>
          <w:trHeight w:val="278"/>
        </w:trPr>
        <w:tc>
          <w:tcPr>
            <w:tcW w:w="3729" w:type="dxa"/>
            <w:tcBorders>
              <w:top w:val="nil"/>
              <w:left w:val="nil"/>
              <w:bottom w:val="nil"/>
              <w:right w:val="nil"/>
            </w:tcBorders>
          </w:tcPr>
          <w:bookmarkEnd w:id="3"/>
          <w:p w14:paraId="3FF5F87B" w14:textId="77777777" w:rsidR="0012535E" w:rsidRPr="00CD53E9" w:rsidRDefault="0012535E" w:rsidP="0012535E">
            <w:pPr>
              <w:jc w:val="both"/>
              <w:rPr>
                <w:rFonts w:ascii="Century Gothic" w:hAnsi="Century Gothic" w:cs="Arial"/>
                <w:b/>
                <w:bCs/>
                <w:color w:val="000000" w:themeColor="text1"/>
              </w:rPr>
            </w:pPr>
            <w:r w:rsidRPr="00CD53E9">
              <w:rPr>
                <w:rFonts w:ascii="Century Gothic" w:hAnsi="Century Gothic" w:cs="Arial"/>
                <w:b/>
                <w:bCs/>
                <w:color w:val="000000" w:themeColor="text1"/>
              </w:rPr>
              <w:t>IZVAJALEC</w:t>
            </w:r>
          </w:p>
          <w:p w14:paraId="5A4A6A69" w14:textId="77777777" w:rsidR="0012535E" w:rsidRPr="00CD53E9" w:rsidRDefault="0012535E" w:rsidP="0012535E">
            <w:pPr>
              <w:jc w:val="both"/>
              <w:rPr>
                <w:rFonts w:ascii="Century Gothic" w:hAnsi="Century Gothic" w:cs="Arial"/>
                <w:color w:val="000000" w:themeColor="text1"/>
              </w:rPr>
            </w:pPr>
          </w:p>
          <w:p w14:paraId="73E13547" w14:textId="77777777" w:rsidR="0012535E" w:rsidRPr="00CD53E9" w:rsidRDefault="0012535E" w:rsidP="0012535E">
            <w:pPr>
              <w:jc w:val="both"/>
              <w:rPr>
                <w:rFonts w:ascii="Century Gothic" w:hAnsi="Century Gothic" w:cs="Arial"/>
                <w:color w:val="000000" w:themeColor="text1"/>
              </w:rPr>
            </w:pPr>
            <w:r w:rsidRPr="00CD53E9">
              <w:rPr>
                <w:rFonts w:ascii="Century Gothic" w:hAnsi="Century Gothic" w:cs="Arial"/>
                <w:color w:val="000000" w:themeColor="text1"/>
              </w:rPr>
              <w:t>Številka: …………….</w:t>
            </w:r>
          </w:p>
          <w:p w14:paraId="21C5DDA8" w14:textId="77777777" w:rsidR="0012535E" w:rsidRPr="00CD53E9" w:rsidRDefault="0012535E" w:rsidP="0012535E">
            <w:pPr>
              <w:jc w:val="both"/>
              <w:rPr>
                <w:rFonts w:ascii="Century Gothic" w:hAnsi="Century Gothic" w:cs="Arial"/>
                <w:color w:val="000000" w:themeColor="text1"/>
              </w:rPr>
            </w:pPr>
            <w:r w:rsidRPr="00CD53E9">
              <w:rPr>
                <w:rFonts w:ascii="Century Gothic" w:hAnsi="Century Gothic" w:cs="Arial"/>
                <w:color w:val="000000" w:themeColor="text1"/>
              </w:rPr>
              <w:t>Datum: …………….</w:t>
            </w:r>
          </w:p>
          <w:p w14:paraId="3ED5290F" w14:textId="77777777" w:rsidR="0012535E" w:rsidRPr="00CD53E9" w:rsidRDefault="0012535E" w:rsidP="0012535E">
            <w:pPr>
              <w:rPr>
                <w:rFonts w:ascii="Century Gothic" w:hAnsi="Century Gothic" w:cs="Arial"/>
                <w:b/>
                <w:color w:val="000000" w:themeColor="text1"/>
              </w:rPr>
            </w:pPr>
          </w:p>
        </w:tc>
        <w:tc>
          <w:tcPr>
            <w:tcW w:w="1266" w:type="dxa"/>
            <w:tcBorders>
              <w:top w:val="nil"/>
              <w:left w:val="nil"/>
              <w:bottom w:val="nil"/>
              <w:right w:val="nil"/>
            </w:tcBorders>
          </w:tcPr>
          <w:p w14:paraId="1294F2AD" w14:textId="77777777" w:rsidR="0012535E" w:rsidRPr="00CD53E9" w:rsidRDefault="0012535E" w:rsidP="0012535E">
            <w:pPr>
              <w:jc w:val="center"/>
              <w:rPr>
                <w:rFonts w:ascii="Century Gothic" w:hAnsi="Century Gothic" w:cs="Arial"/>
                <w:b/>
                <w:color w:val="000000" w:themeColor="text1"/>
              </w:rPr>
            </w:pPr>
          </w:p>
        </w:tc>
        <w:tc>
          <w:tcPr>
            <w:tcW w:w="3728" w:type="dxa"/>
            <w:tcBorders>
              <w:top w:val="nil"/>
              <w:left w:val="nil"/>
              <w:bottom w:val="nil"/>
              <w:right w:val="nil"/>
            </w:tcBorders>
          </w:tcPr>
          <w:p w14:paraId="772EA299" w14:textId="77777777" w:rsidR="0012535E" w:rsidRPr="00CD53E9" w:rsidRDefault="0012535E" w:rsidP="0012535E">
            <w:pPr>
              <w:rPr>
                <w:rFonts w:ascii="Century Gothic" w:hAnsi="Century Gothic" w:cs="Arial"/>
                <w:b/>
                <w:color w:val="000000" w:themeColor="text1"/>
              </w:rPr>
            </w:pPr>
            <w:r w:rsidRPr="00CD53E9">
              <w:rPr>
                <w:rFonts w:ascii="Century Gothic" w:hAnsi="Century Gothic" w:cs="Arial"/>
                <w:b/>
                <w:color w:val="000000" w:themeColor="text1"/>
              </w:rPr>
              <w:t>NAROČNIK</w:t>
            </w:r>
          </w:p>
          <w:p w14:paraId="5320B9EC" w14:textId="77777777" w:rsidR="0012535E" w:rsidRPr="00CD53E9" w:rsidRDefault="0012535E" w:rsidP="0012535E">
            <w:pPr>
              <w:jc w:val="both"/>
              <w:rPr>
                <w:rFonts w:ascii="Century Gothic" w:hAnsi="Century Gothic" w:cs="Arial"/>
                <w:color w:val="000000" w:themeColor="text1"/>
              </w:rPr>
            </w:pPr>
          </w:p>
          <w:p w14:paraId="298973C5" w14:textId="77777777" w:rsidR="0012535E" w:rsidRPr="00CD53E9" w:rsidRDefault="0012535E" w:rsidP="0012535E">
            <w:pPr>
              <w:jc w:val="both"/>
              <w:rPr>
                <w:rFonts w:ascii="Century Gothic" w:hAnsi="Century Gothic" w:cs="Arial"/>
                <w:color w:val="000000" w:themeColor="text1"/>
              </w:rPr>
            </w:pPr>
            <w:r w:rsidRPr="00CD53E9">
              <w:rPr>
                <w:rFonts w:ascii="Century Gothic" w:hAnsi="Century Gothic" w:cs="Arial"/>
                <w:color w:val="000000" w:themeColor="text1"/>
              </w:rPr>
              <w:t>Številka: …………….</w:t>
            </w:r>
          </w:p>
          <w:p w14:paraId="192B08A9" w14:textId="77777777" w:rsidR="0012535E" w:rsidRPr="00CD53E9" w:rsidRDefault="0012535E" w:rsidP="0012535E">
            <w:pPr>
              <w:jc w:val="both"/>
              <w:rPr>
                <w:rFonts w:ascii="Century Gothic" w:hAnsi="Century Gothic" w:cs="Arial"/>
                <w:color w:val="000000" w:themeColor="text1"/>
              </w:rPr>
            </w:pPr>
            <w:r w:rsidRPr="00CD53E9">
              <w:rPr>
                <w:rFonts w:ascii="Century Gothic" w:hAnsi="Century Gothic" w:cs="Arial"/>
                <w:color w:val="000000" w:themeColor="text1"/>
              </w:rPr>
              <w:t>Datum: …………….</w:t>
            </w:r>
          </w:p>
          <w:p w14:paraId="22F808CC" w14:textId="77777777" w:rsidR="0012535E" w:rsidRPr="00CD53E9" w:rsidRDefault="0012535E" w:rsidP="0012535E">
            <w:pPr>
              <w:rPr>
                <w:rFonts w:ascii="Century Gothic" w:hAnsi="Century Gothic" w:cs="Arial"/>
                <w:b/>
                <w:color w:val="000000" w:themeColor="text1"/>
              </w:rPr>
            </w:pPr>
          </w:p>
        </w:tc>
      </w:tr>
      <w:tr w:rsidR="0012535E" w:rsidRPr="00CD53E9" w14:paraId="251E0AD4" w14:textId="77777777" w:rsidTr="0012535E">
        <w:trPr>
          <w:trHeight w:val="278"/>
        </w:trPr>
        <w:tc>
          <w:tcPr>
            <w:tcW w:w="3729" w:type="dxa"/>
            <w:tcBorders>
              <w:top w:val="nil"/>
              <w:left w:val="nil"/>
              <w:bottom w:val="nil"/>
              <w:right w:val="nil"/>
            </w:tcBorders>
          </w:tcPr>
          <w:p w14:paraId="7465DB21" w14:textId="77777777" w:rsidR="0012535E" w:rsidRPr="00CD53E9" w:rsidRDefault="0012535E" w:rsidP="0012535E">
            <w:pPr>
              <w:rPr>
                <w:rFonts w:ascii="Century Gothic" w:hAnsi="Century Gothic" w:cs="Arial"/>
                <w:b/>
                <w:color w:val="000000" w:themeColor="text1"/>
              </w:rPr>
            </w:pPr>
          </w:p>
        </w:tc>
        <w:tc>
          <w:tcPr>
            <w:tcW w:w="1266" w:type="dxa"/>
            <w:tcBorders>
              <w:top w:val="nil"/>
              <w:left w:val="nil"/>
              <w:bottom w:val="nil"/>
              <w:right w:val="nil"/>
            </w:tcBorders>
          </w:tcPr>
          <w:p w14:paraId="0294841E" w14:textId="77777777" w:rsidR="0012535E" w:rsidRPr="00CD53E9" w:rsidRDefault="0012535E" w:rsidP="0012535E">
            <w:pPr>
              <w:jc w:val="center"/>
              <w:rPr>
                <w:rFonts w:ascii="Century Gothic" w:hAnsi="Century Gothic" w:cs="Arial"/>
                <w:b/>
                <w:color w:val="000000" w:themeColor="text1"/>
              </w:rPr>
            </w:pPr>
          </w:p>
        </w:tc>
        <w:tc>
          <w:tcPr>
            <w:tcW w:w="3728" w:type="dxa"/>
            <w:tcBorders>
              <w:top w:val="nil"/>
              <w:left w:val="nil"/>
              <w:bottom w:val="nil"/>
              <w:right w:val="nil"/>
            </w:tcBorders>
          </w:tcPr>
          <w:p w14:paraId="169D2195" w14:textId="77777777" w:rsidR="0012535E" w:rsidRPr="00CD53E9" w:rsidRDefault="0012535E" w:rsidP="0012535E">
            <w:pPr>
              <w:rPr>
                <w:rFonts w:ascii="Century Gothic" w:hAnsi="Century Gothic" w:cs="Arial"/>
                <w:b/>
                <w:color w:val="000000" w:themeColor="text1"/>
              </w:rPr>
            </w:pPr>
          </w:p>
        </w:tc>
      </w:tr>
      <w:tr w:rsidR="0012535E" w:rsidRPr="00CD53E9" w14:paraId="6F567F02" w14:textId="77777777" w:rsidTr="00125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3729" w:type="dxa"/>
          </w:tcPr>
          <w:p w14:paraId="0C922C41" w14:textId="37B3EE6E" w:rsidR="0012535E" w:rsidRPr="00CD53E9" w:rsidRDefault="00C54E1A" w:rsidP="0012535E">
            <w:pPr>
              <w:jc w:val="both"/>
              <w:rPr>
                <w:rFonts w:ascii="Century Gothic" w:hAnsi="Century Gothic" w:cs="Arial"/>
                <w:b/>
                <w:bCs/>
                <w:color w:val="000000" w:themeColor="text1"/>
              </w:rPr>
            </w:pPr>
            <w:r>
              <w:rPr>
                <w:rFonts w:ascii="Century Gothic" w:hAnsi="Century Gothic" w:cs="Arial"/>
                <w:b/>
                <w:bCs/>
                <w:color w:val="000000" w:themeColor="text1"/>
              </w:rPr>
              <w:t>……………………………………</w:t>
            </w:r>
          </w:p>
          <w:p w14:paraId="5EB866CB" w14:textId="77777777" w:rsidR="0012535E" w:rsidRPr="00CD53E9" w:rsidRDefault="0012535E" w:rsidP="0012535E">
            <w:pPr>
              <w:rPr>
                <w:rFonts w:ascii="Century Gothic" w:hAnsi="Century Gothic" w:cs="Arial"/>
                <w:color w:val="000000" w:themeColor="text1"/>
              </w:rPr>
            </w:pPr>
          </w:p>
          <w:p w14:paraId="1553C366" w14:textId="77777777" w:rsidR="00DC10F3" w:rsidRPr="00CD53E9" w:rsidRDefault="00DC10F3" w:rsidP="0012535E">
            <w:pPr>
              <w:rPr>
                <w:rFonts w:ascii="Century Gothic" w:hAnsi="Century Gothic" w:cs="Arial"/>
                <w:color w:val="000000" w:themeColor="text1"/>
              </w:rPr>
            </w:pPr>
            <w:r w:rsidRPr="00CD53E9">
              <w:rPr>
                <w:rFonts w:ascii="Century Gothic" w:hAnsi="Century Gothic" w:cs="Arial"/>
                <w:color w:val="000000" w:themeColor="text1"/>
              </w:rPr>
              <w:t>Zastopnik</w:t>
            </w:r>
          </w:p>
          <w:p w14:paraId="053A701F" w14:textId="1BFDA415" w:rsidR="0012535E" w:rsidRPr="00CD53E9" w:rsidRDefault="00C54E1A" w:rsidP="0012535E">
            <w:pPr>
              <w:rPr>
                <w:rFonts w:ascii="Century Gothic" w:hAnsi="Century Gothic" w:cs="Arial"/>
                <w:color w:val="000000" w:themeColor="text1"/>
              </w:rPr>
            </w:pPr>
            <w:r>
              <w:rPr>
                <w:rFonts w:ascii="Century Gothic" w:hAnsi="Century Gothic" w:cs="Arial"/>
                <w:color w:val="000000" w:themeColor="text1"/>
              </w:rPr>
              <w:t>………………………..</w:t>
            </w:r>
          </w:p>
        </w:tc>
        <w:tc>
          <w:tcPr>
            <w:tcW w:w="1266" w:type="dxa"/>
          </w:tcPr>
          <w:p w14:paraId="2DEC0405" w14:textId="77777777" w:rsidR="0012535E" w:rsidRPr="00CD53E9" w:rsidRDefault="0012535E" w:rsidP="0012535E">
            <w:pPr>
              <w:rPr>
                <w:rFonts w:ascii="Century Gothic" w:hAnsi="Century Gothic" w:cs="Arial"/>
                <w:color w:val="000000" w:themeColor="text1"/>
              </w:rPr>
            </w:pPr>
          </w:p>
        </w:tc>
        <w:tc>
          <w:tcPr>
            <w:tcW w:w="3728" w:type="dxa"/>
          </w:tcPr>
          <w:p w14:paraId="1BF0765F" w14:textId="77777777" w:rsidR="00713C5F" w:rsidRPr="00CD53E9" w:rsidRDefault="00713C5F" w:rsidP="00713C5F">
            <w:pPr>
              <w:rPr>
                <w:rFonts w:ascii="Century Gothic" w:hAnsi="Century Gothic" w:cs="Arial"/>
                <w:b/>
                <w:bCs/>
                <w:color w:val="000000" w:themeColor="text1"/>
              </w:rPr>
            </w:pPr>
            <w:r w:rsidRPr="00CD53E9">
              <w:rPr>
                <w:rFonts w:ascii="Century Gothic" w:hAnsi="Century Gothic" w:cs="Arial"/>
                <w:b/>
                <w:bCs/>
                <w:color w:val="000000" w:themeColor="text1"/>
              </w:rPr>
              <w:t>Občina Šmarješke toplice</w:t>
            </w:r>
          </w:p>
          <w:p w14:paraId="72F9ED61" w14:textId="77777777" w:rsidR="00713C5F" w:rsidRPr="00CD53E9" w:rsidRDefault="00713C5F" w:rsidP="00713C5F">
            <w:pPr>
              <w:rPr>
                <w:rFonts w:ascii="Century Gothic" w:hAnsi="Century Gothic" w:cs="Arial"/>
                <w:color w:val="000000" w:themeColor="text1"/>
              </w:rPr>
            </w:pPr>
          </w:p>
          <w:p w14:paraId="79149E64" w14:textId="77777777" w:rsidR="00713C5F" w:rsidRPr="00CD53E9" w:rsidRDefault="00713C5F" w:rsidP="00713C5F">
            <w:pPr>
              <w:rPr>
                <w:rFonts w:ascii="Century Gothic" w:hAnsi="Century Gothic" w:cs="Arial"/>
                <w:color w:val="000000" w:themeColor="text1"/>
              </w:rPr>
            </w:pPr>
            <w:r w:rsidRPr="00CD53E9">
              <w:rPr>
                <w:rFonts w:ascii="Century Gothic" w:hAnsi="Century Gothic" w:cs="Arial"/>
                <w:color w:val="000000" w:themeColor="text1"/>
              </w:rPr>
              <w:t>Župan</w:t>
            </w:r>
          </w:p>
          <w:p w14:paraId="539660DF" w14:textId="270D61C8" w:rsidR="0012535E" w:rsidRPr="00CD53E9" w:rsidRDefault="00713C5F" w:rsidP="00713C5F">
            <w:pPr>
              <w:rPr>
                <w:rFonts w:ascii="Century Gothic" w:hAnsi="Century Gothic" w:cs="Arial"/>
                <w:color w:val="000000" w:themeColor="text1"/>
              </w:rPr>
            </w:pPr>
            <w:r w:rsidRPr="00CD53E9">
              <w:rPr>
                <w:rFonts w:ascii="Century Gothic" w:hAnsi="Century Gothic" w:cs="Arial"/>
                <w:color w:val="000000" w:themeColor="text1"/>
              </w:rPr>
              <w:t>mag. Marjan Hribar</w:t>
            </w:r>
          </w:p>
          <w:p w14:paraId="4B0F28F9" w14:textId="77777777" w:rsidR="0012535E" w:rsidRPr="00CD53E9" w:rsidRDefault="0012535E" w:rsidP="0012535E">
            <w:pPr>
              <w:rPr>
                <w:rFonts w:ascii="Century Gothic" w:hAnsi="Century Gothic" w:cs="Arial"/>
                <w:color w:val="000000" w:themeColor="text1"/>
              </w:rPr>
            </w:pPr>
          </w:p>
          <w:p w14:paraId="1FA3A9C2" w14:textId="77777777" w:rsidR="0012535E" w:rsidRPr="00CD53E9" w:rsidRDefault="0012535E" w:rsidP="0012535E">
            <w:pPr>
              <w:rPr>
                <w:rFonts w:ascii="Century Gothic" w:hAnsi="Century Gothic" w:cs="Arial"/>
                <w:color w:val="000000" w:themeColor="text1"/>
              </w:rPr>
            </w:pPr>
          </w:p>
          <w:p w14:paraId="64B42E06" w14:textId="77777777" w:rsidR="0012535E" w:rsidRPr="00CD53E9" w:rsidRDefault="0012535E" w:rsidP="0012535E">
            <w:pPr>
              <w:rPr>
                <w:rFonts w:ascii="Century Gothic" w:hAnsi="Century Gothic" w:cs="Arial"/>
                <w:color w:val="000000" w:themeColor="text1"/>
              </w:rPr>
            </w:pPr>
          </w:p>
        </w:tc>
      </w:tr>
      <w:tr w:rsidR="0012535E" w:rsidRPr="00CD53E9" w14:paraId="35BD2F53" w14:textId="77777777" w:rsidTr="00125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3729" w:type="dxa"/>
          </w:tcPr>
          <w:p w14:paraId="64535FF8" w14:textId="77777777" w:rsidR="0012535E" w:rsidRPr="00CD53E9" w:rsidRDefault="0012535E" w:rsidP="0012535E">
            <w:pPr>
              <w:rPr>
                <w:rFonts w:ascii="Century Gothic" w:hAnsi="Century Gothic" w:cs="Arial"/>
                <w:color w:val="000000" w:themeColor="text1"/>
              </w:rPr>
            </w:pPr>
          </w:p>
        </w:tc>
        <w:tc>
          <w:tcPr>
            <w:tcW w:w="1266" w:type="dxa"/>
          </w:tcPr>
          <w:p w14:paraId="6D958AD4" w14:textId="77777777" w:rsidR="0012535E" w:rsidRPr="00CD53E9" w:rsidRDefault="0012535E" w:rsidP="0012535E">
            <w:pPr>
              <w:rPr>
                <w:rFonts w:ascii="Century Gothic" w:hAnsi="Century Gothic" w:cs="Arial"/>
                <w:color w:val="000000" w:themeColor="text1"/>
              </w:rPr>
            </w:pPr>
          </w:p>
          <w:p w14:paraId="1CFBC9C6" w14:textId="77777777" w:rsidR="0012535E" w:rsidRPr="00CD53E9" w:rsidRDefault="0012535E" w:rsidP="0012535E">
            <w:pPr>
              <w:rPr>
                <w:rFonts w:ascii="Century Gothic" w:hAnsi="Century Gothic" w:cs="Arial"/>
                <w:color w:val="000000" w:themeColor="text1"/>
              </w:rPr>
            </w:pPr>
          </w:p>
          <w:p w14:paraId="027873FF" w14:textId="77777777" w:rsidR="0012535E" w:rsidRPr="00CD53E9" w:rsidRDefault="0012535E" w:rsidP="0012535E">
            <w:pPr>
              <w:rPr>
                <w:rFonts w:ascii="Century Gothic" w:hAnsi="Century Gothic" w:cs="Arial"/>
                <w:color w:val="000000" w:themeColor="text1"/>
              </w:rPr>
            </w:pPr>
          </w:p>
          <w:p w14:paraId="6206A08D" w14:textId="77777777" w:rsidR="0012535E" w:rsidRPr="00CD53E9" w:rsidRDefault="0012535E" w:rsidP="0012535E">
            <w:pPr>
              <w:rPr>
                <w:rFonts w:ascii="Century Gothic" w:hAnsi="Century Gothic" w:cs="Arial"/>
                <w:color w:val="000000" w:themeColor="text1"/>
              </w:rPr>
            </w:pPr>
          </w:p>
          <w:p w14:paraId="334A33CB" w14:textId="77777777" w:rsidR="0012535E" w:rsidRPr="00CD53E9" w:rsidRDefault="0012535E" w:rsidP="0012535E">
            <w:pPr>
              <w:rPr>
                <w:rFonts w:ascii="Century Gothic" w:hAnsi="Century Gothic" w:cs="Arial"/>
                <w:color w:val="000000" w:themeColor="text1"/>
              </w:rPr>
            </w:pPr>
          </w:p>
          <w:p w14:paraId="40B1B2CF" w14:textId="77777777" w:rsidR="0012535E" w:rsidRPr="00CD53E9" w:rsidRDefault="0012535E" w:rsidP="0012535E">
            <w:pPr>
              <w:rPr>
                <w:rFonts w:ascii="Century Gothic" w:hAnsi="Century Gothic" w:cs="Arial"/>
                <w:color w:val="000000" w:themeColor="text1"/>
              </w:rPr>
            </w:pPr>
          </w:p>
          <w:p w14:paraId="7C2594A6" w14:textId="77777777" w:rsidR="0012535E" w:rsidRPr="00CD53E9" w:rsidRDefault="0012535E" w:rsidP="0012535E">
            <w:pPr>
              <w:rPr>
                <w:rFonts w:ascii="Century Gothic" w:hAnsi="Century Gothic" w:cs="Arial"/>
                <w:color w:val="000000" w:themeColor="text1"/>
              </w:rPr>
            </w:pPr>
          </w:p>
          <w:p w14:paraId="48C4A242" w14:textId="77777777" w:rsidR="0012535E" w:rsidRPr="00CD53E9" w:rsidRDefault="0012535E" w:rsidP="0012535E">
            <w:pPr>
              <w:rPr>
                <w:rFonts w:ascii="Century Gothic" w:hAnsi="Century Gothic" w:cs="Arial"/>
                <w:color w:val="000000" w:themeColor="text1"/>
              </w:rPr>
            </w:pPr>
          </w:p>
          <w:p w14:paraId="3A91A4DB" w14:textId="77777777" w:rsidR="0012535E" w:rsidRPr="00CD53E9" w:rsidRDefault="0012535E" w:rsidP="0012535E">
            <w:pPr>
              <w:rPr>
                <w:rFonts w:ascii="Century Gothic" w:hAnsi="Century Gothic" w:cs="Arial"/>
                <w:color w:val="000000" w:themeColor="text1"/>
              </w:rPr>
            </w:pPr>
          </w:p>
        </w:tc>
        <w:tc>
          <w:tcPr>
            <w:tcW w:w="3728" w:type="dxa"/>
          </w:tcPr>
          <w:p w14:paraId="006E2819" w14:textId="77777777" w:rsidR="0012535E" w:rsidRPr="00CD53E9" w:rsidRDefault="0012535E" w:rsidP="0012535E">
            <w:pPr>
              <w:jc w:val="both"/>
              <w:rPr>
                <w:rFonts w:ascii="Century Gothic" w:hAnsi="Century Gothic" w:cs="Arial"/>
                <w:color w:val="000000" w:themeColor="text1"/>
              </w:rPr>
            </w:pPr>
            <w:r w:rsidRPr="00CD53E9">
              <w:rPr>
                <w:rFonts w:ascii="Century Gothic" w:hAnsi="Century Gothic" w:cs="Arial"/>
                <w:color w:val="000000" w:themeColor="text1"/>
              </w:rPr>
              <w:t>Številka: …………….</w:t>
            </w:r>
          </w:p>
          <w:p w14:paraId="1D0505F3" w14:textId="77777777" w:rsidR="0012535E" w:rsidRPr="00CD53E9" w:rsidRDefault="0012535E" w:rsidP="0012535E">
            <w:pPr>
              <w:jc w:val="both"/>
              <w:rPr>
                <w:rFonts w:ascii="Century Gothic" w:hAnsi="Century Gothic" w:cs="Arial"/>
                <w:color w:val="000000" w:themeColor="text1"/>
              </w:rPr>
            </w:pPr>
            <w:r w:rsidRPr="00CD53E9">
              <w:rPr>
                <w:rFonts w:ascii="Century Gothic" w:hAnsi="Century Gothic" w:cs="Arial"/>
                <w:color w:val="000000" w:themeColor="text1"/>
              </w:rPr>
              <w:t>Datum: …………….</w:t>
            </w:r>
          </w:p>
          <w:p w14:paraId="64C1FDF6" w14:textId="77777777" w:rsidR="0012535E" w:rsidRPr="00CD53E9" w:rsidRDefault="0012535E" w:rsidP="0012535E">
            <w:pPr>
              <w:rPr>
                <w:rFonts w:ascii="Century Gothic" w:hAnsi="Century Gothic" w:cs="Arial"/>
                <w:color w:val="000000" w:themeColor="text1"/>
              </w:rPr>
            </w:pPr>
          </w:p>
          <w:p w14:paraId="0138C50A" w14:textId="77777777" w:rsidR="0012535E" w:rsidRPr="00CD53E9" w:rsidRDefault="0012535E" w:rsidP="0012535E">
            <w:pPr>
              <w:rPr>
                <w:rFonts w:ascii="Century Gothic" w:hAnsi="Century Gothic" w:cs="Arial"/>
                <w:color w:val="000000" w:themeColor="text1"/>
              </w:rPr>
            </w:pPr>
          </w:p>
          <w:p w14:paraId="79EBB365" w14:textId="08BD97FB" w:rsidR="0012535E" w:rsidRPr="00CD53E9" w:rsidRDefault="0012535E" w:rsidP="0012535E">
            <w:pPr>
              <w:rPr>
                <w:rFonts w:ascii="Century Gothic" w:hAnsi="Century Gothic" w:cs="Arial"/>
                <w:b/>
                <w:bCs/>
                <w:color w:val="000000" w:themeColor="text1"/>
              </w:rPr>
            </w:pPr>
            <w:r w:rsidRPr="00CD53E9">
              <w:rPr>
                <w:rFonts w:ascii="Century Gothic" w:hAnsi="Century Gothic" w:cs="Arial"/>
                <w:b/>
                <w:bCs/>
                <w:color w:val="000000" w:themeColor="text1"/>
              </w:rPr>
              <w:t>Občina Škocjan</w:t>
            </w:r>
          </w:p>
          <w:p w14:paraId="624E34AF" w14:textId="77777777" w:rsidR="0012535E" w:rsidRPr="00CD53E9" w:rsidRDefault="0012535E" w:rsidP="0012535E">
            <w:pPr>
              <w:rPr>
                <w:rFonts w:ascii="Century Gothic" w:hAnsi="Century Gothic" w:cs="Arial"/>
                <w:color w:val="000000" w:themeColor="text1"/>
              </w:rPr>
            </w:pPr>
          </w:p>
          <w:p w14:paraId="6D4800DA" w14:textId="77777777" w:rsidR="0012535E" w:rsidRPr="00CD53E9" w:rsidRDefault="0012535E" w:rsidP="0012535E">
            <w:pPr>
              <w:rPr>
                <w:rFonts w:ascii="Century Gothic" w:hAnsi="Century Gothic" w:cs="Arial"/>
                <w:color w:val="000000" w:themeColor="text1"/>
              </w:rPr>
            </w:pPr>
            <w:r w:rsidRPr="00CD53E9">
              <w:rPr>
                <w:rFonts w:ascii="Century Gothic" w:hAnsi="Century Gothic" w:cs="Arial"/>
                <w:color w:val="000000" w:themeColor="text1"/>
              </w:rPr>
              <w:t>Župan</w:t>
            </w:r>
          </w:p>
          <w:p w14:paraId="7E559EE2" w14:textId="76D0B544" w:rsidR="0012535E" w:rsidRPr="00CD53E9" w:rsidRDefault="00713C5F" w:rsidP="0012535E">
            <w:pPr>
              <w:rPr>
                <w:rFonts w:ascii="Century Gothic" w:hAnsi="Century Gothic" w:cs="Arial"/>
                <w:color w:val="000000" w:themeColor="text1"/>
              </w:rPr>
            </w:pPr>
            <w:r>
              <w:rPr>
                <w:rFonts w:ascii="Century Gothic" w:hAnsi="Century Gothic" w:cs="Arial"/>
                <w:color w:val="000000" w:themeColor="text1"/>
              </w:rPr>
              <w:t>Jože Kapler</w:t>
            </w:r>
          </w:p>
        </w:tc>
      </w:tr>
      <w:tr w:rsidR="0012535E" w:rsidRPr="0037023F" w14:paraId="3A5AADD6" w14:textId="77777777" w:rsidTr="00125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3729" w:type="dxa"/>
          </w:tcPr>
          <w:p w14:paraId="22EB7185" w14:textId="77777777" w:rsidR="0012535E" w:rsidRPr="00CD53E9" w:rsidRDefault="0012535E" w:rsidP="0012535E">
            <w:pPr>
              <w:rPr>
                <w:rFonts w:ascii="Century Gothic" w:hAnsi="Century Gothic" w:cs="Arial"/>
                <w:color w:val="000000" w:themeColor="text1"/>
              </w:rPr>
            </w:pPr>
          </w:p>
        </w:tc>
        <w:tc>
          <w:tcPr>
            <w:tcW w:w="1266" w:type="dxa"/>
          </w:tcPr>
          <w:p w14:paraId="3D6EC712" w14:textId="77777777" w:rsidR="0012535E" w:rsidRPr="00CD53E9" w:rsidRDefault="0012535E" w:rsidP="0012535E">
            <w:pPr>
              <w:rPr>
                <w:rFonts w:ascii="Century Gothic" w:hAnsi="Century Gothic" w:cs="Arial"/>
                <w:color w:val="000000" w:themeColor="text1"/>
              </w:rPr>
            </w:pPr>
          </w:p>
        </w:tc>
        <w:tc>
          <w:tcPr>
            <w:tcW w:w="3728" w:type="dxa"/>
          </w:tcPr>
          <w:p w14:paraId="194A685B" w14:textId="01FAFB5F" w:rsidR="0012535E" w:rsidRPr="00CD53E9" w:rsidRDefault="0012535E" w:rsidP="0012535E">
            <w:pPr>
              <w:jc w:val="both"/>
              <w:rPr>
                <w:rFonts w:ascii="Century Gothic" w:hAnsi="Century Gothic" w:cs="Arial"/>
                <w:color w:val="000000" w:themeColor="text1"/>
              </w:rPr>
            </w:pPr>
          </w:p>
          <w:p w14:paraId="148A0FF8" w14:textId="0F934B84" w:rsidR="00485E99" w:rsidRPr="00CD53E9" w:rsidRDefault="00485E99" w:rsidP="0012535E">
            <w:pPr>
              <w:jc w:val="both"/>
              <w:rPr>
                <w:rFonts w:ascii="Century Gothic" w:hAnsi="Century Gothic" w:cs="Arial"/>
                <w:color w:val="000000" w:themeColor="text1"/>
              </w:rPr>
            </w:pPr>
          </w:p>
          <w:p w14:paraId="7F97889F" w14:textId="77777777" w:rsidR="0012535E" w:rsidRPr="00CD53E9" w:rsidRDefault="0012535E" w:rsidP="0012535E">
            <w:pPr>
              <w:rPr>
                <w:rFonts w:ascii="Century Gothic" w:hAnsi="Century Gothic" w:cs="Arial"/>
                <w:color w:val="000000" w:themeColor="text1"/>
              </w:rPr>
            </w:pPr>
          </w:p>
          <w:p w14:paraId="73613C43" w14:textId="77777777" w:rsidR="0012535E" w:rsidRPr="00CD53E9" w:rsidRDefault="0012535E" w:rsidP="0012535E">
            <w:pPr>
              <w:rPr>
                <w:rFonts w:ascii="Century Gothic" w:hAnsi="Century Gothic" w:cs="Arial"/>
                <w:color w:val="000000" w:themeColor="text1"/>
              </w:rPr>
            </w:pPr>
          </w:p>
          <w:p w14:paraId="5DD7C984" w14:textId="361D4518" w:rsidR="0012535E" w:rsidRPr="0037023F" w:rsidRDefault="0012535E" w:rsidP="0012535E">
            <w:pPr>
              <w:jc w:val="both"/>
              <w:rPr>
                <w:rFonts w:ascii="Century Gothic" w:hAnsi="Century Gothic" w:cs="Arial"/>
                <w:color w:val="000000" w:themeColor="text1"/>
              </w:rPr>
            </w:pPr>
          </w:p>
        </w:tc>
      </w:tr>
    </w:tbl>
    <w:p w14:paraId="290EF655" w14:textId="73FDE4DA" w:rsidR="00713C5F" w:rsidRDefault="00713C5F" w:rsidP="00CD0293">
      <w:pPr>
        <w:rPr>
          <w:rFonts w:ascii="Century Gothic" w:hAnsi="Century Gothic" w:cs="Arial"/>
          <w:b/>
          <w:bCs/>
          <w:color w:val="000000" w:themeColor="text1"/>
        </w:rPr>
      </w:pPr>
    </w:p>
    <w:p w14:paraId="6E417449" w14:textId="77777777" w:rsidR="00713C5F" w:rsidRDefault="00713C5F">
      <w:pPr>
        <w:rPr>
          <w:rFonts w:ascii="Century Gothic" w:hAnsi="Century Gothic" w:cs="Arial"/>
          <w:b/>
          <w:bCs/>
          <w:color w:val="000000" w:themeColor="text1"/>
        </w:rPr>
      </w:pPr>
      <w:r>
        <w:rPr>
          <w:rFonts w:ascii="Century Gothic" w:hAnsi="Century Gothic" w:cs="Arial"/>
          <w:b/>
          <w:bCs/>
          <w:color w:val="000000" w:themeColor="text1"/>
        </w:rPr>
        <w:br w:type="page"/>
      </w:r>
    </w:p>
    <w:p w14:paraId="24020FC0" w14:textId="77777777" w:rsidR="00713C5F" w:rsidRPr="0037023F" w:rsidRDefault="00713C5F" w:rsidP="00713C5F">
      <w:pPr>
        <w:spacing w:after="0" w:line="240" w:lineRule="auto"/>
        <w:jc w:val="both"/>
        <w:rPr>
          <w:rFonts w:ascii="Century Gothic" w:hAnsi="Century Gothic" w:cs="Arial"/>
          <w:b/>
          <w:bCs/>
          <w:color w:val="000000" w:themeColor="text1"/>
        </w:rPr>
      </w:pPr>
      <w:r w:rsidRPr="0037023F">
        <w:rPr>
          <w:rFonts w:ascii="Century Gothic" w:hAnsi="Century Gothic" w:cs="Arial"/>
          <w:b/>
          <w:bCs/>
          <w:color w:val="000000" w:themeColor="text1"/>
        </w:rPr>
        <w:t>Mestna občina Novo mesto, Seidlova cesta 1, 8000 Novo mesto,</w:t>
      </w:r>
    </w:p>
    <w:p w14:paraId="7E2301A7" w14:textId="77777777" w:rsidR="00713C5F" w:rsidRPr="0037023F" w:rsidRDefault="00713C5F" w:rsidP="00713C5F">
      <w:pPr>
        <w:spacing w:after="0" w:line="240" w:lineRule="auto"/>
        <w:jc w:val="both"/>
        <w:rPr>
          <w:rFonts w:ascii="Century Gothic" w:hAnsi="Century Gothic" w:cs="Arial"/>
          <w:color w:val="000000" w:themeColor="text1"/>
        </w:rPr>
      </w:pPr>
      <w:r w:rsidRPr="0037023F">
        <w:rPr>
          <w:rFonts w:ascii="Century Gothic" w:hAnsi="Century Gothic" w:cs="Arial"/>
          <w:color w:val="000000" w:themeColor="text1"/>
        </w:rPr>
        <w:t>matična številka: 5883288000,</w:t>
      </w:r>
    </w:p>
    <w:p w14:paraId="200359C2" w14:textId="77777777" w:rsidR="00713C5F" w:rsidRPr="0037023F" w:rsidRDefault="00713C5F" w:rsidP="00713C5F">
      <w:pPr>
        <w:spacing w:after="0" w:line="240" w:lineRule="auto"/>
        <w:jc w:val="both"/>
        <w:rPr>
          <w:rFonts w:ascii="Century Gothic" w:hAnsi="Century Gothic" w:cs="Arial"/>
          <w:color w:val="000000" w:themeColor="text1"/>
        </w:rPr>
      </w:pPr>
      <w:r w:rsidRPr="0037023F">
        <w:rPr>
          <w:rFonts w:ascii="Century Gothic" w:hAnsi="Century Gothic" w:cs="Arial"/>
          <w:color w:val="000000" w:themeColor="text1"/>
        </w:rPr>
        <w:t>davčna številka: SI 48768111,</w:t>
      </w:r>
    </w:p>
    <w:p w14:paraId="3B972525" w14:textId="77777777" w:rsidR="00713C5F" w:rsidRPr="0037023F" w:rsidRDefault="00713C5F" w:rsidP="00713C5F">
      <w:pPr>
        <w:spacing w:after="0" w:line="240" w:lineRule="auto"/>
        <w:jc w:val="both"/>
        <w:rPr>
          <w:rFonts w:ascii="Century Gothic" w:hAnsi="Century Gothic" w:cs="Arial"/>
          <w:color w:val="000000" w:themeColor="text1"/>
        </w:rPr>
      </w:pPr>
      <w:r w:rsidRPr="0037023F">
        <w:rPr>
          <w:rFonts w:ascii="Century Gothic" w:hAnsi="Century Gothic" w:cs="Arial"/>
          <w:color w:val="000000" w:themeColor="text1"/>
        </w:rPr>
        <w:t>ki jo zastopa župan mag. Gregor Macedoni</w:t>
      </w:r>
    </w:p>
    <w:p w14:paraId="3078C2BA" w14:textId="77777777" w:rsidR="00713C5F" w:rsidRPr="0037023F" w:rsidRDefault="00713C5F" w:rsidP="00713C5F">
      <w:pPr>
        <w:spacing w:after="0" w:line="240" w:lineRule="auto"/>
        <w:jc w:val="both"/>
        <w:rPr>
          <w:rFonts w:ascii="Century Gothic" w:hAnsi="Century Gothic" w:cs="Arial"/>
          <w:color w:val="000000" w:themeColor="text1"/>
        </w:rPr>
      </w:pPr>
    </w:p>
    <w:p w14:paraId="23D31B96" w14:textId="77777777" w:rsidR="00713C5F" w:rsidRPr="0037023F" w:rsidRDefault="00713C5F" w:rsidP="00713C5F">
      <w:pPr>
        <w:spacing w:after="0" w:line="240" w:lineRule="auto"/>
        <w:jc w:val="both"/>
        <w:rPr>
          <w:rFonts w:ascii="Century Gothic" w:hAnsi="Century Gothic" w:cs="Arial"/>
          <w:color w:val="000000" w:themeColor="text1"/>
        </w:rPr>
      </w:pPr>
      <w:r w:rsidRPr="0037023F">
        <w:rPr>
          <w:rFonts w:ascii="Century Gothic" w:hAnsi="Century Gothic" w:cs="Arial"/>
          <w:color w:val="000000" w:themeColor="text1"/>
        </w:rPr>
        <w:t xml:space="preserve">in </w:t>
      </w:r>
    </w:p>
    <w:p w14:paraId="74D5FDF0" w14:textId="77777777" w:rsidR="00713C5F" w:rsidRPr="0037023F" w:rsidRDefault="00713C5F" w:rsidP="00713C5F">
      <w:pPr>
        <w:spacing w:after="0" w:line="240" w:lineRule="auto"/>
        <w:jc w:val="both"/>
        <w:rPr>
          <w:rFonts w:ascii="Century Gothic" w:hAnsi="Century Gothic" w:cs="Arial"/>
          <w:color w:val="000000" w:themeColor="text1"/>
        </w:rPr>
      </w:pPr>
    </w:p>
    <w:p w14:paraId="507BE615" w14:textId="77777777" w:rsidR="00713C5F" w:rsidRPr="0037023F" w:rsidRDefault="00713C5F" w:rsidP="00713C5F">
      <w:pPr>
        <w:spacing w:after="0" w:line="240" w:lineRule="auto"/>
        <w:jc w:val="both"/>
        <w:rPr>
          <w:rFonts w:ascii="Century Gothic" w:hAnsi="Century Gothic" w:cs="Arial"/>
          <w:b/>
          <w:bCs/>
          <w:color w:val="000000" w:themeColor="text1"/>
        </w:rPr>
      </w:pPr>
      <w:r w:rsidRPr="0037023F">
        <w:rPr>
          <w:rFonts w:ascii="Century Gothic" w:hAnsi="Century Gothic" w:cs="Arial"/>
          <w:b/>
          <w:bCs/>
          <w:color w:val="000000" w:themeColor="text1"/>
        </w:rPr>
        <w:t>Občina Mirna Peč, Trg 2, 8216 Mirna Peč</w:t>
      </w:r>
    </w:p>
    <w:p w14:paraId="3C36A43F" w14:textId="77777777" w:rsidR="00713C5F" w:rsidRPr="0037023F" w:rsidRDefault="00713C5F" w:rsidP="00713C5F">
      <w:pPr>
        <w:spacing w:after="0" w:line="240" w:lineRule="auto"/>
        <w:jc w:val="both"/>
        <w:rPr>
          <w:rFonts w:ascii="Century Gothic" w:hAnsi="Century Gothic" w:cs="Arial"/>
          <w:color w:val="000000" w:themeColor="text1"/>
        </w:rPr>
      </w:pPr>
      <w:r w:rsidRPr="0037023F">
        <w:rPr>
          <w:rFonts w:ascii="Century Gothic" w:hAnsi="Century Gothic" w:cs="Arial"/>
          <w:color w:val="000000" w:themeColor="text1"/>
        </w:rPr>
        <w:t>matična številka: 1357816000,</w:t>
      </w:r>
    </w:p>
    <w:p w14:paraId="1747DEF4" w14:textId="77777777" w:rsidR="00713C5F" w:rsidRPr="0037023F" w:rsidRDefault="00713C5F" w:rsidP="00713C5F">
      <w:pPr>
        <w:spacing w:after="0" w:line="240" w:lineRule="auto"/>
        <w:jc w:val="both"/>
        <w:rPr>
          <w:rFonts w:ascii="Century Gothic" w:hAnsi="Century Gothic" w:cs="Arial"/>
          <w:color w:val="000000" w:themeColor="text1"/>
        </w:rPr>
      </w:pPr>
      <w:r w:rsidRPr="0037023F">
        <w:rPr>
          <w:rFonts w:ascii="Century Gothic" w:hAnsi="Century Gothic" w:cs="Arial"/>
          <w:color w:val="000000" w:themeColor="text1"/>
        </w:rPr>
        <w:t>davčna številka: SI 57621594,</w:t>
      </w:r>
    </w:p>
    <w:p w14:paraId="3B40F6DB" w14:textId="77777777" w:rsidR="00713C5F" w:rsidRPr="0037023F" w:rsidRDefault="00713C5F" w:rsidP="00713C5F">
      <w:pPr>
        <w:spacing w:after="0" w:line="240" w:lineRule="auto"/>
        <w:jc w:val="both"/>
        <w:rPr>
          <w:rFonts w:ascii="Century Gothic" w:hAnsi="Century Gothic" w:cs="Arial"/>
          <w:color w:val="000000" w:themeColor="text1"/>
        </w:rPr>
      </w:pPr>
      <w:r w:rsidRPr="0037023F">
        <w:rPr>
          <w:rFonts w:ascii="Century Gothic" w:hAnsi="Century Gothic" w:cs="Arial"/>
          <w:color w:val="000000" w:themeColor="text1"/>
        </w:rPr>
        <w:t>ki jo zastopa župan Andrej Kastelic</w:t>
      </w:r>
    </w:p>
    <w:p w14:paraId="464AFC96" w14:textId="77777777" w:rsidR="00713C5F" w:rsidRPr="0037023F" w:rsidRDefault="00713C5F" w:rsidP="00713C5F">
      <w:pPr>
        <w:spacing w:after="0" w:line="240" w:lineRule="auto"/>
        <w:jc w:val="both"/>
        <w:rPr>
          <w:rFonts w:ascii="Century Gothic" w:hAnsi="Century Gothic" w:cs="Arial"/>
          <w:color w:val="000000" w:themeColor="text1"/>
        </w:rPr>
      </w:pPr>
      <w:r w:rsidRPr="0037023F">
        <w:rPr>
          <w:rFonts w:ascii="Century Gothic" w:hAnsi="Century Gothic" w:cs="Arial"/>
          <w:color w:val="000000" w:themeColor="text1"/>
        </w:rPr>
        <w:t>(v nadaljevanju vsi skupaj »</w:t>
      </w:r>
      <w:r w:rsidRPr="0037023F">
        <w:rPr>
          <w:rFonts w:ascii="Century Gothic" w:hAnsi="Century Gothic" w:cs="Arial"/>
          <w:b/>
          <w:color w:val="000000" w:themeColor="text1"/>
        </w:rPr>
        <w:t>naročnik</w:t>
      </w:r>
      <w:r w:rsidRPr="0037023F">
        <w:rPr>
          <w:rFonts w:ascii="Century Gothic" w:hAnsi="Century Gothic" w:cs="Arial"/>
          <w:color w:val="000000" w:themeColor="text1"/>
        </w:rPr>
        <w:t>«)</w:t>
      </w:r>
    </w:p>
    <w:p w14:paraId="36F6C8C3" w14:textId="77777777" w:rsidR="00713C5F" w:rsidRPr="00CD53E9" w:rsidRDefault="00713C5F" w:rsidP="00713C5F">
      <w:pPr>
        <w:spacing w:after="0" w:line="240" w:lineRule="auto"/>
        <w:jc w:val="both"/>
        <w:rPr>
          <w:rFonts w:ascii="Century Gothic" w:hAnsi="Century Gothic" w:cs="Arial"/>
          <w:color w:val="000000" w:themeColor="text1"/>
        </w:rPr>
      </w:pPr>
    </w:p>
    <w:p w14:paraId="3480B1FD" w14:textId="77777777" w:rsidR="00713C5F" w:rsidRPr="00CD53E9" w:rsidRDefault="00713C5F" w:rsidP="00713C5F">
      <w:pPr>
        <w:spacing w:after="0" w:line="240" w:lineRule="auto"/>
        <w:jc w:val="both"/>
        <w:rPr>
          <w:rFonts w:ascii="Century Gothic" w:hAnsi="Century Gothic" w:cs="Arial"/>
          <w:color w:val="000000" w:themeColor="text1"/>
        </w:rPr>
      </w:pPr>
    </w:p>
    <w:p w14:paraId="483905E2"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ter</w:t>
      </w:r>
    </w:p>
    <w:p w14:paraId="4EA39A2C" w14:textId="77777777" w:rsidR="00713C5F" w:rsidRPr="00CD53E9" w:rsidRDefault="00713C5F" w:rsidP="00713C5F">
      <w:pPr>
        <w:spacing w:after="0" w:line="240" w:lineRule="auto"/>
        <w:jc w:val="both"/>
        <w:rPr>
          <w:rFonts w:ascii="Century Gothic" w:hAnsi="Century Gothic" w:cs="Arial"/>
          <w:color w:val="000000" w:themeColor="text1"/>
        </w:rPr>
      </w:pPr>
    </w:p>
    <w:p w14:paraId="755E797A" w14:textId="77777777" w:rsidR="00713C5F" w:rsidRPr="00CD53E9" w:rsidRDefault="00713C5F" w:rsidP="00713C5F">
      <w:pPr>
        <w:spacing w:after="0" w:line="240" w:lineRule="auto"/>
        <w:jc w:val="both"/>
        <w:rPr>
          <w:rFonts w:ascii="Century Gothic" w:hAnsi="Century Gothic" w:cs="Arial"/>
          <w:b/>
          <w:bCs/>
          <w:color w:val="000000" w:themeColor="text1"/>
        </w:rPr>
      </w:pPr>
      <w:r>
        <w:rPr>
          <w:rFonts w:ascii="Century Gothic" w:hAnsi="Century Gothic" w:cs="Arial"/>
          <w:b/>
          <w:bCs/>
          <w:color w:val="000000" w:themeColor="text1"/>
        </w:rPr>
        <w:t>……………………………………………………….</w:t>
      </w:r>
      <w:r w:rsidRPr="00CD53E9">
        <w:rPr>
          <w:rFonts w:ascii="Century Gothic" w:hAnsi="Century Gothic" w:cs="Arial"/>
          <w:b/>
          <w:bCs/>
          <w:color w:val="000000" w:themeColor="text1"/>
        </w:rPr>
        <w:t>,</w:t>
      </w:r>
    </w:p>
    <w:p w14:paraId="446721F3"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matična številka: </w:t>
      </w:r>
      <w:r>
        <w:rPr>
          <w:rFonts w:ascii="Century Gothic" w:hAnsi="Century Gothic" w:cs="Arial"/>
          <w:color w:val="000000" w:themeColor="text1"/>
        </w:rPr>
        <w:t>………………………………..</w:t>
      </w:r>
      <w:r w:rsidRPr="00CD53E9">
        <w:rPr>
          <w:rFonts w:ascii="Century Gothic" w:hAnsi="Century Gothic" w:cs="Arial"/>
          <w:color w:val="000000" w:themeColor="text1"/>
        </w:rPr>
        <w:t>,</w:t>
      </w:r>
    </w:p>
    <w:p w14:paraId="438E3F05"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davčna številka</w:t>
      </w:r>
      <w:r>
        <w:rPr>
          <w:rFonts w:ascii="Century Gothic" w:hAnsi="Century Gothic" w:cs="Arial"/>
          <w:color w:val="000000" w:themeColor="text1"/>
        </w:rPr>
        <w:t>: ………………………………..</w:t>
      </w:r>
      <w:r w:rsidRPr="00CD53E9">
        <w:rPr>
          <w:rFonts w:ascii="Century Gothic" w:hAnsi="Century Gothic" w:cs="Arial"/>
          <w:color w:val="000000" w:themeColor="text1"/>
        </w:rPr>
        <w:t>,</w:t>
      </w:r>
    </w:p>
    <w:p w14:paraId="43147131" w14:textId="77777777" w:rsidR="00713C5F" w:rsidRDefault="00713C5F" w:rsidP="00713C5F">
      <w:pPr>
        <w:spacing w:after="0" w:line="240" w:lineRule="auto"/>
        <w:jc w:val="both"/>
        <w:rPr>
          <w:rFonts w:ascii="Century Gothic" w:hAnsi="Century Gothic" w:cs="Arial"/>
          <w:color w:val="000000" w:themeColor="text1"/>
        </w:rPr>
      </w:pPr>
      <w:r w:rsidRPr="00D31FEC">
        <w:rPr>
          <w:rFonts w:ascii="Century Gothic" w:hAnsi="Century Gothic" w:cs="Arial"/>
          <w:color w:val="000000" w:themeColor="text1"/>
        </w:rPr>
        <w:t>transakcijski račun:</w:t>
      </w:r>
      <w:r w:rsidRPr="00D31FEC">
        <w:rPr>
          <w:rFonts w:ascii="Century Gothic" w:hAnsi="Century Gothic" w:cs="Arial"/>
          <w:color w:val="000000" w:themeColor="text1"/>
        </w:rPr>
        <w:tab/>
      </w:r>
      <w:r>
        <w:rPr>
          <w:rFonts w:ascii="Century Gothic" w:hAnsi="Century Gothic" w:cs="Arial"/>
          <w:color w:val="000000" w:themeColor="text1"/>
        </w:rPr>
        <w:t>……………………..</w:t>
      </w:r>
      <w:r w:rsidRPr="00D31FEC">
        <w:rPr>
          <w:rFonts w:ascii="Century Gothic" w:hAnsi="Century Gothic" w:cs="Arial"/>
          <w:color w:val="000000" w:themeColor="text1"/>
        </w:rPr>
        <w:t xml:space="preserve">, odprt pri </w:t>
      </w:r>
      <w:r>
        <w:rPr>
          <w:rFonts w:ascii="Century Gothic" w:hAnsi="Century Gothic" w:cs="Arial"/>
          <w:color w:val="000000" w:themeColor="text1"/>
        </w:rPr>
        <w:t>…………..,</w:t>
      </w:r>
      <w:r w:rsidRPr="00D31FEC">
        <w:rPr>
          <w:rFonts w:ascii="Century Gothic" w:hAnsi="Century Gothic" w:cs="Arial"/>
          <w:color w:val="000000" w:themeColor="text1"/>
        </w:rPr>
        <w:t xml:space="preserve"> </w:t>
      </w:r>
      <w:r w:rsidRPr="00D31FEC">
        <w:rPr>
          <w:rFonts w:ascii="Century Gothic" w:hAnsi="Century Gothic" w:cs="Arial"/>
          <w:color w:val="000000" w:themeColor="text1"/>
        </w:rPr>
        <w:tab/>
      </w:r>
    </w:p>
    <w:p w14:paraId="02473E7E"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ki ga zastopa </w:t>
      </w:r>
      <w:r>
        <w:rPr>
          <w:rFonts w:ascii="Century Gothic" w:hAnsi="Century Gothic" w:cs="Arial"/>
          <w:color w:val="000000" w:themeColor="text1"/>
        </w:rPr>
        <w:t>……………………………………</w:t>
      </w:r>
    </w:p>
    <w:p w14:paraId="02352B83"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(v nadaljevanju »</w:t>
      </w:r>
      <w:r w:rsidRPr="00CD53E9">
        <w:rPr>
          <w:rFonts w:ascii="Century Gothic" w:hAnsi="Century Gothic" w:cs="Arial"/>
          <w:b/>
          <w:color w:val="000000" w:themeColor="text1"/>
        </w:rPr>
        <w:t>izvajalec</w:t>
      </w:r>
      <w:r w:rsidRPr="00CD53E9">
        <w:rPr>
          <w:rFonts w:ascii="Century Gothic" w:hAnsi="Century Gothic" w:cs="Arial"/>
          <w:color w:val="000000" w:themeColor="text1"/>
        </w:rPr>
        <w:t>«)</w:t>
      </w:r>
    </w:p>
    <w:p w14:paraId="4CD2FBDC" w14:textId="77777777" w:rsidR="00713C5F" w:rsidRPr="00CD53E9" w:rsidRDefault="00713C5F" w:rsidP="00713C5F">
      <w:pPr>
        <w:spacing w:after="0" w:line="240" w:lineRule="auto"/>
        <w:jc w:val="both"/>
        <w:rPr>
          <w:rFonts w:ascii="Century Gothic" w:hAnsi="Century Gothic" w:cs="Arial"/>
          <w:color w:val="000000" w:themeColor="text1"/>
        </w:rPr>
      </w:pPr>
    </w:p>
    <w:p w14:paraId="55150B65"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sklenejo</w:t>
      </w:r>
    </w:p>
    <w:p w14:paraId="23630A25" w14:textId="77777777" w:rsidR="00713C5F" w:rsidRPr="00CD53E9" w:rsidRDefault="00713C5F" w:rsidP="00713C5F">
      <w:pPr>
        <w:spacing w:after="0" w:line="240" w:lineRule="auto"/>
        <w:jc w:val="both"/>
        <w:rPr>
          <w:rFonts w:ascii="Century Gothic" w:hAnsi="Century Gothic" w:cs="Arial"/>
          <w:color w:val="000000" w:themeColor="text1"/>
        </w:rPr>
      </w:pPr>
    </w:p>
    <w:p w14:paraId="2988E8DC" w14:textId="77777777" w:rsidR="00713C5F" w:rsidRDefault="00713C5F" w:rsidP="00713C5F">
      <w:pPr>
        <w:spacing w:after="0" w:line="240" w:lineRule="auto"/>
        <w:jc w:val="both"/>
        <w:rPr>
          <w:rFonts w:ascii="Century Gothic" w:hAnsi="Century Gothic" w:cs="Arial"/>
          <w:color w:val="000000" w:themeColor="text1"/>
        </w:rPr>
      </w:pPr>
    </w:p>
    <w:p w14:paraId="045A1B57" w14:textId="77777777" w:rsidR="00713C5F" w:rsidRDefault="00713C5F" w:rsidP="00713C5F">
      <w:pPr>
        <w:spacing w:after="0" w:line="240" w:lineRule="auto"/>
        <w:jc w:val="both"/>
        <w:rPr>
          <w:rFonts w:ascii="Century Gothic" w:hAnsi="Century Gothic" w:cs="Arial"/>
          <w:color w:val="000000" w:themeColor="text1"/>
        </w:rPr>
      </w:pPr>
    </w:p>
    <w:p w14:paraId="0FD77CCD" w14:textId="77777777" w:rsidR="00713C5F" w:rsidRPr="00CD53E9" w:rsidRDefault="00713C5F" w:rsidP="00713C5F">
      <w:pPr>
        <w:spacing w:after="0" w:line="240" w:lineRule="auto"/>
        <w:jc w:val="both"/>
        <w:rPr>
          <w:rFonts w:ascii="Century Gothic" w:hAnsi="Century Gothic" w:cs="Arial"/>
          <w:color w:val="000000" w:themeColor="text1"/>
        </w:rPr>
      </w:pPr>
    </w:p>
    <w:p w14:paraId="58DB6DAF" w14:textId="77777777" w:rsidR="00713C5F" w:rsidRPr="00CD53E9" w:rsidRDefault="00713C5F" w:rsidP="00713C5F">
      <w:pPr>
        <w:spacing w:after="0" w:line="240" w:lineRule="auto"/>
        <w:jc w:val="center"/>
        <w:rPr>
          <w:rFonts w:ascii="Century Gothic" w:hAnsi="Century Gothic" w:cs="Arial"/>
          <w:b/>
          <w:color w:val="000000" w:themeColor="text1"/>
          <w:sz w:val="32"/>
          <w:szCs w:val="32"/>
        </w:rPr>
      </w:pPr>
      <w:r w:rsidRPr="00CD53E9">
        <w:rPr>
          <w:rFonts w:ascii="Century Gothic" w:hAnsi="Century Gothic" w:cs="Arial"/>
          <w:b/>
          <w:color w:val="000000" w:themeColor="text1"/>
          <w:sz w:val="32"/>
          <w:szCs w:val="32"/>
        </w:rPr>
        <w:t>POGODBO</w:t>
      </w:r>
    </w:p>
    <w:p w14:paraId="750BA8AA" w14:textId="1CE7172F" w:rsidR="00713C5F" w:rsidRPr="00CD53E9" w:rsidRDefault="00713C5F" w:rsidP="00713C5F">
      <w:pPr>
        <w:spacing w:after="0" w:line="240" w:lineRule="auto"/>
        <w:jc w:val="center"/>
        <w:rPr>
          <w:rFonts w:ascii="Century Gothic" w:hAnsi="Century Gothic" w:cs="Arial"/>
          <w:b/>
          <w:color w:val="000000" w:themeColor="text1"/>
          <w:sz w:val="24"/>
          <w:szCs w:val="24"/>
        </w:rPr>
      </w:pPr>
      <w:r>
        <w:rPr>
          <w:rFonts w:ascii="Century Gothic" w:hAnsi="Century Gothic" w:cs="Arial"/>
          <w:b/>
          <w:color w:val="000000" w:themeColor="text1"/>
          <w:sz w:val="24"/>
          <w:szCs w:val="24"/>
        </w:rPr>
        <w:t>za SKLOP 2: RECENZIJA</w:t>
      </w:r>
      <w:r w:rsidRPr="00CD53E9">
        <w:rPr>
          <w:rFonts w:ascii="Century Gothic" w:hAnsi="Century Gothic" w:cs="Arial"/>
          <w:b/>
          <w:color w:val="000000" w:themeColor="text1"/>
          <w:sz w:val="24"/>
          <w:szCs w:val="24"/>
        </w:rPr>
        <w:t xml:space="preserve"> </w:t>
      </w:r>
      <w:proofErr w:type="spellStart"/>
      <w:r w:rsidRPr="00CD53E9">
        <w:rPr>
          <w:rFonts w:ascii="Century Gothic" w:hAnsi="Century Gothic" w:cs="Arial"/>
          <w:b/>
          <w:color w:val="000000" w:themeColor="text1"/>
          <w:sz w:val="24"/>
          <w:szCs w:val="24"/>
        </w:rPr>
        <w:t>PZI</w:t>
      </w:r>
      <w:proofErr w:type="spellEnd"/>
      <w:r w:rsidRPr="00CD53E9">
        <w:rPr>
          <w:rFonts w:ascii="Century Gothic" w:hAnsi="Century Gothic" w:cs="Arial"/>
          <w:b/>
          <w:color w:val="000000" w:themeColor="text1"/>
          <w:sz w:val="24"/>
          <w:szCs w:val="24"/>
        </w:rPr>
        <w:t xml:space="preserve"> projektne dokumentacije za izgradnjo regionalne kolesarske povezave </w:t>
      </w:r>
      <w:r>
        <w:rPr>
          <w:rFonts w:ascii="Century Gothic" w:hAnsi="Century Gothic" w:cs="Arial"/>
          <w:b/>
          <w:color w:val="000000" w:themeColor="text1"/>
          <w:sz w:val="24"/>
          <w:szCs w:val="24"/>
        </w:rPr>
        <w:t xml:space="preserve">Trebnje – Mirna Peč – </w:t>
      </w:r>
      <w:r w:rsidRPr="00CD53E9">
        <w:rPr>
          <w:rFonts w:ascii="Century Gothic" w:hAnsi="Century Gothic" w:cs="Arial"/>
          <w:b/>
          <w:color w:val="000000" w:themeColor="text1"/>
          <w:sz w:val="24"/>
          <w:szCs w:val="24"/>
        </w:rPr>
        <w:t>Novo mesto</w:t>
      </w:r>
    </w:p>
    <w:p w14:paraId="5B5276A5" w14:textId="77777777" w:rsidR="00713C5F" w:rsidRPr="00CD53E9" w:rsidRDefault="00713C5F" w:rsidP="00713C5F">
      <w:pPr>
        <w:spacing w:after="0" w:line="240" w:lineRule="auto"/>
        <w:jc w:val="center"/>
        <w:rPr>
          <w:rFonts w:ascii="Century Gothic" w:hAnsi="Century Gothic" w:cs="Arial"/>
          <w:color w:val="000000" w:themeColor="text1"/>
        </w:rPr>
      </w:pPr>
      <w:r w:rsidRPr="00CD53E9">
        <w:rPr>
          <w:rFonts w:ascii="Century Gothic" w:hAnsi="Century Gothic" w:cs="Arial"/>
          <w:color w:val="000000" w:themeColor="text1"/>
        </w:rPr>
        <w:t xml:space="preserve">št. </w:t>
      </w:r>
      <w:r>
        <w:rPr>
          <w:rFonts w:ascii="Century Gothic" w:hAnsi="Century Gothic" w:cs="Arial"/>
          <w:color w:val="000000" w:themeColor="text1"/>
        </w:rPr>
        <w:t>________________</w:t>
      </w:r>
    </w:p>
    <w:p w14:paraId="059E7F92" w14:textId="77777777" w:rsidR="00713C5F" w:rsidRPr="00CD53E9" w:rsidRDefault="00713C5F" w:rsidP="00713C5F">
      <w:pPr>
        <w:spacing w:after="0" w:line="240" w:lineRule="auto"/>
        <w:jc w:val="both"/>
        <w:rPr>
          <w:rFonts w:ascii="Century Gothic" w:hAnsi="Century Gothic" w:cs="Arial"/>
          <w:color w:val="000000" w:themeColor="text1"/>
        </w:rPr>
      </w:pPr>
    </w:p>
    <w:p w14:paraId="2C90BF89" w14:textId="77777777" w:rsidR="00713C5F" w:rsidRPr="00CD53E9" w:rsidRDefault="00713C5F" w:rsidP="00713C5F">
      <w:pPr>
        <w:spacing w:after="0" w:line="240" w:lineRule="auto"/>
        <w:jc w:val="both"/>
        <w:rPr>
          <w:rFonts w:ascii="Century Gothic" w:hAnsi="Century Gothic" w:cs="Arial"/>
          <w:color w:val="000000" w:themeColor="text1"/>
        </w:rPr>
      </w:pPr>
    </w:p>
    <w:p w14:paraId="4810A6C9" w14:textId="77777777" w:rsidR="00713C5F" w:rsidRPr="00CD53E9" w:rsidRDefault="00713C5F" w:rsidP="00713C5F">
      <w:pPr>
        <w:spacing w:after="0" w:line="240" w:lineRule="auto"/>
        <w:jc w:val="both"/>
        <w:rPr>
          <w:rFonts w:ascii="Century Gothic" w:hAnsi="Century Gothic" w:cs="Arial"/>
          <w:color w:val="000000" w:themeColor="text1"/>
        </w:rPr>
      </w:pPr>
    </w:p>
    <w:p w14:paraId="41DB59D1" w14:textId="77777777" w:rsidR="00713C5F" w:rsidRPr="00CD53E9" w:rsidRDefault="00713C5F" w:rsidP="00713C5F">
      <w:pPr>
        <w:spacing w:after="0" w:line="240" w:lineRule="auto"/>
        <w:jc w:val="both"/>
        <w:rPr>
          <w:rFonts w:ascii="Century Gothic" w:hAnsi="Century Gothic" w:cs="Arial"/>
          <w:color w:val="000000" w:themeColor="text1"/>
        </w:rPr>
      </w:pPr>
    </w:p>
    <w:p w14:paraId="171176E1" w14:textId="77777777" w:rsidR="00713C5F" w:rsidRDefault="00713C5F" w:rsidP="00713C5F">
      <w:pPr>
        <w:spacing w:after="0" w:line="240" w:lineRule="auto"/>
        <w:jc w:val="both"/>
        <w:rPr>
          <w:rFonts w:ascii="Century Gothic" w:hAnsi="Century Gothic" w:cs="Arial"/>
          <w:color w:val="000000" w:themeColor="text1"/>
        </w:rPr>
      </w:pPr>
    </w:p>
    <w:p w14:paraId="140A41F3" w14:textId="77777777" w:rsidR="00713C5F" w:rsidRDefault="00713C5F" w:rsidP="00713C5F">
      <w:pPr>
        <w:spacing w:after="0" w:line="240" w:lineRule="auto"/>
        <w:jc w:val="both"/>
        <w:rPr>
          <w:rFonts w:ascii="Century Gothic" w:hAnsi="Century Gothic" w:cs="Arial"/>
          <w:color w:val="000000" w:themeColor="text1"/>
        </w:rPr>
      </w:pPr>
    </w:p>
    <w:p w14:paraId="6890C132" w14:textId="77777777" w:rsidR="00713C5F" w:rsidRDefault="00713C5F" w:rsidP="00713C5F">
      <w:pPr>
        <w:spacing w:after="0" w:line="240" w:lineRule="auto"/>
        <w:jc w:val="both"/>
        <w:rPr>
          <w:rFonts w:ascii="Century Gothic" w:hAnsi="Century Gothic" w:cs="Arial"/>
          <w:color w:val="000000" w:themeColor="text1"/>
        </w:rPr>
      </w:pPr>
    </w:p>
    <w:p w14:paraId="145084AB" w14:textId="77777777" w:rsidR="00713C5F" w:rsidRDefault="00713C5F" w:rsidP="00713C5F">
      <w:pPr>
        <w:spacing w:after="0" w:line="240" w:lineRule="auto"/>
        <w:jc w:val="both"/>
        <w:rPr>
          <w:rFonts w:ascii="Century Gothic" w:hAnsi="Century Gothic" w:cs="Arial"/>
          <w:color w:val="000000" w:themeColor="text1"/>
        </w:rPr>
      </w:pPr>
    </w:p>
    <w:p w14:paraId="6FFE3E01" w14:textId="77777777" w:rsidR="00713C5F" w:rsidRDefault="00713C5F" w:rsidP="00713C5F">
      <w:pPr>
        <w:spacing w:after="0" w:line="240" w:lineRule="auto"/>
        <w:jc w:val="both"/>
        <w:rPr>
          <w:rFonts w:ascii="Century Gothic" w:hAnsi="Century Gothic" w:cs="Arial"/>
          <w:color w:val="000000" w:themeColor="text1"/>
        </w:rPr>
      </w:pPr>
    </w:p>
    <w:p w14:paraId="079D9AD0" w14:textId="77777777" w:rsidR="00713C5F" w:rsidRDefault="00713C5F" w:rsidP="00713C5F">
      <w:pPr>
        <w:spacing w:after="0" w:line="240" w:lineRule="auto"/>
        <w:jc w:val="both"/>
        <w:rPr>
          <w:rFonts w:ascii="Century Gothic" w:hAnsi="Century Gothic" w:cs="Arial"/>
          <w:color w:val="000000" w:themeColor="text1"/>
        </w:rPr>
      </w:pPr>
    </w:p>
    <w:p w14:paraId="4448C726" w14:textId="77777777" w:rsidR="00713C5F" w:rsidRDefault="00713C5F" w:rsidP="00713C5F">
      <w:pPr>
        <w:spacing w:after="0" w:line="240" w:lineRule="auto"/>
        <w:jc w:val="both"/>
        <w:rPr>
          <w:rFonts w:ascii="Century Gothic" w:hAnsi="Century Gothic" w:cs="Arial"/>
          <w:color w:val="000000" w:themeColor="text1"/>
        </w:rPr>
      </w:pPr>
    </w:p>
    <w:p w14:paraId="370CCF60" w14:textId="77777777" w:rsidR="00713C5F" w:rsidRPr="00CD53E9" w:rsidRDefault="00713C5F" w:rsidP="00713C5F">
      <w:pPr>
        <w:spacing w:after="0" w:line="240" w:lineRule="auto"/>
        <w:jc w:val="both"/>
        <w:rPr>
          <w:rFonts w:ascii="Century Gothic" w:hAnsi="Century Gothic" w:cs="Arial"/>
          <w:color w:val="000000" w:themeColor="text1"/>
        </w:rPr>
      </w:pPr>
    </w:p>
    <w:p w14:paraId="017C7629" w14:textId="77777777" w:rsidR="00713C5F" w:rsidRPr="00CD53E9" w:rsidRDefault="00713C5F" w:rsidP="00713C5F">
      <w:pPr>
        <w:spacing w:after="0" w:line="240" w:lineRule="auto"/>
        <w:jc w:val="both"/>
        <w:rPr>
          <w:rFonts w:ascii="Century Gothic" w:hAnsi="Century Gothic" w:cs="Arial"/>
          <w:color w:val="000000" w:themeColor="text1"/>
        </w:rPr>
      </w:pPr>
    </w:p>
    <w:p w14:paraId="1ECDC608" w14:textId="77777777" w:rsidR="00713C5F" w:rsidRPr="00CD53E9" w:rsidRDefault="00713C5F" w:rsidP="00713C5F">
      <w:pPr>
        <w:spacing w:after="0" w:line="240" w:lineRule="auto"/>
        <w:jc w:val="both"/>
        <w:rPr>
          <w:rFonts w:ascii="Century Gothic" w:hAnsi="Century Gothic" w:cs="Arial"/>
          <w:color w:val="000000" w:themeColor="text1"/>
        </w:rPr>
      </w:pPr>
    </w:p>
    <w:p w14:paraId="5732F128" w14:textId="77777777" w:rsidR="00713C5F" w:rsidRPr="00CD53E9" w:rsidRDefault="00713C5F" w:rsidP="00713C5F">
      <w:pPr>
        <w:spacing w:after="0" w:line="240" w:lineRule="auto"/>
        <w:jc w:val="both"/>
        <w:rPr>
          <w:rFonts w:ascii="Century Gothic" w:hAnsi="Century Gothic" w:cs="Arial"/>
          <w:color w:val="000000" w:themeColor="text1"/>
        </w:rPr>
      </w:pPr>
    </w:p>
    <w:p w14:paraId="585A5F1D" w14:textId="77777777" w:rsidR="00713C5F" w:rsidRPr="00CD53E9" w:rsidRDefault="00713C5F" w:rsidP="00713C5F">
      <w:pPr>
        <w:spacing w:after="0" w:line="240" w:lineRule="auto"/>
        <w:jc w:val="both"/>
        <w:rPr>
          <w:rFonts w:ascii="Century Gothic" w:hAnsi="Century Gothic" w:cs="Arial"/>
          <w:color w:val="000000" w:themeColor="text1"/>
        </w:rPr>
      </w:pPr>
    </w:p>
    <w:p w14:paraId="1DFFB9F2" w14:textId="77777777" w:rsidR="00713C5F" w:rsidRPr="00CD53E9" w:rsidRDefault="00713C5F" w:rsidP="00713C5F">
      <w:pPr>
        <w:pStyle w:val="Odstavekseznama"/>
        <w:numPr>
          <w:ilvl w:val="0"/>
          <w:numId w:val="18"/>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768D4DA8" w14:textId="77777777" w:rsidR="00713C5F" w:rsidRPr="00CD53E9" w:rsidRDefault="00713C5F" w:rsidP="00713C5F">
      <w:pPr>
        <w:pStyle w:val="Odstavekseznama"/>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(Podlaga pogodbe)</w:t>
      </w:r>
    </w:p>
    <w:p w14:paraId="25E91095" w14:textId="77777777" w:rsidR="00713C5F" w:rsidRPr="00CD53E9" w:rsidRDefault="00713C5F" w:rsidP="00713C5F">
      <w:pPr>
        <w:pStyle w:val="Odstavekseznama"/>
        <w:spacing w:after="0" w:line="240" w:lineRule="auto"/>
        <w:jc w:val="center"/>
        <w:rPr>
          <w:rFonts w:ascii="Century Gothic" w:hAnsi="Century Gothic" w:cs="Arial"/>
          <w:color w:val="000000" w:themeColor="text1"/>
        </w:rPr>
      </w:pPr>
    </w:p>
    <w:p w14:paraId="792DE2FE"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Pogodbene stranke uvodoma ugotavljajo:</w:t>
      </w:r>
    </w:p>
    <w:p w14:paraId="706A1352" w14:textId="49FDEB23" w:rsidR="00713C5F" w:rsidRPr="00CD53E9" w:rsidRDefault="00713C5F" w:rsidP="00713C5F">
      <w:pPr>
        <w:pStyle w:val="Odstavekseznama"/>
        <w:numPr>
          <w:ilvl w:val="0"/>
          <w:numId w:val="11"/>
        </w:numPr>
        <w:spacing w:after="0" w:line="240" w:lineRule="auto"/>
        <w:jc w:val="both"/>
        <w:rPr>
          <w:rFonts w:ascii="Century Gothic" w:hAnsi="Century Gothic" w:cs="Arial"/>
        </w:rPr>
      </w:pPr>
      <w:r w:rsidRPr="00CD53E9">
        <w:rPr>
          <w:rFonts w:ascii="Century Gothic" w:hAnsi="Century Gothic" w:cs="Arial"/>
          <w:color w:val="000000" w:themeColor="text1"/>
        </w:rPr>
        <w:t xml:space="preserve">da je Mestna občina Novo mesto s strani Občine </w:t>
      </w:r>
      <w:r>
        <w:rPr>
          <w:rFonts w:ascii="Century Gothic" w:hAnsi="Century Gothic" w:cs="Arial"/>
          <w:color w:val="000000" w:themeColor="text1"/>
        </w:rPr>
        <w:t>Mirna Peč</w:t>
      </w:r>
      <w:r w:rsidRPr="00CD53E9">
        <w:rPr>
          <w:rFonts w:ascii="Century Gothic" w:hAnsi="Century Gothic" w:cs="Arial"/>
          <w:color w:val="000000" w:themeColor="text1"/>
        </w:rPr>
        <w:t xml:space="preserve"> pooblaščena za izvedbo </w:t>
      </w:r>
      <w:r w:rsidRPr="00CD53E9">
        <w:rPr>
          <w:rFonts w:ascii="Century Gothic" w:hAnsi="Century Gothic" w:cs="Arial"/>
        </w:rPr>
        <w:t>predmetnega javnega naročila,</w:t>
      </w:r>
    </w:p>
    <w:p w14:paraId="3074241B" w14:textId="73789889" w:rsidR="00713C5F" w:rsidRPr="00CD53E9" w:rsidRDefault="00713C5F" w:rsidP="00713C5F">
      <w:pPr>
        <w:pStyle w:val="Odstavekseznama"/>
        <w:numPr>
          <w:ilvl w:val="0"/>
          <w:numId w:val="11"/>
        </w:num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da je Mestna občina Novo mesto </w:t>
      </w:r>
      <w:r>
        <w:rPr>
          <w:rFonts w:ascii="Century Gothic" w:hAnsi="Century Gothic" w:cs="Arial"/>
          <w:color w:val="000000" w:themeColor="text1"/>
        </w:rPr>
        <w:t xml:space="preserve">izvedla </w:t>
      </w:r>
      <w:r w:rsidRPr="00CD53E9">
        <w:rPr>
          <w:rFonts w:ascii="Century Gothic" w:hAnsi="Century Gothic" w:cs="Arial"/>
          <w:color w:val="000000" w:themeColor="text1"/>
        </w:rPr>
        <w:t xml:space="preserve">skupno javno naročilo za </w:t>
      </w:r>
      <w:r>
        <w:rPr>
          <w:rFonts w:ascii="Century Gothic" w:hAnsi="Century Gothic" w:cs="Arial"/>
          <w:color w:val="000000" w:themeColor="text1"/>
        </w:rPr>
        <w:t>recenzijo</w:t>
      </w:r>
      <w:r w:rsidRPr="00CD53E9">
        <w:rPr>
          <w:rFonts w:ascii="Century Gothic" w:hAnsi="Century Gothic" w:cs="Arial"/>
          <w:color w:val="000000" w:themeColor="text1"/>
        </w:rPr>
        <w:t xml:space="preserve"> projektne dokumentacije </w:t>
      </w:r>
      <w:proofErr w:type="spellStart"/>
      <w:r w:rsidRPr="00CD53E9">
        <w:rPr>
          <w:rFonts w:ascii="Century Gothic" w:hAnsi="Century Gothic" w:cs="Arial"/>
          <w:color w:val="000000" w:themeColor="text1"/>
        </w:rPr>
        <w:t>PZI</w:t>
      </w:r>
      <w:proofErr w:type="spellEnd"/>
      <w:r w:rsidRPr="00CD53E9">
        <w:rPr>
          <w:rFonts w:ascii="Century Gothic" w:hAnsi="Century Gothic" w:cs="Arial"/>
          <w:color w:val="000000" w:themeColor="text1"/>
        </w:rPr>
        <w:t xml:space="preserve"> za izgradnjo regionalne kolesarske povezave </w:t>
      </w:r>
      <w:r>
        <w:rPr>
          <w:rFonts w:ascii="Century Gothic" w:hAnsi="Century Gothic" w:cs="Arial"/>
          <w:color w:val="000000" w:themeColor="text1"/>
        </w:rPr>
        <w:t xml:space="preserve">Trebnje – Mirna Peč – </w:t>
      </w:r>
      <w:r w:rsidRPr="00CD53E9">
        <w:rPr>
          <w:rFonts w:ascii="Century Gothic" w:hAnsi="Century Gothic" w:cs="Arial"/>
          <w:color w:val="000000" w:themeColor="text1"/>
        </w:rPr>
        <w:t>Novo mesto, na osnovi katerega je</w:t>
      </w:r>
      <w:r>
        <w:rPr>
          <w:rFonts w:ascii="Century Gothic" w:hAnsi="Century Gothic" w:cs="Arial"/>
          <w:color w:val="000000" w:themeColor="text1"/>
        </w:rPr>
        <w:t xml:space="preserve"> bil za SKLOP 2</w:t>
      </w:r>
      <w:r w:rsidRPr="00CD53E9">
        <w:rPr>
          <w:rFonts w:ascii="Century Gothic" w:hAnsi="Century Gothic" w:cs="Arial"/>
          <w:color w:val="000000" w:themeColor="text1"/>
        </w:rPr>
        <w:t>, kot najugodnejši ponudnik za izbran zgoraj navedeni izvajalec,</w:t>
      </w:r>
    </w:p>
    <w:p w14:paraId="7299E843" w14:textId="06BF4299" w:rsidR="00713C5F" w:rsidRPr="00CD53E9" w:rsidRDefault="00713C5F" w:rsidP="00713C5F">
      <w:pPr>
        <w:pStyle w:val="Odstavekseznama"/>
        <w:numPr>
          <w:ilvl w:val="0"/>
          <w:numId w:val="11"/>
        </w:num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da </w:t>
      </w:r>
      <w:r>
        <w:rPr>
          <w:rFonts w:ascii="Century Gothic" w:hAnsi="Century Gothic" w:cs="Arial"/>
          <w:color w:val="000000" w:themeColor="text1"/>
        </w:rPr>
        <w:t xml:space="preserve">recenzijo </w:t>
      </w:r>
      <w:proofErr w:type="spellStart"/>
      <w:r w:rsidRPr="00CD53E9">
        <w:rPr>
          <w:rFonts w:ascii="Century Gothic" w:hAnsi="Century Gothic" w:cs="Arial"/>
          <w:color w:val="000000" w:themeColor="text1"/>
        </w:rPr>
        <w:t>PZI</w:t>
      </w:r>
      <w:proofErr w:type="spellEnd"/>
      <w:r w:rsidRPr="00CD53E9">
        <w:rPr>
          <w:rFonts w:ascii="Century Gothic" w:hAnsi="Century Gothic" w:cs="Arial"/>
          <w:color w:val="000000" w:themeColor="text1"/>
        </w:rPr>
        <w:t xml:space="preserve"> projektn</w:t>
      </w:r>
      <w:r>
        <w:rPr>
          <w:rFonts w:ascii="Century Gothic" w:hAnsi="Century Gothic" w:cs="Arial"/>
          <w:color w:val="000000" w:themeColor="text1"/>
        </w:rPr>
        <w:t>e</w:t>
      </w:r>
      <w:r w:rsidRPr="00CD53E9">
        <w:rPr>
          <w:rFonts w:ascii="Century Gothic" w:hAnsi="Century Gothic" w:cs="Arial"/>
          <w:color w:val="000000" w:themeColor="text1"/>
        </w:rPr>
        <w:t xml:space="preserve"> dokumentacij</w:t>
      </w:r>
      <w:r>
        <w:rPr>
          <w:rFonts w:ascii="Century Gothic" w:hAnsi="Century Gothic" w:cs="Arial"/>
          <w:color w:val="000000" w:themeColor="text1"/>
        </w:rPr>
        <w:t>e</w:t>
      </w:r>
      <w:r w:rsidRPr="00CD53E9">
        <w:rPr>
          <w:rFonts w:ascii="Century Gothic" w:hAnsi="Century Gothic" w:cs="Arial"/>
          <w:color w:val="000000" w:themeColor="text1"/>
        </w:rPr>
        <w:t xml:space="preserve"> iz drugega člena te pogodbe naročajo Občina </w:t>
      </w:r>
      <w:r>
        <w:rPr>
          <w:rFonts w:ascii="Century Gothic" w:hAnsi="Century Gothic" w:cs="Arial"/>
          <w:color w:val="000000" w:themeColor="text1"/>
        </w:rPr>
        <w:t>Mirna Peč</w:t>
      </w:r>
      <w:r w:rsidRPr="00CD53E9">
        <w:rPr>
          <w:rFonts w:ascii="Century Gothic" w:hAnsi="Century Gothic" w:cs="Arial"/>
          <w:color w:val="000000" w:themeColor="text1"/>
        </w:rPr>
        <w:t xml:space="preserve"> in </w:t>
      </w:r>
      <w:r>
        <w:rPr>
          <w:rFonts w:ascii="Century Gothic" w:hAnsi="Century Gothic" w:cs="Arial"/>
          <w:color w:val="000000" w:themeColor="text1"/>
        </w:rPr>
        <w:t>Mestna občina Novo mesto</w:t>
      </w:r>
      <w:r w:rsidRPr="00CD53E9">
        <w:rPr>
          <w:rFonts w:ascii="Century Gothic" w:hAnsi="Century Gothic" w:cs="Arial"/>
          <w:color w:val="000000" w:themeColor="text1"/>
        </w:rPr>
        <w:t xml:space="preserve"> (vsaka v nadaljevanju: »posamezni naročnik«),</w:t>
      </w:r>
    </w:p>
    <w:p w14:paraId="157044FC" w14:textId="77777777" w:rsidR="00713C5F" w:rsidRPr="00CD53E9" w:rsidRDefault="00713C5F" w:rsidP="00713C5F">
      <w:pPr>
        <w:pStyle w:val="Odstavekseznama"/>
        <w:numPr>
          <w:ilvl w:val="0"/>
          <w:numId w:val="11"/>
        </w:num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»pogodbene stranke« po tej pogodbi so posamezni naročniki in izvajalec.</w:t>
      </w:r>
    </w:p>
    <w:p w14:paraId="0F1327BB" w14:textId="77777777" w:rsidR="00713C5F" w:rsidRPr="00CD53E9" w:rsidRDefault="00713C5F" w:rsidP="00713C5F">
      <w:pPr>
        <w:pStyle w:val="Odstavekseznama"/>
        <w:spacing w:after="0" w:line="240" w:lineRule="auto"/>
        <w:jc w:val="both"/>
        <w:rPr>
          <w:rFonts w:ascii="Century Gothic" w:hAnsi="Century Gothic" w:cs="Arial"/>
          <w:color w:val="000000" w:themeColor="text1"/>
        </w:rPr>
      </w:pPr>
    </w:p>
    <w:p w14:paraId="6CE7DC8A" w14:textId="77777777" w:rsidR="00713C5F" w:rsidRPr="00CD53E9" w:rsidRDefault="00713C5F" w:rsidP="00713C5F">
      <w:pPr>
        <w:pStyle w:val="Odstavekseznama"/>
        <w:numPr>
          <w:ilvl w:val="0"/>
          <w:numId w:val="18"/>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16048F66" w14:textId="77777777" w:rsidR="00713C5F" w:rsidRPr="00CD53E9" w:rsidRDefault="00713C5F" w:rsidP="00713C5F">
      <w:pPr>
        <w:pStyle w:val="Odstavekseznama"/>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(Predmet pogodbe)</w:t>
      </w:r>
    </w:p>
    <w:p w14:paraId="47FDF9DF" w14:textId="77777777" w:rsidR="00713C5F" w:rsidRPr="00CD53E9" w:rsidRDefault="00713C5F" w:rsidP="00713C5F">
      <w:pPr>
        <w:pStyle w:val="Odstavekseznama"/>
        <w:spacing w:after="0" w:line="240" w:lineRule="auto"/>
        <w:jc w:val="center"/>
        <w:rPr>
          <w:rFonts w:ascii="Century Gothic" w:hAnsi="Century Gothic" w:cs="Arial"/>
          <w:color w:val="000000" w:themeColor="text1"/>
        </w:rPr>
      </w:pPr>
    </w:p>
    <w:p w14:paraId="7567B43A" w14:textId="271C22F9" w:rsidR="00713C5F" w:rsidRPr="00CD53E9" w:rsidRDefault="00713C5F" w:rsidP="00713C5F">
      <w:pPr>
        <w:spacing w:after="0" w:line="240" w:lineRule="auto"/>
        <w:jc w:val="both"/>
        <w:rPr>
          <w:rFonts w:ascii="Century Gothic" w:hAnsi="Century Gothic" w:cs="Arial"/>
        </w:rPr>
      </w:pPr>
      <w:r w:rsidRPr="00CD53E9">
        <w:rPr>
          <w:rFonts w:ascii="Century Gothic" w:hAnsi="Century Gothic" w:cs="Arial"/>
        </w:rPr>
        <w:t>Izvajalec se s to pogodbo zaveže i</w:t>
      </w:r>
      <w:r>
        <w:rPr>
          <w:rFonts w:ascii="Century Gothic" w:hAnsi="Century Gothic" w:cs="Arial"/>
        </w:rPr>
        <w:t>zdelati recenzijo</w:t>
      </w:r>
      <w:r w:rsidRPr="00CD53E9">
        <w:rPr>
          <w:rFonts w:ascii="Century Gothic" w:hAnsi="Century Gothic" w:cs="Arial"/>
        </w:rPr>
        <w:t xml:space="preserve"> </w:t>
      </w:r>
      <w:proofErr w:type="spellStart"/>
      <w:r w:rsidRPr="00CD53E9">
        <w:rPr>
          <w:rFonts w:ascii="Century Gothic" w:hAnsi="Century Gothic" w:cs="Arial"/>
        </w:rPr>
        <w:t>PZI</w:t>
      </w:r>
      <w:proofErr w:type="spellEnd"/>
      <w:r w:rsidRPr="00CD53E9">
        <w:rPr>
          <w:rFonts w:ascii="Century Gothic" w:hAnsi="Century Gothic" w:cs="Arial"/>
        </w:rPr>
        <w:t xml:space="preserve"> projektn</w:t>
      </w:r>
      <w:r>
        <w:rPr>
          <w:rFonts w:ascii="Century Gothic" w:hAnsi="Century Gothic" w:cs="Arial"/>
        </w:rPr>
        <w:t>e</w:t>
      </w:r>
      <w:r w:rsidRPr="00CD53E9">
        <w:rPr>
          <w:rFonts w:ascii="Century Gothic" w:hAnsi="Century Gothic" w:cs="Arial"/>
        </w:rPr>
        <w:t xml:space="preserve"> dokumentacijo za Regionaln</w:t>
      </w:r>
      <w:r>
        <w:rPr>
          <w:rFonts w:ascii="Century Gothic" w:hAnsi="Century Gothic" w:cs="Arial"/>
        </w:rPr>
        <w:t>o</w:t>
      </w:r>
      <w:r w:rsidRPr="00CD53E9">
        <w:rPr>
          <w:rFonts w:ascii="Century Gothic" w:hAnsi="Century Gothic" w:cs="Arial"/>
        </w:rPr>
        <w:t xml:space="preserve"> kolesarsk</w:t>
      </w:r>
      <w:r>
        <w:rPr>
          <w:rFonts w:ascii="Century Gothic" w:hAnsi="Century Gothic" w:cs="Arial"/>
        </w:rPr>
        <w:t>o</w:t>
      </w:r>
      <w:r w:rsidRPr="00CD53E9">
        <w:rPr>
          <w:rFonts w:ascii="Century Gothic" w:hAnsi="Century Gothic" w:cs="Arial"/>
        </w:rPr>
        <w:t xml:space="preserve"> povezav</w:t>
      </w:r>
      <w:r>
        <w:rPr>
          <w:rFonts w:ascii="Century Gothic" w:hAnsi="Century Gothic" w:cs="Arial"/>
        </w:rPr>
        <w:t>o</w:t>
      </w:r>
      <w:r w:rsidRPr="00CD53E9">
        <w:rPr>
          <w:rFonts w:ascii="Century Gothic" w:hAnsi="Century Gothic" w:cs="Arial"/>
        </w:rPr>
        <w:t xml:space="preserve"> </w:t>
      </w:r>
      <w:r w:rsidR="00520A99">
        <w:rPr>
          <w:rFonts w:ascii="Century Gothic" w:hAnsi="Century Gothic" w:cs="Arial"/>
        </w:rPr>
        <w:t xml:space="preserve">Trebnje – Mirna Peč - </w:t>
      </w:r>
      <w:r w:rsidRPr="00CD53E9">
        <w:rPr>
          <w:rFonts w:ascii="Century Gothic" w:hAnsi="Century Gothic" w:cs="Arial"/>
        </w:rPr>
        <w:t>Novo mesto</w:t>
      </w:r>
      <w:r w:rsidR="00520A99">
        <w:rPr>
          <w:rFonts w:ascii="Century Gothic" w:hAnsi="Century Gothic" w:cs="Arial"/>
        </w:rPr>
        <w:t xml:space="preserve">, </w:t>
      </w:r>
      <w:r w:rsidRPr="00CD53E9">
        <w:rPr>
          <w:rFonts w:ascii="Century Gothic" w:hAnsi="Century Gothic" w:cs="Arial"/>
        </w:rPr>
        <w:t>in sicer</w:t>
      </w:r>
      <w:r>
        <w:rPr>
          <w:rFonts w:ascii="Century Gothic" w:hAnsi="Century Gothic" w:cs="Arial"/>
        </w:rPr>
        <w:t xml:space="preserve"> za odseke </w:t>
      </w:r>
      <w:r w:rsidRPr="00D94B8C">
        <w:rPr>
          <w:rFonts w:ascii="Century Gothic" w:hAnsi="Century Gothic" w:cs="Arial"/>
        </w:rPr>
        <w:t>kolesarskih povezav, ki so predmet recenzije</w:t>
      </w:r>
      <w:r>
        <w:rPr>
          <w:rFonts w:ascii="Century Gothic" w:hAnsi="Century Gothic" w:cs="Arial"/>
        </w:rPr>
        <w:t xml:space="preserve"> in so podrobneje določeni v</w:t>
      </w:r>
      <w:r w:rsidRPr="00D94B8C">
        <w:rPr>
          <w:rFonts w:ascii="Century Gothic" w:hAnsi="Century Gothic" w:cs="Arial"/>
        </w:rPr>
        <w:t xml:space="preserve"> »</w:t>
      </w:r>
      <w:r>
        <w:rPr>
          <w:rFonts w:ascii="Century Gothic" w:hAnsi="Century Gothic" w:cs="Arial"/>
        </w:rPr>
        <w:t xml:space="preserve">SKLOP </w:t>
      </w:r>
      <w:r w:rsidR="00520A99">
        <w:rPr>
          <w:rFonts w:ascii="Century Gothic" w:hAnsi="Century Gothic" w:cs="Arial"/>
        </w:rPr>
        <w:t>2</w:t>
      </w:r>
      <w:r>
        <w:rPr>
          <w:rFonts w:ascii="Century Gothic" w:hAnsi="Century Gothic" w:cs="Arial"/>
        </w:rPr>
        <w:t xml:space="preserve"> - o</w:t>
      </w:r>
      <w:r w:rsidRPr="00D94B8C">
        <w:rPr>
          <w:rFonts w:ascii="Century Gothic" w:hAnsi="Century Gothic" w:cs="Arial"/>
        </w:rPr>
        <w:t>pis naročila« in ponudbi izvajalca št. __________ z dne ________, ki sta prilogi te pogodbe in njen sestavni del ter se izvaja na način, kot je določen v prilogah in pogodbi.</w:t>
      </w:r>
    </w:p>
    <w:p w14:paraId="267A1B92" w14:textId="77777777" w:rsidR="00713C5F" w:rsidRDefault="00713C5F" w:rsidP="00713C5F">
      <w:pPr>
        <w:spacing w:after="0" w:line="240" w:lineRule="auto"/>
        <w:jc w:val="both"/>
        <w:rPr>
          <w:rFonts w:ascii="Century Gothic" w:hAnsi="Century Gothic" w:cs="Arial"/>
        </w:rPr>
      </w:pPr>
    </w:p>
    <w:p w14:paraId="35806550" w14:textId="77777777" w:rsidR="00713C5F" w:rsidRDefault="00713C5F" w:rsidP="00713C5F">
      <w:pPr>
        <w:spacing w:after="0" w:line="240" w:lineRule="auto"/>
        <w:jc w:val="both"/>
        <w:rPr>
          <w:rFonts w:ascii="Century Gothic" w:hAnsi="Century Gothic" w:cs="Arial"/>
        </w:rPr>
      </w:pPr>
      <w:r w:rsidRPr="00D94B8C">
        <w:rPr>
          <w:rFonts w:ascii="Century Gothic" w:hAnsi="Century Gothic" w:cs="Arial"/>
        </w:rPr>
        <w:t>Izvajalec je kot strokovnjak odgovoren za kakovostno in pravočasno izvedbo vseh pogodbenih obveznosti, ki jih je potrebno izvršiti za uspešno in popolno izvedbo predmeta pogodbe.</w:t>
      </w:r>
    </w:p>
    <w:p w14:paraId="19BB8D86"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 </w:t>
      </w:r>
    </w:p>
    <w:p w14:paraId="4B3110E4" w14:textId="77777777" w:rsidR="00713C5F" w:rsidRPr="00CD53E9" w:rsidRDefault="00713C5F" w:rsidP="00713C5F">
      <w:pPr>
        <w:pStyle w:val="Odstavekseznama"/>
        <w:numPr>
          <w:ilvl w:val="0"/>
          <w:numId w:val="18"/>
        </w:numPr>
        <w:spacing w:after="0" w:line="240" w:lineRule="auto"/>
        <w:jc w:val="center"/>
        <w:rPr>
          <w:rFonts w:ascii="Century Gothic" w:hAnsi="Century Gothic" w:cs="Arial"/>
          <w:b/>
          <w:bCs/>
          <w:color w:val="000000" w:themeColor="text1"/>
        </w:rPr>
      </w:pPr>
      <w:r w:rsidRPr="00CD53E9">
        <w:rPr>
          <w:rFonts w:ascii="Century Gothic" w:hAnsi="Century Gothic" w:cs="Arial"/>
          <w:b/>
          <w:bCs/>
          <w:color w:val="000000" w:themeColor="text1"/>
        </w:rPr>
        <w:t>člen</w:t>
      </w:r>
    </w:p>
    <w:p w14:paraId="3461D20C" w14:textId="77777777" w:rsidR="00713C5F" w:rsidRPr="00CD53E9" w:rsidRDefault="00713C5F" w:rsidP="00713C5F">
      <w:pPr>
        <w:pStyle w:val="Odstavekseznama"/>
        <w:spacing w:after="0" w:line="240" w:lineRule="auto"/>
        <w:jc w:val="center"/>
        <w:rPr>
          <w:rFonts w:ascii="Century Gothic" w:hAnsi="Century Gothic" w:cs="Arial"/>
          <w:b/>
          <w:bCs/>
          <w:color w:val="000000" w:themeColor="text1"/>
        </w:rPr>
      </w:pPr>
      <w:r w:rsidRPr="00CD53E9">
        <w:rPr>
          <w:rFonts w:ascii="Century Gothic" w:hAnsi="Century Gothic" w:cs="Arial"/>
          <w:b/>
          <w:bCs/>
          <w:color w:val="000000" w:themeColor="text1"/>
        </w:rPr>
        <w:t>(Pogodbena vrednost)</w:t>
      </w:r>
    </w:p>
    <w:p w14:paraId="27C3DA52" w14:textId="77777777" w:rsidR="00713C5F" w:rsidRPr="00CD53E9" w:rsidRDefault="00713C5F" w:rsidP="00713C5F">
      <w:pPr>
        <w:spacing w:after="0" w:line="240" w:lineRule="auto"/>
        <w:jc w:val="both"/>
        <w:rPr>
          <w:rFonts w:ascii="Century Gothic" w:hAnsi="Century Gothic" w:cs="Arial"/>
          <w:color w:val="000000" w:themeColor="text1"/>
        </w:rPr>
      </w:pPr>
    </w:p>
    <w:p w14:paraId="1F9B4BF7"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Posamezni naročnik se za dela iz drugega člena te pogodbe zavezuje plačati:</w:t>
      </w:r>
    </w:p>
    <w:p w14:paraId="23BE03D8" w14:textId="77777777" w:rsidR="00713C5F" w:rsidRPr="00CD53E9" w:rsidRDefault="00713C5F" w:rsidP="00713C5F">
      <w:pPr>
        <w:spacing w:after="0" w:line="240" w:lineRule="auto"/>
        <w:jc w:val="both"/>
        <w:rPr>
          <w:rFonts w:ascii="Century Gothic" w:hAnsi="Century Gothic" w:cs="Arial"/>
          <w:color w:val="000000" w:themeColor="text1"/>
        </w:rPr>
      </w:pPr>
    </w:p>
    <w:tbl>
      <w:tblPr>
        <w:tblpPr w:leftFromText="141" w:rightFromText="141" w:vertAnchor="text" w:tblpY="1"/>
        <w:tblOverlap w:val="never"/>
        <w:tblW w:w="9180" w:type="dxa"/>
        <w:tblLayout w:type="fixed"/>
        <w:tblLook w:val="01E0" w:firstRow="1" w:lastRow="1" w:firstColumn="1" w:lastColumn="1" w:noHBand="0" w:noVBand="0"/>
      </w:tblPr>
      <w:tblGrid>
        <w:gridCol w:w="3150"/>
        <w:gridCol w:w="1984"/>
        <w:gridCol w:w="1985"/>
        <w:gridCol w:w="2061"/>
      </w:tblGrid>
      <w:tr w:rsidR="00713C5F" w:rsidRPr="00CD53E9" w14:paraId="5C24AAC2" w14:textId="77777777" w:rsidTr="009D66D6">
        <w:trPr>
          <w:trHeight w:val="552"/>
        </w:trPr>
        <w:tc>
          <w:tcPr>
            <w:tcW w:w="3150" w:type="dxa"/>
            <w:tcBorders>
              <w:bottom w:val="single" w:sz="12" w:space="0" w:color="7F7F7F" w:themeColor="text1" w:themeTint="80"/>
              <w:right w:val="dotted" w:sz="4" w:space="0" w:color="auto"/>
            </w:tcBorders>
            <w:shd w:val="clear" w:color="auto" w:fill="auto"/>
            <w:vAlign w:val="center"/>
          </w:tcPr>
          <w:p w14:paraId="4BA64963" w14:textId="77777777" w:rsidR="00713C5F" w:rsidRPr="00CD53E9" w:rsidRDefault="00713C5F" w:rsidP="009D66D6">
            <w:pPr>
              <w:spacing w:after="0" w:line="240" w:lineRule="auto"/>
              <w:jc w:val="center"/>
              <w:rPr>
                <w:rFonts w:ascii="Century Gothic" w:hAnsi="Century Gothic" w:cs="Arial"/>
                <w:color w:val="000000" w:themeColor="text1"/>
                <w:sz w:val="20"/>
                <w:szCs w:val="20"/>
              </w:rPr>
            </w:pPr>
            <w:r w:rsidRPr="00CD53E9">
              <w:rPr>
                <w:rFonts w:ascii="Century Gothic" w:hAnsi="Century Gothic" w:cs="Arial"/>
                <w:color w:val="000000" w:themeColor="text1"/>
                <w:sz w:val="20"/>
                <w:szCs w:val="20"/>
              </w:rPr>
              <w:t>POSTAVKA</w:t>
            </w:r>
          </w:p>
        </w:tc>
        <w:tc>
          <w:tcPr>
            <w:tcW w:w="1984" w:type="dxa"/>
            <w:tcBorders>
              <w:left w:val="dotted" w:sz="4" w:space="0" w:color="auto"/>
              <w:bottom w:val="single" w:sz="12" w:space="0" w:color="7F7F7F" w:themeColor="text1" w:themeTint="80"/>
              <w:right w:val="dotted" w:sz="4" w:space="0" w:color="auto"/>
            </w:tcBorders>
            <w:shd w:val="clear" w:color="auto" w:fill="auto"/>
            <w:vAlign w:val="center"/>
          </w:tcPr>
          <w:p w14:paraId="455A4596" w14:textId="77777777" w:rsidR="00713C5F" w:rsidRPr="00CD53E9" w:rsidRDefault="00713C5F" w:rsidP="009D66D6">
            <w:pPr>
              <w:spacing w:after="0" w:line="240" w:lineRule="auto"/>
              <w:jc w:val="center"/>
              <w:rPr>
                <w:rFonts w:ascii="Century Gothic" w:hAnsi="Century Gothic" w:cs="Arial"/>
                <w:color w:val="000000" w:themeColor="text1"/>
                <w:sz w:val="20"/>
                <w:szCs w:val="20"/>
              </w:rPr>
            </w:pPr>
            <w:r w:rsidRPr="00CD53E9">
              <w:rPr>
                <w:rFonts w:ascii="Century Gothic" w:hAnsi="Century Gothic" w:cs="Arial"/>
                <w:color w:val="000000" w:themeColor="text1"/>
                <w:sz w:val="20"/>
                <w:szCs w:val="20"/>
              </w:rPr>
              <w:t xml:space="preserve">CENA V EUR </w:t>
            </w:r>
          </w:p>
          <w:p w14:paraId="332C778A" w14:textId="77777777" w:rsidR="00713C5F" w:rsidRPr="00CD53E9" w:rsidRDefault="00713C5F" w:rsidP="009D66D6">
            <w:pPr>
              <w:spacing w:after="0" w:line="240" w:lineRule="auto"/>
              <w:jc w:val="center"/>
              <w:rPr>
                <w:rFonts w:ascii="Century Gothic" w:hAnsi="Century Gothic" w:cs="Arial"/>
                <w:color w:val="000000" w:themeColor="text1"/>
                <w:sz w:val="20"/>
                <w:szCs w:val="20"/>
              </w:rPr>
            </w:pPr>
            <w:r w:rsidRPr="00CD53E9">
              <w:rPr>
                <w:rFonts w:ascii="Century Gothic" w:hAnsi="Century Gothic" w:cs="Arial"/>
                <w:color w:val="000000" w:themeColor="text1"/>
                <w:sz w:val="20"/>
                <w:szCs w:val="20"/>
              </w:rPr>
              <w:t>(BREZ DDV)</w:t>
            </w:r>
          </w:p>
        </w:tc>
        <w:tc>
          <w:tcPr>
            <w:tcW w:w="1985" w:type="dxa"/>
            <w:tcBorders>
              <w:left w:val="dotted" w:sz="4" w:space="0" w:color="auto"/>
              <w:bottom w:val="single" w:sz="12" w:space="0" w:color="7F7F7F" w:themeColor="text1" w:themeTint="80"/>
              <w:right w:val="dotted" w:sz="4" w:space="0" w:color="auto"/>
            </w:tcBorders>
            <w:shd w:val="clear" w:color="auto" w:fill="auto"/>
            <w:vAlign w:val="center"/>
          </w:tcPr>
          <w:p w14:paraId="4BF2C020" w14:textId="77777777" w:rsidR="00713C5F" w:rsidRPr="00CD53E9" w:rsidRDefault="00713C5F" w:rsidP="009D66D6">
            <w:pPr>
              <w:spacing w:after="0" w:line="240" w:lineRule="auto"/>
              <w:jc w:val="center"/>
              <w:rPr>
                <w:rFonts w:ascii="Century Gothic" w:hAnsi="Century Gothic" w:cs="Arial"/>
                <w:color w:val="000000" w:themeColor="text1"/>
                <w:sz w:val="20"/>
                <w:szCs w:val="20"/>
              </w:rPr>
            </w:pPr>
            <w:r w:rsidRPr="00CD53E9">
              <w:rPr>
                <w:rFonts w:ascii="Century Gothic" w:hAnsi="Century Gothic" w:cs="Arial"/>
                <w:color w:val="000000" w:themeColor="text1"/>
                <w:sz w:val="20"/>
                <w:szCs w:val="20"/>
              </w:rPr>
              <w:t xml:space="preserve">VREDNOST DDV </w:t>
            </w:r>
          </w:p>
        </w:tc>
        <w:tc>
          <w:tcPr>
            <w:tcW w:w="2061" w:type="dxa"/>
            <w:tcBorders>
              <w:left w:val="dotted" w:sz="4" w:space="0" w:color="auto"/>
              <w:bottom w:val="single" w:sz="12" w:space="0" w:color="7F7F7F" w:themeColor="text1" w:themeTint="80"/>
            </w:tcBorders>
            <w:shd w:val="clear" w:color="auto" w:fill="auto"/>
            <w:vAlign w:val="center"/>
          </w:tcPr>
          <w:p w14:paraId="3AC1610B" w14:textId="77777777" w:rsidR="00713C5F" w:rsidRPr="00CD53E9" w:rsidRDefault="00713C5F" w:rsidP="009D66D6">
            <w:pPr>
              <w:spacing w:after="0" w:line="240" w:lineRule="auto"/>
              <w:jc w:val="center"/>
              <w:rPr>
                <w:rFonts w:ascii="Century Gothic" w:hAnsi="Century Gothic" w:cs="Arial"/>
                <w:color w:val="000000" w:themeColor="text1"/>
                <w:sz w:val="20"/>
                <w:szCs w:val="20"/>
              </w:rPr>
            </w:pPr>
            <w:r w:rsidRPr="00CD53E9">
              <w:rPr>
                <w:rFonts w:ascii="Century Gothic" w:hAnsi="Century Gothic" w:cs="Arial"/>
                <w:color w:val="000000" w:themeColor="text1"/>
                <w:sz w:val="20"/>
                <w:szCs w:val="20"/>
              </w:rPr>
              <w:t xml:space="preserve">CENA V EUR </w:t>
            </w:r>
          </w:p>
          <w:p w14:paraId="27B4BF89" w14:textId="77777777" w:rsidR="00713C5F" w:rsidRPr="00CD53E9" w:rsidRDefault="00713C5F" w:rsidP="009D66D6">
            <w:pPr>
              <w:spacing w:after="0" w:line="240" w:lineRule="auto"/>
              <w:jc w:val="center"/>
              <w:rPr>
                <w:rFonts w:ascii="Century Gothic" w:hAnsi="Century Gothic" w:cs="Arial"/>
                <w:color w:val="000000" w:themeColor="text1"/>
                <w:sz w:val="20"/>
                <w:szCs w:val="20"/>
              </w:rPr>
            </w:pPr>
            <w:r w:rsidRPr="00CD53E9">
              <w:rPr>
                <w:rFonts w:ascii="Century Gothic" w:hAnsi="Century Gothic" w:cs="Arial"/>
                <w:color w:val="000000" w:themeColor="text1"/>
                <w:sz w:val="20"/>
                <w:szCs w:val="20"/>
              </w:rPr>
              <w:t>(Z DDV)</w:t>
            </w:r>
          </w:p>
        </w:tc>
      </w:tr>
      <w:tr w:rsidR="00713C5F" w:rsidRPr="00CD53E9" w14:paraId="58033E93" w14:textId="77777777" w:rsidTr="009D66D6">
        <w:trPr>
          <w:trHeight w:val="1134"/>
        </w:trPr>
        <w:tc>
          <w:tcPr>
            <w:tcW w:w="3150" w:type="dxa"/>
            <w:tcBorders>
              <w:top w:val="single" w:sz="12" w:space="0" w:color="7F7F7F" w:themeColor="text1" w:themeTint="80"/>
              <w:bottom w:val="single" w:sz="12" w:space="0" w:color="7F7F7F" w:themeColor="text1" w:themeTint="80"/>
              <w:right w:val="dotted" w:sz="4" w:space="0" w:color="auto"/>
            </w:tcBorders>
            <w:shd w:val="clear" w:color="auto" w:fill="auto"/>
            <w:vAlign w:val="center"/>
          </w:tcPr>
          <w:p w14:paraId="584FF79E" w14:textId="77777777" w:rsidR="005F2304" w:rsidRDefault="00713C5F" w:rsidP="009D66D6">
            <w:pPr>
              <w:keepNext/>
              <w:keepLines/>
              <w:tabs>
                <w:tab w:val="left" w:pos="5800"/>
              </w:tabs>
              <w:spacing w:after="0" w:line="240" w:lineRule="auto"/>
              <w:ind w:right="382"/>
              <w:outlineLvl w:val="0"/>
              <w:rPr>
                <w:rFonts w:ascii="Century Gothic" w:eastAsiaTheme="minorEastAsia" w:hAnsi="Century Gothic"/>
                <w:color w:val="000000" w:themeColor="text1"/>
                <w:sz w:val="20"/>
                <w:szCs w:val="20"/>
              </w:rPr>
            </w:pPr>
            <w:r w:rsidRPr="00CD53E9">
              <w:rPr>
                <w:rFonts w:ascii="Century Gothic" w:eastAsiaTheme="minorEastAsia" w:hAnsi="Century Gothic"/>
                <w:color w:val="000000" w:themeColor="text1"/>
                <w:sz w:val="20"/>
                <w:szCs w:val="20"/>
              </w:rPr>
              <w:t xml:space="preserve">Izdelava </w:t>
            </w:r>
            <w:r>
              <w:rPr>
                <w:rFonts w:ascii="Century Gothic" w:eastAsiaTheme="minorEastAsia" w:hAnsi="Century Gothic"/>
                <w:color w:val="000000" w:themeColor="text1"/>
                <w:sz w:val="20"/>
                <w:szCs w:val="20"/>
              </w:rPr>
              <w:t xml:space="preserve">recenzije </w:t>
            </w:r>
            <w:r w:rsidRPr="00CD53E9">
              <w:rPr>
                <w:rFonts w:ascii="Century Gothic" w:eastAsiaTheme="minorEastAsia" w:hAnsi="Century Gothic"/>
                <w:color w:val="000000" w:themeColor="text1"/>
                <w:sz w:val="20"/>
                <w:szCs w:val="20"/>
              </w:rPr>
              <w:t xml:space="preserve">projektne dokumentacije </w:t>
            </w:r>
            <w:proofErr w:type="spellStart"/>
            <w:r w:rsidRPr="00CD53E9">
              <w:rPr>
                <w:rFonts w:ascii="Century Gothic" w:eastAsiaTheme="minorEastAsia" w:hAnsi="Century Gothic"/>
                <w:color w:val="000000" w:themeColor="text1"/>
                <w:sz w:val="20"/>
                <w:szCs w:val="20"/>
              </w:rPr>
              <w:t>PZI</w:t>
            </w:r>
            <w:proofErr w:type="spellEnd"/>
            <w:r w:rsidRPr="00CD53E9">
              <w:rPr>
                <w:rFonts w:ascii="Century Gothic" w:eastAsiaTheme="minorEastAsia" w:hAnsi="Century Gothic"/>
                <w:color w:val="000000" w:themeColor="text1"/>
                <w:sz w:val="20"/>
                <w:szCs w:val="20"/>
              </w:rPr>
              <w:t xml:space="preserve"> za odsek</w:t>
            </w:r>
            <w:r>
              <w:rPr>
                <w:rFonts w:ascii="Century Gothic" w:eastAsiaTheme="minorEastAsia" w:hAnsi="Century Gothic"/>
                <w:color w:val="000000" w:themeColor="text1"/>
                <w:sz w:val="20"/>
                <w:szCs w:val="20"/>
              </w:rPr>
              <w:t>e</w:t>
            </w:r>
            <w:r w:rsidRPr="00CD53E9">
              <w:rPr>
                <w:rFonts w:ascii="Century Gothic" w:eastAsiaTheme="minorEastAsia" w:hAnsi="Century Gothic"/>
                <w:color w:val="000000" w:themeColor="text1"/>
                <w:sz w:val="20"/>
                <w:szCs w:val="20"/>
              </w:rPr>
              <w:t xml:space="preserve"> regionalne kolesarske povezave, ki pote</w:t>
            </w:r>
            <w:r>
              <w:rPr>
                <w:rFonts w:ascii="Century Gothic" w:eastAsiaTheme="minorEastAsia" w:hAnsi="Century Gothic"/>
                <w:color w:val="000000" w:themeColor="text1"/>
                <w:sz w:val="20"/>
                <w:szCs w:val="20"/>
              </w:rPr>
              <w:t>kajo</w:t>
            </w:r>
            <w:r w:rsidRPr="00CD53E9">
              <w:rPr>
                <w:rFonts w:ascii="Century Gothic" w:eastAsiaTheme="minorEastAsia" w:hAnsi="Century Gothic"/>
                <w:color w:val="000000" w:themeColor="text1"/>
                <w:sz w:val="20"/>
                <w:szCs w:val="20"/>
              </w:rPr>
              <w:t xml:space="preserve"> znotraj občinskih meja občine </w:t>
            </w:r>
          </w:p>
          <w:p w14:paraId="05B7B2F7" w14:textId="1431DF4B" w:rsidR="00713C5F" w:rsidRPr="00CD53E9" w:rsidRDefault="00520A99" w:rsidP="009D66D6">
            <w:pPr>
              <w:keepNext/>
              <w:keepLines/>
              <w:tabs>
                <w:tab w:val="left" w:pos="5800"/>
              </w:tabs>
              <w:spacing w:after="0" w:line="240" w:lineRule="auto"/>
              <w:ind w:right="382"/>
              <w:outlineLvl w:val="0"/>
              <w:rPr>
                <w:rFonts w:ascii="Century Gothic" w:eastAsiaTheme="minorEastAsia" w:hAnsi="Century Gothic"/>
                <w:color w:val="000000" w:themeColor="text1"/>
                <w:sz w:val="20"/>
                <w:szCs w:val="20"/>
              </w:rPr>
            </w:pPr>
            <w:r>
              <w:rPr>
                <w:rFonts w:ascii="Century Gothic" w:eastAsiaTheme="minorEastAsia" w:hAnsi="Century Gothic"/>
                <w:color w:val="000000" w:themeColor="text1"/>
                <w:sz w:val="20"/>
                <w:szCs w:val="20"/>
              </w:rPr>
              <w:t>Mirna Peč</w:t>
            </w:r>
          </w:p>
        </w:tc>
        <w:tc>
          <w:tcPr>
            <w:tcW w:w="1984" w:type="dxa"/>
            <w:tcBorders>
              <w:top w:val="single" w:sz="12" w:space="0" w:color="7F7F7F" w:themeColor="text1" w:themeTint="80"/>
              <w:left w:val="dotted" w:sz="4" w:space="0" w:color="auto"/>
              <w:bottom w:val="single" w:sz="12" w:space="0" w:color="7F7F7F" w:themeColor="text1" w:themeTint="80"/>
              <w:right w:val="dotted" w:sz="4" w:space="0" w:color="auto"/>
            </w:tcBorders>
            <w:shd w:val="clear" w:color="auto" w:fill="auto"/>
            <w:vAlign w:val="center"/>
          </w:tcPr>
          <w:p w14:paraId="73596314" w14:textId="77777777" w:rsidR="00713C5F" w:rsidRPr="00CD53E9" w:rsidRDefault="00713C5F" w:rsidP="009D66D6">
            <w:pPr>
              <w:spacing w:after="0" w:line="240" w:lineRule="auto"/>
              <w:jc w:val="center"/>
              <w:rPr>
                <w:rFonts w:ascii="Century Gothic" w:hAnsi="Century Gothic" w:cs="Arial"/>
                <w:color w:val="000000" w:themeColor="text1"/>
                <w:sz w:val="20"/>
                <w:szCs w:val="20"/>
              </w:rPr>
            </w:pPr>
          </w:p>
        </w:tc>
        <w:tc>
          <w:tcPr>
            <w:tcW w:w="1985" w:type="dxa"/>
            <w:tcBorders>
              <w:top w:val="single" w:sz="12" w:space="0" w:color="7F7F7F" w:themeColor="text1" w:themeTint="80"/>
              <w:left w:val="dotted" w:sz="4" w:space="0" w:color="auto"/>
              <w:bottom w:val="single" w:sz="12" w:space="0" w:color="7F7F7F" w:themeColor="text1" w:themeTint="80"/>
              <w:right w:val="dotted" w:sz="4" w:space="0" w:color="auto"/>
            </w:tcBorders>
            <w:shd w:val="clear" w:color="auto" w:fill="auto"/>
            <w:vAlign w:val="center"/>
          </w:tcPr>
          <w:p w14:paraId="473ADCB1" w14:textId="77777777" w:rsidR="00713C5F" w:rsidRPr="00CD53E9" w:rsidRDefault="00713C5F" w:rsidP="009D66D6">
            <w:pPr>
              <w:spacing w:after="0" w:line="240" w:lineRule="auto"/>
              <w:jc w:val="center"/>
              <w:rPr>
                <w:rFonts w:ascii="Century Gothic" w:hAnsi="Century Gothic" w:cs="Arial"/>
                <w:color w:val="000000" w:themeColor="text1"/>
                <w:sz w:val="20"/>
                <w:szCs w:val="20"/>
              </w:rPr>
            </w:pPr>
          </w:p>
        </w:tc>
        <w:tc>
          <w:tcPr>
            <w:tcW w:w="2061" w:type="dxa"/>
            <w:tcBorders>
              <w:top w:val="single" w:sz="12" w:space="0" w:color="7F7F7F" w:themeColor="text1" w:themeTint="80"/>
              <w:left w:val="dotted" w:sz="4" w:space="0" w:color="auto"/>
              <w:bottom w:val="single" w:sz="12" w:space="0" w:color="7F7F7F" w:themeColor="text1" w:themeTint="80"/>
            </w:tcBorders>
            <w:shd w:val="clear" w:color="auto" w:fill="auto"/>
            <w:vAlign w:val="center"/>
          </w:tcPr>
          <w:p w14:paraId="383157D4" w14:textId="77777777" w:rsidR="00713C5F" w:rsidRPr="00CD53E9" w:rsidRDefault="00713C5F" w:rsidP="009D66D6">
            <w:pPr>
              <w:spacing w:after="0" w:line="240" w:lineRule="auto"/>
              <w:jc w:val="center"/>
              <w:rPr>
                <w:rFonts w:ascii="Century Gothic" w:hAnsi="Century Gothic" w:cs="Calibri"/>
                <w:color w:val="000000" w:themeColor="text1"/>
                <w:sz w:val="20"/>
                <w:szCs w:val="20"/>
              </w:rPr>
            </w:pPr>
          </w:p>
        </w:tc>
      </w:tr>
      <w:tr w:rsidR="00713C5F" w:rsidRPr="00CD53E9" w14:paraId="75D9CFDB" w14:textId="77777777" w:rsidTr="009D66D6">
        <w:trPr>
          <w:trHeight w:val="1134"/>
        </w:trPr>
        <w:tc>
          <w:tcPr>
            <w:tcW w:w="3150" w:type="dxa"/>
            <w:tcBorders>
              <w:top w:val="single" w:sz="12" w:space="0" w:color="7F7F7F" w:themeColor="text1" w:themeTint="80"/>
              <w:bottom w:val="single" w:sz="12" w:space="0" w:color="7F7F7F" w:themeColor="text1" w:themeTint="80"/>
              <w:right w:val="dotted" w:sz="4" w:space="0" w:color="auto"/>
            </w:tcBorders>
            <w:shd w:val="clear" w:color="auto" w:fill="auto"/>
            <w:vAlign w:val="center"/>
          </w:tcPr>
          <w:p w14:paraId="0DDF0072" w14:textId="77777777" w:rsidR="005F2304" w:rsidRDefault="00713C5F" w:rsidP="009D66D6">
            <w:pPr>
              <w:keepNext/>
              <w:keepLines/>
              <w:tabs>
                <w:tab w:val="left" w:pos="5800"/>
              </w:tabs>
              <w:spacing w:after="0" w:line="240" w:lineRule="auto"/>
              <w:ind w:right="382"/>
              <w:outlineLvl w:val="0"/>
              <w:rPr>
                <w:rFonts w:ascii="Century Gothic" w:eastAsiaTheme="minorEastAsia" w:hAnsi="Century Gothic"/>
                <w:color w:val="000000" w:themeColor="text1"/>
                <w:sz w:val="20"/>
                <w:szCs w:val="20"/>
              </w:rPr>
            </w:pPr>
            <w:r w:rsidRPr="00CD53E9">
              <w:rPr>
                <w:rFonts w:ascii="Century Gothic" w:eastAsiaTheme="minorEastAsia" w:hAnsi="Century Gothic"/>
                <w:color w:val="000000" w:themeColor="text1"/>
                <w:sz w:val="20"/>
                <w:szCs w:val="20"/>
              </w:rPr>
              <w:t xml:space="preserve">Izdelava </w:t>
            </w:r>
            <w:r>
              <w:rPr>
                <w:rFonts w:ascii="Century Gothic" w:eastAsiaTheme="minorEastAsia" w:hAnsi="Century Gothic"/>
                <w:color w:val="000000" w:themeColor="text1"/>
                <w:sz w:val="20"/>
                <w:szCs w:val="20"/>
              </w:rPr>
              <w:t xml:space="preserve">recenzije </w:t>
            </w:r>
            <w:r w:rsidRPr="00CD53E9">
              <w:rPr>
                <w:rFonts w:ascii="Century Gothic" w:eastAsiaTheme="minorEastAsia" w:hAnsi="Century Gothic"/>
                <w:color w:val="000000" w:themeColor="text1"/>
                <w:sz w:val="20"/>
                <w:szCs w:val="20"/>
              </w:rPr>
              <w:t xml:space="preserve">projektne dokumentacije </w:t>
            </w:r>
            <w:proofErr w:type="spellStart"/>
            <w:r w:rsidRPr="00CD53E9">
              <w:rPr>
                <w:rFonts w:ascii="Century Gothic" w:eastAsiaTheme="minorEastAsia" w:hAnsi="Century Gothic"/>
                <w:color w:val="000000" w:themeColor="text1"/>
                <w:sz w:val="20"/>
                <w:szCs w:val="20"/>
              </w:rPr>
              <w:t>PZI</w:t>
            </w:r>
            <w:proofErr w:type="spellEnd"/>
            <w:r w:rsidRPr="00CD53E9">
              <w:rPr>
                <w:rFonts w:ascii="Century Gothic" w:eastAsiaTheme="minorEastAsia" w:hAnsi="Century Gothic"/>
                <w:color w:val="000000" w:themeColor="text1"/>
                <w:sz w:val="20"/>
                <w:szCs w:val="20"/>
              </w:rPr>
              <w:t xml:space="preserve"> za odsek</w:t>
            </w:r>
            <w:r>
              <w:rPr>
                <w:rFonts w:ascii="Century Gothic" w:eastAsiaTheme="minorEastAsia" w:hAnsi="Century Gothic"/>
                <w:color w:val="000000" w:themeColor="text1"/>
                <w:sz w:val="20"/>
                <w:szCs w:val="20"/>
              </w:rPr>
              <w:t>e</w:t>
            </w:r>
            <w:r w:rsidRPr="00CD53E9">
              <w:rPr>
                <w:rFonts w:ascii="Century Gothic" w:eastAsiaTheme="minorEastAsia" w:hAnsi="Century Gothic"/>
                <w:color w:val="000000" w:themeColor="text1"/>
                <w:sz w:val="20"/>
                <w:szCs w:val="20"/>
              </w:rPr>
              <w:t xml:space="preserve"> regionalne kolesarske povezave, ki pote</w:t>
            </w:r>
            <w:r>
              <w:rPr>
                <w:rFonts w:ascii="Century Gothic" w:eastAsiaTheme="minorEastAsia" w:hAnsi="Century Gothic"/>
                <w:color w:val="000000" w:themeColor="text1"/>
                <w:sz w:val="20"/>
                <w:szCs w:val="20"/>
              </w:rPr>
              <w:t>kajo</w:t>
            </w:r>
            <w:r w:rsidRPr="00CD53E9">
              <w:rPr>
                <w:rFonts w:ascii="Century Gothic" w:eastAsiaTheme="minorEastAsia" w:hAnsi="Century Gothic"/>
                <w:color w:val="000000" w:themeColor="text1"/>
                <w:sz w:val="20"/>
                <w:szCs w:val="20"/>
              </w:rPr>
              <w:t xml:space="preserve"> znotraj občinskih meja </w:t>
            </w:r>
          </w:p>
          <w:p w14:paraId="0F847016" w14:textId="0EDB4B28" w:rsidR="00713C5F" w:rsidRPr="00CD53E9" w:rsidRDefault="00520A99" w:rsidP="009D66D6">
            <w:pPr>
              <w:keepNext/>
              <w:keepLines/>
              <w:tabs>
                <w:tab w:val="left" w:pos="5800"/>
              </w:tabs>
              <w:spacing w:after="0" w:line="240" w:lineRule="auto"/>
              <w:ind w:right="382"/>
              <w:outlineLvl w:val="0"/>
              <w:rPr>
                <w:rFonts w:ascii="Century Gothic" w:eastAsiaTheme="minorEastAsia" w:hAnsi="Century Gothic"/>
                <w:caps/>
                <w:color w:val="000000" w:themeColor="text1"/>
                <w:sz w:val="20"/>
                <w:szCs w:val="20"/>
              </w:rPr>
            </w:pPr>
            <w:r>
              <w:rPr>
                <w:rFonts w:ascii="Century Gothic" w:eastAsiaTheme="minorEastAsia" w:hAnsi="Century Gothic"/>
                <w:color w:val="000000" w:themeColor="text1"/>
                <w:sz w:val="20"/>
                <w:szCs w:val="20"/>
              </w:rPr>
              <w:t>Mestne občine Novo mesto</w:t>
            </w:r>
          </w:p>
        </w:tc>
        <w:tc>
          <w:tcPr>
            <w:tcW w:w="1984" w:type="dxa"/>
            <w:tcBorders>
              <w:top w:val="single" w:sz="12" w:space="0" w:color="7F7F7F" w:themeColor="text1" w:themeTint="80"/>
              <w:left w:val="dotted" w:sz="4" w:space="0" w:color="auto"/>
              <w:bottom w:val="single" w:sz="12" w:space="0" w:color="7F7F7F" w:themeColor="text1" w:themeTint="80"/>
              <w:right w:val="dotted" w:sz="4" w:space="0" w:color="auto"/>
            </w:tcBorders>
            <w:shd w:val="clear" w:color="auto" w:fill="auto"/>
            <w:vAlign w:val="center"/>
          </w:tcPr>
          <w:p w14:paraId="66CCB7EF" w14:textId="77777777" w:rsidR="00713C5F" w:rsidRPr="00CD53E9" w:rsidRDefault="00713C5F" w:rsidP="009D66D6">
            <w:pPr>
              <w:spacing w:after="0" w:line="240" w:lineRule="auto"/>
              <w:jc w:val="center"/>
              <w:rPr>
                <w:rFonts w:ascii="Century Gothic" w:hAnsi="Century Gothic" w:cs="Arial"/>
                <w:color w:val="000000" w:themeColor="text1"/>
                <w:sz w:val="20"/>
                <w:szCs w:val="20"/>
              </w:rPr>
            </w:pPr>
          </w:p>
        </w:tc>
        <w:tc>
          <w:tcPr>
            <w:tcW w:w="1985" w:type="dxa"/>
            <w:tcBorders>
              <w:top w:val="single" w:sz="12" w:space="0" w:color="7F7F7F" w:themeColor="text1" w:themeTint="80"/>
              <w:left w:val="dotted" w:sz="4" w:space="0" w:color="auto"/>
              <w:bottom w:val="single" w:sz="12" w:space="0" w:color="7F7F7F" w:themeColor="text1" w:themeTint="80"/>
              <w:right w:val="dotted" w:sz="4" w:space="0" w:color="auto"/>
            </w:tcBorders>
            <w:shd w:val="clear" w:color="auto" w:fill="auto"/>
            <w:vAlign w:val="center"/>
          </w:tcPr>
          <w:p w14:paraId="56B931A7" w14:textId="77777777" w:rsidR="00713C5F" w:rsidRPr="00CD53E9" w:rsidRDefault="00713C5F" w:rsidP="009D66D6">
            <w:pPr>
              <w:spacing w:after="0" w:line="240" w:lineRule="auto"/>
              <w:jc w:val="center"/>
              <w:rPr>
                <w:rFonts w:ascii="Century Gothic" w:hAnsi="Century Gothic" w:cs="Arial"/>
                <w:color w:val="000000" w:themeColor="text1"/>
                <w:sz w:val="20"/>
                <w:szCs w:val="20"/>
              </w:rPr>
            </w:pPr>
          </w:p>
        </w:tc>
        <w:tc>
          <w:tcPr>
            <w:tcW w:w="2061" w:type="dxa"/>
            <w:tcBorders>
              <w:top w:val="single" w:sz="12" w:space="0" w:color="7F7F7F" w:themeColor="text1" w:themeTint="80"/>
              <w:left w:val="dotted" w:sz="4" w:space="0" w:color="auto"/>
              <w:bottom w:val="single" w:sz="12" w:space="0" w:color="7F7F7F" w:themeColor="text1" w:themeTint="80"/>
            </w:tcBorders>
            <w:shd w:val="clear" w:color="auto" w:fill="auto"/>
            <w:vAlign w:val="center"/>
          </w:tcPr>
          <w:p w14:paraId="19B2A7BD" w14:textId="77777777" w:rsidR="00713C5F" w:rsidRPr="00CD53E9" w:rsidRDefault="00713C5F" w:rsidP="009D66D6">
            <w:pPr>
              <w:spacing w:after="0" w:line="240" w:lineRule="auto"/>
              <w:jc w:val="center"/>
              <w:rPr>
                <w:rFonts w:ascii="Century Gothic" w:hAnsi="Century Gothic" w:cs="Calibri"/>
                <w:color w:val="000000" w:themeColor="text1"/>
                <w:sz w:val="20"/>
                <w:szCs w:val="20"/>
              </w:rPr>
            </w:pPr>
          </w:p>
        </w:tc>
      </w:tr>
      <w:tr w:rsidR="00713C5F" w:rsidRPr="00CD53E9" w14:paraId="128BCE0D" w14:textId="77777777" w:rsidTr="009D66D6">
        <w:trPr>
          <w:trHeight w:val="1134"/>
        </w:trPr>
        <w:tc>
          <w:tcPr>
            <w:tcW w:w="3150" w:type="dxa"/>
            <w:tcBorders>
              <w:top w:val="single" w:sz="12" w:space="0" w:color="7F7F7F" w:themeColor="text1" w:themeTint="80"/>
              <w:bottom w:val="single" w:sz="12" w:space="0" w:color="7F7F7F" w:themeColor="text1" w:themeTint="80"/>
              <w:right w:val="dotted" w:sz="4" w:space="0" w:color="auto"/>
            </w:tcBorders>
            <w:shd w:val="clear" w:color="auto" w:fill="auto"/>
            <w:vAlign w:val="center"/>
          </w:tcPr>
          <w:p w14:paraId="4007E85D" w14:textId="77777777" w:rsidR="00713C5F" w:rsidRPr="00CD53E9" w:rsidRDefault="00713C5F" w:rsidP="009D66D6">
            <w:pPr>
              <w:keepNext/>
              <w:keepLines/>
              <w:tabs>
                <w:tab w:val="left" w:pos="5800"/>
              </w:tabs>
              <w:spacing w:after="0" w:line="240" w:lineRule="auto"/>
              <w:ind w:right="382"/>
              <w:outlineLvl w:val="0"/>
              <w:rPr>
                <w:rFonts w:ascii="Century Gothic" w:eastAsiaTheme="minorEastAsia" w:hAnsi="Century Gothic"/>
                <w:color w:val="000000" w:themeColor="text1"/>
                <w:sz w:val="20"/>
                <w:szCs w:val="20"/>
              </w:rPr>
            </w:pPr>
            <w:r w:rsidRPr="00CD53E9">
              <w:rPr>
                <w:rFonts w:ascii="Century Gothic" w:eastAsiaTheme="minorEastAsia" w:hAnsi="Century Gothic"/>
                <w:sz w:val="20"/>
                <w:szCs w:val="20"/>
              </w:rPr>
              <w:t>SKUPNA POGODBENA VREDNOST</w:t>
            </w:r>
          </w:p>
        </w:tc>
        <w:tc>
          <w:tcPr>
            <w:tcW w:w="1984" w:type="dxa"/>
            <w:tcBorders>
              <w:top w:val="single" w:sz="12" w:space="0" w:color="7F7F7F" w:themeColor="text1" w:themeTint="80"/>
              <w:left w:val="dotted" w:sz="4" w:space="0" w:color="auto"/>
              <w:bottom w:val="single" w:sz="12" w:space="0" w:color="7F7F7F" w:themeColor="text1" w:themeTint="80"/>
              <w:right w:val="dotted" w:sz="4" w:space="0" w:color="auto"/>
            </w:tcBorders>
            <w:shd w:val="clear" w:color="auto" w:fill="auto"/>
            <w:vAlign w:val="center"/>
          </w:tcPr>
          <w:p w14:paraId="0A6A0F88" w14:textId="77777777" w:rsidR="00713C5F" w:rsidRPr="00CD53E9" w:rsidRDefault="00713C5F" w:rsidP="009D66D6">
            <w:pPr>
              <w:spacing w:after="0" w:line="240" w:lineRule="auto"/>
              <w:jc w:val="center"/>
              <w:rPr>
                <w:rFonts w:ascii="Century Gothic" w:hAnsi="Century Gothic" w:cs="Arial"/>
                <w:color w:val="000000" w:themeColor="text1"/>
                <w:sz w:val="20"/>
                <w:szCs w:val="20"/>
              </w:rPr>
            </w:pPr>
          </w:p>
        </w:tc>
        <w:tc>
          <w:tcPr>
            <w:tcW w:w="1985" w:type="dxa"/>
            <w:tcBorders>
              <w:top w:val="single" w:sz="12" w:space="0" w:color="7F7F7F" w:themeColor="text1" w:themeTint="80"/>
              <w:left w:val="dotted" w:sz="4" w:space="0" w:color="auto"/>
              <w:bottom w:val="single" w:sz="12" w:space="0" w:color="7F7F7F" w:themeColor="text1" w:themeTint="80"/>
              <w:right w:val="dotted" w:sz="4" w:space="0" w:color="auto"/>
            </w:tcBorders>
            <w:shd w:val="clear" w:color="auto" w:fill="auto"/>
            <w:vAlign w:val="center"/>
          </w:tcPr>
          <w:p w14:paraId="21E27C6C" w14:textId="77777777" w:rsidR="00713C5F" w:rsidRPr="00CD53E9" w:rsidRDefault="00713C5F" w:rsidP="009D66D6">
            <w:pPr>
              <w:spacing w:after="0" w:line="240" w:lineRule="auto"/>
              <w:jc w:val="center"/>
              <w:rPr>
                <w:rFonts w:ascii="Century Gothic" w:hAnsi="Century Gothic" w:cs="Arial"/>
                <w:color w:val="000000" w:themeColor="text1"/>
                <w:sz w:val="20"/>
                <w:szCs w:val="20"/>
              </w:rPr>
            </w:pPr>
          </w:p>
        </w:tc>
        <w:tc>
          <w:tcPr>
            <w:tcW w:w="2061" w:type="dxa"/>
            <w:tcBorders>
              <w:top w:val="single" w:sz="12" w:space="0" w:color="7F7F7F" w:themeColor="text1" w:themeTint="80"/>
              <w:left w:val="dotted" w:sz="4" w:space="0" w:color="auto"/>
              <w:bottom w:val="single" w:sz="12" w:space="0" w:color="7F7F7F" w:themeColor="text1" w:themeTint="80"/>
            </w:tcBorders>
            <w:shd w:val="clear" w:color="auto" w:fill="auto"/>
            <w:vAlign w:val="center"/>
          </w:tcPr>
          <w:p w14:paraId="08CBEE90" w14:textId="77777777" w:rsidR="00713C5F" w:rsidRPr="00CD53E9" w:rsidRDefault="00713C5F" w:rsidP="009D66D6">
            <w:pPr>
              <w:spacing w:after="0" w:line="240" w:lineRule="auto"/>
              <w:jc w:val="center"/>
              <w:rPr>
                <w:rFonts w:ascii="Century Gothic" w:hAnsi="Century Gothic" w:cs="Calibri"/>
                <w:color w:val="000000" w:themeColor="text1"/>
                <w:sz w:val="20"/>
                <w:szCs w:val="20"/>
              </w:rPr>
            </w:pPr>
          </w:p>
        </w:tc>
      </w:tr>
    </w:tbl>
    <w:p w14:paraId="186C83FE" w14:textId="77777777" w:rsidR="00713C5F" w:rsidRPr="00CD53E9" w:rsidRDefault="00713C5F" w:rsidP="00713C5F">
      <w:pPr>
        <w:spacing w:after="0" w:line="240" w:lineRule="auto"/>
        <w:jc w:val="both"/>
        <w:rPr>
          <w:rFonts w:ascii="Century Gothic" w:hAnsi="Century Gothic" w:cs="Arial"/>
          <w:color w:val="000000" w:themeColor="text1"/>
        </w:rPr>
      </w:pPr>
    </w:p>
    <w:p w14:paraId="161074C1" w14:textId="77777777" w:rsidR="00713C5F" w:rsidRPr="00CD53E9" w:rsidRDefault="00713C5F" w:rsidP="00713C5F">
      <w:pPr>
        <w:spacing w:after="0" w:line="240" w:lineRule="auto"/>
        <w:jc w:val="center"/>
        <w:rPr>
          <w:rFonts w:ascii="Century Gothic" w:hAnsi="Century Gothic" w:cs="Arial"/>
          <w:color w:val="000000" w:themeColor="text1"/>
        </w:rPr>
      </w:pPr>
      <w:r w:rsidRPr="00CD53E9">
        <w:rPr>
          <w:rFonts w:ascii="Century Gothic" w:hAnsi="Century Gothic" w:cs="Arial"/>
          <w:color w:val="000000" w:themeColor="text1"/>
        </w:rPr>
        <w:t xml:space="preserve">Skupaj z besedo: </w:t>
      </w:r>
      <w:r>
        <w:rPr>
          <w:rFonts w:ascii="Century Gothic" w:hAnsi="Century Gothic" w:cs="Arial"/>
          <w:color w:val="000000" w:themeColor="text1"/>
        </w:rPr>
        <w:t>____________________________________</w:t>
      </w:r>
      <w:r w:rsidRPr="00CD53E9">
        <w:rPr>
          <w:rFonts w:ascii="Century Gothic" w:hAnsi="Century Gothic" w:cs="Arial"/>
          <w:color w:val="000000" w:themeColor="text1"/>
        </w:rPr>
        <w:t>.</w:t>
      </w:r>
    </w:p>
    <w:p w14:paraId="105BBC8D" w14:textId="77777777" w:rsidR="00713C5F" w:rsidRPr="00CD53E9" w:rsidRDefault="00713C5F" w:rsidP="00713C5F">
      <w:pPr>
        <w:spacing w:after="0" w:line="240" w:lineRule="auto"/>
        <w:jc w:val="both"/>
        <w:rPr>
          <w:rFonts w:ascii="Century Gothic" w:hAnsi="Century Gothic" w:cs="Arial"/>
          <w:color w:val="000000" w:themeColor="text1"/>
        </w:rPr>
      </w:pPr>
    </w:p>
    <w:p w14:paraId="2A5D15B0" w14:textId="77777777" w:rsidR="00713C5F"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Cene po tej pogodbi so fiksne</w:t>
      </w:r>
      <w:r>
        <w:rPr>
          <w:rFonts w:ascii="Century Gothic" w:hAnsi="Century Gothic" w:cs="Arial"/>
          <w:color w:val="000000" w:themeColor="text1"/>
        </w:rPr>
        <w:t xml:space="preserve"> ves čas trajanja pogodbe</w:t>
      </w:r>
      <w:r w:rsidRPr="00CD53E9">
        <w:rPr>
          <w:rFonts w:ascii="Century Gothic" w:hAnsi="Century Gothic" w:cs="Arial"/>
          <w:color w:val="000000" w:themeColor="text1"/>
        </w:rPr>
        <w:t xml:space="preserve"> ter vključujejo vse</w:t>
      </w:r>
      <w:r w:rsidRPr="00D94B8C">
        <w:rPr>
          <w:rFonts w:ascii="Century Gothic" w:hAnsi="Century Gothic" w:cs="Arial"/>
          <w:color w:val="000000" w:themeColor="text1"/>
        </w:rPr>
        <w:t xml:space="preserve"> storitve in vse stroške, ki so potrebni za izvedbo predmeta pogodbe, med drugim vse stroške za zahtevane strokovnjake, prevozne stroške, materialne stroške, stroške organiziranja, vodenja in sodelovanja na recenzijski obravnavi, administrativne stroške, stroške koordinacije, stroške, ki bi nastali zaradi usklajevanja z drugimi pregledovalci dokumentacije itd.</w:t>
      </w:r>
      <w:r>
        <w:rPr>
          <w:rFonts w:ascii="Century Gothic" w:hAnsi="Century Gothic" w:cs="Arial"/>
          <w:color w:val="000000" w:themeColor="text1"/>
        </w:rPr>
        <w:t xml:space="preserve"> </w:t>
      </w:r>
      <w:r w:rsidRPr="00D94B8C">
        <w:rPr>
          <w:rFonts w:ascii="Century Gothic" w:hAnsi="Century Gothic" w:cs="Arial"/>
          <w:color w:val="000000" w:themeColor="text1"/>
        </w:rPr>
        <w:t>Izvajalec ni upravičen do spremembe oziroma zvišanja cen.</w:t>
      </w:r>
    </w:p>
    <w:p w14:paraId="5015B7B6"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Ponujena cena vključuje tudi storitve usklajevanja z naročnikom ter upoštevanja njegovih zahtev. </w:t>
      </w:r>
    </w:p>
    <w:p w14:paraId="6C35927D" w14:textId="77777777" w:rsidR="00713C5F" w:rsidRPr="00CD53E9" w:rsidRDefault="00713C5F" w:rsidP="00713C5F">
      <w:pPr>
        <w:spacing w:after="0" w:line="240" w:lineRule="auto"/>
        <w:jc w:val="both"/>
        <w:rPr>
          <w:rFonts w:ascii="Century Gothic" w:hAnsi="Century Gothic" w:cs="Arial"/>
          <w:color w:val="000000" w:themeColor="text1"/>
        </w:rPr>
      </w:pPr>
    </w:p>
    <w:p w14:paraId="5E41A94A"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Posamezni naročniki imajo zagotovljena sredstva na:</w:t>
      </w:r>
    </w:p>
    <w:p w14:paraId="55602004" w14:textId="77777777" w:rsidR="00520A99" w:rsidRPr="005A2C3B" w:rsidRDefault="00520A99" w:rsidP="00520A99">
      <w:pPr>
        <w:pStyle w:val="Odstavekseznama"/>
        <w:numPr>
          <w:ilvl w:val="0"/>
          <w:numId w:val="12"/>
        </w:numPr>
        <w:spacing w:after="0" w:line="240" w:lineRule="auto"/>
        <w:jc w:val="both"/>
        <w:rPr>
          <w:rFonts w:ascii="Century Gothic" w:hAnsi="Century Gothic" w:cs="Arial"/>
          <w:color w:val="000000" w:themeColor="text1"/>
        </w:rPr>
      </w:pPr>
      <w:r w:rsidRPr="005A2C3B">
        <w:rPr>
          <w:rFonts w:ascii="Century Gothic" w:hAnsi="Century Gothic" w:cs="Arial"/>
          <w:color w:val="000000" w:themeColor="text1"/>
        </w:rPr>
        <w:t>Mestna občina Novo mesto:</w:t>
      </w:r>
      <w:r w:rsidRPr="005A2C3B">
        <w:rPr>
          <w:color w:val="000000" w:themeColor="text1"/>
        </w:rPr>
        <w:t xml:space="preserve"> </w:t>
      </w:r>
      <w:r w:rsidRPr="005A2C3B">
        <w:rPr>
          <w:rFonts w:ascii="Century Gothic" w:hAnsi="Century Gothic" w:cs="Arial"/>
          <w:color w:val="000000" w:themeColor="text1"/>
        </w:rPr>
        <w:t xml:space="preserve">proračunska postavka 2313045152, konto 420804, </w:t>
      </w:r>
      <w:proofErr w:type="spellStart"/>
      <w:r w:rsidRPr="005A2C3B">
        <w:rPr>
          <w:rFonts w:ascii="Century Gothic" w:hAnsi="Century Gothic" w:cs="Arial"/>
          <w:color w:val="000000" w:themeColor="text1"/>
        </w:rPr>
        <w:t>NRP</w:t>
      </w:r>
      <w:proofErr w:type="spellEnd"/>
      <w:r w:rsidRPr="005A2C3B">
        <w:rPr>
          <w:rFonts w:ascii="Century Gothic" w:hAnsi="Century Gothic" w:cs="Arial"/>
          <w:color w:val="000000" w:themeColor="text1"/>
        </w:rPr>
        <w:t>: OB085-19-0017;</w:t>
      </w:r>
    </w:p>
    <w:p w14:paraId="63B91F47" w14:textId="2D6116DA" w:rsidR="00520A99" w:rsidRPr="005F2304" w:rsidRDefault="00520A99" w:rsidP="00520A99">
      <w:pPr>
        <w:pStyle w:val="Odstavekseznama"/>
        <w:numPr>
          <w:ilvl w:val="0"/>
          <w:numId w:val="12"/>
        </w:numPr>
        <w:spacing w:after="0" w:line="240" w:lineRule="auto"/>
        <w:jc w:val="both"/>
        <w:rPr>
          <w:rFonts w:ascii="Century Gothic" w:hAnsi="Century Gothic" w:cs="Arial"/>
          <w:color w:val="000000" w:themeColor="text1"/>
        </w:rPr>
      </w:pPr>
      <w:r w:rsidRPr="005F2304">
        <w:rPr>
          <w:rFonts w:ascii="Century Gothic" w:hAnsi="Century Gothic" w:cs="Arial"/>
          <w:color w:val="000000" w:themeColor="text1"/>
        </w:rPr>
        <w:t>Občina Mirna Peč:</w:t>
      </w:r>
      <w:r w:rsidRPr="005F2304">
        <w:rPr>
          <w:color w:val="000000" w:themeColor="text1"/>
        </w:rPr>
        <w:t xml:space="preserve"> </w:t>
      </w:r>
      <w:r w:rsidRPr="005F2304">
        <w:rPr>
          <w:rFonts w:ascii="Century Gothic" w:hAnsi="Century Gothic" w:cs="Arial"/>
          <w:color w:val="000000" w:themeColor="text1"/>
        </w:rPr>
        <w:t xml:space="preserve">proračunska postavka 13123, konto 420804, </w:t>
      </w:r>
      <w:proofErr w:type="spellStart"/>
      <w:r w:rsidRPr="005F2304">
        <w:rPr>
          <w:rFonts w:ascii="Century Gothic" w:hAnsi="Century Gothic" w:cs="Arial"/>
          <w:color w:val="000000" w:themeColor="text1"/>
        </w:rPr>
        <w:t>NRP</w:t>
      </w:r>
      <w:proofErr w:type="spellEnd"/>
      <w:r w:rsidRPr="005F2304">
        <w:rPr>
          <w:rFonts w:ascii="Century Gothic" w:hAnsi="Century Gothic" w:cs="Arial"/>
          <w:color w:val="000000" w:themeColor="text1"/>
        </w:rPr>
        <w:t>: OB170-18-0001.</w:t>
      </w:r>
    </w:p>
    <w:p w14:paraId="00B67926" w14:textId="77777777" w:rsidR="00520A99" w:rsidRPr="00520A99" w:rsidRDefault="00520A99" w:rsidP="00520A99">
      <w:pPr>
        <w:spacing w:after="0" w:line="240" w:lineRule="auto"/>
        <w:jc w:val="both"/>
        <w:rPr>
          <w:rFonts w:ascii="Century Gothic" w:hAnsi="Century Gothic" w:cs="Arial"/>
          <w:color w:val="000000" w:themeColor="text1"/>
          <w:highlight w:val="yellow"/>
        </w:rPr>
      </w:pPr>
    </w:p>
    <w:p w14:paraId="7E771D98" w14:textId="77777777" w:rsidR="00713C5F" w:rsidRPr="00CD53E9" w:rsidRDefault="00713C5F" w:rsidP="00713C5F">
      <w:pPr>
        <w:pStyle w:val="Odstavekseznama"/>
        <w:numPr>
          <w:ilvl w:val="0"/>
          <w:numId w:val="18"/>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3AB74016" w14:textId="77777777" w:rsidR="00713C5F" w:rsidRPr="00CD53E9" w:rsidRDefault="00713C5F" w:rsidP="00713C5F">
      <w:pPr>
        <w:pStyle w:val="Odstavekseznama"/>
        <w:spacing w:after="0" w:line="240" w:lineRule="auto"/>
        <w:ind w:left="284"/>
        <w:jc w:val="center"/>
        <w:rPr>
          <w:rFonts w:ascii="Century Gothic" w:hAnsi="Century Gothic" w:cs="Arial"/>
          <w:b/>
          <w:color w:val="000000" w:themeColor="text1"/>
        </w:rPr>
      </w:pPr>
      <w:r w:rsidRPr="00CD53E9">
        <w:rPr>
          <w:rFonts w:ascii="Century Gothic" w:hAnsi="Century Gothic" w:cs="Arial"/>
          <w:b/>
          <w:color w:val="000000" w:themeColor="text1"/>
        </w:rPr>
        <w:t>(Roki)</w:t>
      </w:r>
    </w:p>
    <w:p w14:paraId="23226D2D" w14:textId="77777777" w:rsidR="00713C5F" w:rsidRPr="00CD53E9" w:rsidRDefault="00713C5F" w:rsidP="00713C5F">
      <w:pPr>
        <w:pStyle w:val="Odstavekseznama"/>
        <w:spacing w:after="0" w:line="240" w:lineRule="auto"/>
        <w:ind w:left="284"/>
        <w:jc w:val="center"/>
        <w:rPr>
          <w:rFonts w:ascii="Century Gothic" w:hAnsi="Century Gothic" w:cs="Arial"/>
          <w:color w:val="000000" w:themeColor="text1"/>
        </w:rPr>
      </w:pPr>
    </w:p>
    <w:p w14:paraId="7AC32160" w14:textId="77777777" w:rsidR="00713C5F" w:rsidRDefault="00713C5F" w:rsidP="00713C5F">
      <w:pPr>
        <w:spacing w:after="0" w:line="240" w:lineRule="auto"/>
        <w:jc w:val="both"/>
        <w:rPr>
          <w:rFonts w:ascii="Century Gothic" w:hAnsi="Century Gothic" w:cs="Arial"/>
        </w:rPr>
      </w:pPr>
      <w:r w:rsidRPr="00513E50">
        <w:rPr>
          <w:rFonts w:ascii="Century Gothic" w:hAnsi="Century Gothic" w:cs="Arial"/>
        </w:rPr>
        <w:t xml:space="preserve">Izvajalec se obvezuje, da bo pričel z izvajanjem prevzetih del takoj </w:t>
      </w:r>
      <w:r>
        <w:rPr>
          <w:rFonts w:ascii="Century Gothic" w:hAnsi="Century Gothic" w:cs="Arial"/>
        </w:rPr>
        <w:t xml:space="preserve">po podpisu pogodbe </w:t>
      </w:r>
      <w:r w:rsidRPr="00513E50">
        <w:rPr>
          <w:rFonts w:ascii="Century Gothic" w:hAnsi="Century Gothic" w:cs="Arial"/>
        </w:rPr>
        <w:t xml:space="preserve">in dela izvedel v </w:t>
      </w:r>
      <w:r>
        <w:rPr>
          <w:rFonts w:ascii="Century Gothic" w:hAnsi="Century Gothic" w:cs="Arial"/>
        </w:rPr>
        <w:t>40</w:t>
      </w:r>
      <w:r w:rsidRPr="00513E50">
        <w:rPr>
          <w:rFonts w:ascii="Century Gothic" w:hAnsi="Century Gothic" w:cs="Arial"/>
        </w:rPr>
        <w:t xml:space="preserve"> dneh od </w:t>
      </w:r>
      <w:r>
        <w:rPr>
          <w:rFonts w:ascii="Century Gothic" w:hAnsi="Century Gothic" w:cs="Arial"/>
        </w:rPr>
        <w:t>podpisa pogodbe</w:t>
      </w:r>
      <w:r w:rsidRPr="00513E50">
        <w:rPr>
          <w:rFonts w:ascii="Century Gothic" w:hAnsi="Century Gothic" w:cs="Arial"/>
        </w:rPr>
        <w:t>.</w:t>
      </w:r>
    </w:p>
    <w:p w14:paraId="2AE44B66" w14:textId="77777777" w:rsidR="00713C5F" w:rsidRPr="00CD53E9" w:rsidRDefault="00713C5F" w:rsidP="00713C5F">
      <w:pPr>
        <w:spacing w:after="0" w:line="240" w:lineRule="auto"/>
        <w:jc w:val="both"/>
        <w:rPr>
          <w:rFonts w:ascii="Century Gothic" w:hAnsi="Century Gothic" w:cs="Arial"/>
          <w:color w:val="000000" w:themeColor="text1"/>
        </w:rPr>
      </w:pPr>
    </w:p>
    <w:p w14:paraId="132D54B6" w14:textId="77777777" w:rsidR="00713C5F" w:rsidRDefault="00713C5F" w:rsidP="00713C5F">
      <w:pPr>
        <w:spacing w:after="0" w:line="240" w:lineRule="auto"/>
        <w:jc w:val="both"/>
        <w:rPr>
          <w:rFonts w:ascii="Century Gothic" w:hAnsi="Century Gothic" w:cs="Arial"/>
          <w:color w:val="000000" w:themeColor="text1"/>
        </w:rPr>
      </w:pPr>
      <w:r w:rsidRPr="00513E50">
        <w:rPr>
          <w:rFonts w:ascii="Century Gothic" w:hAnsi="Century Gothic" w:cs="Arial"/>
          <w:color w:val="000000" w:themeColor="text1"/>
        </w:rPr>
        <w:t>Če izvajalec zamuja glede na terminski plan izvajanja del ali glede na rok dokončanja del, je o tem dolžan takoj pisno obvestiti naročnika in ga v primeru, da za zamudo obstajajo razlogi, ki niso v odgovornosti izvajalca, zaprositi za podaljšanje roka dokončanja del, kar se dogovori in potrdi v pisni obliki aneksa k osnovni pogodbi.</w:t>
      </w:r>
    </w:p>
    <w:p w14:paraId="4D1776A0" w14:textId="77777777" w:rsidR="00713C5F" w:rsidRPr="00CD53E9" w:rsidRDefault="00713C5F" w:rsidP="00713C5F">
      <w:pPr>
        <w:spacing w:after="0" w:line="240" w:lineRule="auto"/>
        <w:jc w:val="both"/>
        <w:rPr>
          <w:rFonts w:ascii="Century Gothic" w:hAnsi="Century Gothic" w:cs="Arial"/>
          <w:color w:val="000000" w:themeColor="text1"/>
        </w:rPr>
      </w:pPr>
    </w:p>
    <w:p w14:paraId="182EADEC" w14:textId="77777777" w:rsidR="00713C5F" w:rsidRPr="00CD53E9" w:rsidRDefault="00713C5F" w:rsidP="00713C5F">
      <w:pPr>
        <w:pStyle w:val="Odstavekseznama"/>
        <w:numPr>
          <w:ilvl w:val="0"/>
          <w:numId w:val="18"/>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51D2E963" w14:textId="77777777" w:rsidR="00713C5F" w:rsidRPr="00CD53E9" w:rsidRDefault="00713C5F" w:rsidP="00713C5F">
      <w:pPr>
        <w:pStyle w:val="Odstavekseznama"/>
        <w:spacing w:after="0" w:line="240" w:lineRule="auto"/>
        <w:ind w:left="426"/>
        <w:jc w:val="center"/>
        <w:rPr>
          <w:rFonts w:ascii="Century Gothic" w:hAnsi="Century Gothic" w:cs="Arial"/>
          <w:b/>
          <w:color w:val="000000" w:themeColor="text1"/>
        </w:rPr>
      </w:pPr>
      <w:r w:rsidRPr="00CD53E9">
        <w:rPr>
          <w:rFonts w:ascii="Century Gothic" w:hAnsi="Century Gothic" w:cs="Arial"/>
          <w:b/>
          <w:color w:val="000000" w:themeColor="text1"/>
        </w:rPr>
        <w:t>(Dinamika in način plačila)</w:t>
      </w:r>
    </w:p>
    <w:p w14:paraId="23504CB7" w14:textId="77777777" w:rsidR="00713C5F" w:rsidRPr="00CD53E9" w:rsidRDefault="00713C5F" w:rsidP="00713C5F">
      <w:pPr>
        <w:pStyle w:val="Odstavekseznama"/>
        <w:spacing w:after="0" w:line="240" w:lineRule="auto"/>
        <w:ind w:left="426"/>
        <w:jc w:val="both"/>
        <w:rPr>
          <w:rFonts w:ascii="Century Gothic" w:hAnsi="Century Gothic" w:cs="Arial"/>
          <w:color w:val="000000" w:themeColor="text1"/>
        </w:rPr>
      </w:pPr>
    </w:p>
    <w:p w14:paraId="5A9BC279" w14:textId="77777777" w:rsidR="00713C5F" w:rsidRPr="00902EEE" w:rsidRDefault="00713C5F" w:rsidP="00713C5F">
      <w:pPr>
        <w:pStyle w:val="Telobesedila"/>
        <w:spacing w:after="0" w:line="240" w:lineRule="auto"/>
        <w:jc w:val="both"/>
        <w:rPr>
          <w:rFonts w:ascii="Century Gothic" w:hAnsi="Century Gothic" w:cs="Arial"/>
          <w:color w:val="000000" w:themeColor="text1"/>
        </w:rPr>
      </w:pPr>
      <w:r w:rsidRPr="00902EEE">
        <w:rPr>
          <w:rFonts w:ascii="Century Gothic" w:hAnsi="Century Gothic" w:cs="Arial"/>
          <w:color w:val="000000" w:themeColor="text1"/>
        </w:rPr>
        <w:t xml:space="preserve">Opravljena dela po tej pogodbi bo izvajalec </w:t>
      </w:r>
      <w:r w:rsidRPr="00902EEE">
        <w:rPr>
          <w:rFonts w:ascii="Century Gothic" w:hAnsi="Century Gothic" w:cs="Arial"/>
        </w:rPr>
        <w:t xml:space="preserve">obračunaval posameznemu naročniku z izstavitvijo računa </w:t>
      </w:r>
      <w:r w:rsidRPr="00902EEE">
        <w:rPr>
          <w:rFonts w:ascii="Century Gothic" w:hAnsi="Century Gothic" w:cs="Arial"/>
          <w:color w:val="000000" w:themeColor="text1"/>
        </w:rPr>
        <w:t>po dokončanju vseh del.</w:t>
      </w:r>
    </w:p>
    <w:p w14:paraId="24808C6D" w14:textId="77777777" w:rsidR="00713C5F" w:rsidRDefault="00713C5F" w:rsidP="00713C5F">
      <w:pPr>
        <w:pStyle w:val="Telobesedila"/>
        <w:spacing w:after="0" w:line="240" w:lineRule="auto"/>
        <w:jc w:val="both"/>
        <w:rPr>
          <w:rFonts w:ascii="Century Gothic" w:hAnsi="Century Gothic" w:cs="Arial"/>
          <w:color w:val="000000" w:themeColor="text1"/>
        </w:rPr>
      </w:pPr>
      <w:r>
        <w:rPr>
          <w:rFonts w:ascii="Century Gothic" w:hAnsi="Century Gothic" w:cs="Arial"/>
          <w:color w:val="000000" w:themeColor="text1"/>
        </w:rPr>
        <w:t>Vsa dela se</w:t>
      </w:r>
      <w:r w:rsidRPr="00CD53E9">
        <w:rPr>
          <w:rFonts w:ascii="Century Gothic" w:hAnsi="Century Gothic" w:cs="Arial"/>
          <w:color w:val="000000" w:themeColor="text1"/>
        </w:rPr>
        <w:t xml:space="preserve"> štej</w:t>
      </w:r>
      <w:r>
        <w:rPr>
          <w:rFonts w:ascii="Century Gothic" w:hAnsi="Century Gothic" w:cs="Arial"/>
          <w:color w:val="000000" w:themeColor="text1"/>
        </w:rPr>
        <w:t>ejo</w:t>
      </w:r>
      <w:r w:rsidRPr="00CD53E9">
        <w:rPr>
          <w:rFonts w:ascii="Century Gothic" w:hAnsi="Century Gothic" w:cs="Arial"/>
          <w:color w:val="000000" w:themeColor="text1"/>
        </w:rPr>
        <w:t xml:space="preserve"> za opravljen</w:t>
      </w:r>
      <w:r>
        <w:rPr>
          <w:rFonts w:ascii="Century Gothic" w:hAnsi="Century Gothic" w:cs="Arial"/>
          <w:color w:val="000000" w:themeColor="text1"/>
        </w:rPr>
        <w:t>a</w:t>
      </w:r>
      <w:r w:rsidRPr="00CD53E9">
        <w:rPr>
          <w:rFonts w:ascii="Century Gothic" w:hAnsi="Century Gothic" w:cs="Arial"/>
          <w:color w:val="000000" w:themeColor="text1"/>
        </w:rPr>
        <w:t xml:space="preserve">, ko izvajalec naročniku poda </w:t>
      </w:r>
      <w:r>
        <w:rPr>
          <w:rFonts w:ascii="Century Gothic" w:hAnsi="Century Gothic" w:cs="Arial"/>
          <w:color w:val="000000" w:themeColor="text1"/>
        </w:rPr>
        <w:t xml:space="preserve">pozitivno potrdilo o opravljeni recenziji. </w:t>
      </w:r>
    </w:p>
    <w:p w14:paraId="7297FDB9" w14:textId="77777777" w:rsidR="00713C5F" w:rsidRPr="00CD53E9" w:rsidRDefault="00713C5F" w:rsidP="00713C5F">
      <w:pPr>
        <w:pStyle w:val="Telobesedila"/>
        <w:spacing w:after="0" w:line="240" w:lineRule="auto"/>
        <w:jc w:val="both"/>
        <w:rPr>
          <w:rFonts w:ascii="Century Gothic" w:hAnsi="Century Gothic" w:cs="Arial"/>
          <w:color w:val="000000" w:themeColor="text1"/>
        </w:rPr>
      </w:pPr>
    </w:p>
    <w:p w14:paraId="4BED9107" w14:textId="77777777" w:rsidR="00713C5F" w:rsidRPr="00CD53E9" w:rsidRDefault="00713C5F" w:rsidP="00713C5F">
      <w:pPr>
        <w:pStyle w:val="Telobesedila"/>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Izvajalec posameznemu naročniku izda račun v elektronski obliki, preko spletne aplikacije </w:t>
      </w:r>
      <w:proofErr w:type="spellStart"/>
      <w:r w:rsidRPr="00CD53E9">
        <w:rPr>
          <w:rFonts w:ascii="Century Gothic" w:hAnsi="Century Gothic" w:cs="Arial"/>
          <w:color w:val="000000" w:themeColor="text1"/>
        </w:rPr>
        <w:t>UJPnet</w:t>
      </w:r>
      <w:proofErr w:type="spellEnd"/>
      <w:r w:rsidRPr="00CD53E9">
        <w:rPr>
          <w:rFonts w:ascii="Century Gothic" w:hAnsi="Century Gothic" w:cs="Arial"/>
          <w:color w:val="000000" w:themeColor="text1"/>
        </w:rPr>
        <w:t xml:space="preserve"> v roku 8 dni po opravlje</w:t>
      </w:r>
      <w:r>
        <w:rPr>
          <w:rFonts w:ascii="Century Gothic" w:hAnsi="Century Gothic" w:cs="Arial"/>
          <w:color w:val="000000" w:themeColor="text1"/>
        </w:rPr>
        <w:t>nem</w:t>
      </w:r>
      <w:r w:rsidRPr="00CD53E9">
        <w:rPr>
          <w:rFonts w:ascii="Century Gothic" w:hAnsi="Century Gothic" w:cs="Arial"/>
          <w:color w:val="000000" w:themeColor="text1"/>
        </w:rPr>
        <w:t xml:space="preserve"> del</w:t>
      </w:r>
      <w:r>
        <w:rPr>
          <w:rFonts w:ascii="Century Gothic" w:hAnsi="Century Gothic" w:cs="Arial"/>
          <w:color w:val="000000" w:themeColor="text1"/>
        </w:rPr>
        <w:t>u</w:t>
      </w:r>
      <w:r w:rsidRPr="00CD53E9">
        <w:rPr>
          <w:rFonts w:ascii="Century Gothic" w:hAnsi="Century Gothic" w:cs="Arial"/>
          <w:color w:val="000000" w:themeColor="text1"/>
        </w:rPr>
        <w:t xml:space="preserve">, in sicer za postavko, ki se v skladu s 3. členom te pogodbe nanaša na posameznega naročnika. </w:t>
      </w:r>
    </w:p>
    <w:p w14:paraId="73E185E4" w14:textId="77777777" w:rsidR="00713C5F" w:rsidRPr="00CD53E9" w:rsidRDefault="00713C5F" w:rsidP="00713C5F">
      <w:pPr>
        <w:spacing w:after="0" w:line="240" w:lineRule="auto"/>
        <w:jc w:val="both"/>
        <w:rPr>
          <w:rFonts w:ascii="Century Gothic" w:hAnsi="Century Gothic" w:cs="Arial"/>
          <w:color w:val="000000" w:themeColor="text1"/>
        </w:rPr>
      </w:pPr>
    </w:p>
    <w:p w14:paraId="2DDA7F8E"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Če posamezni naročnik računa ne zavrne delno ali v celoti v roku 15 dni od prejema, je dolžan plačati račun 30. dan, šteto naslednji dan od uradnega prejema računa. Če je naročnikova zavrnitev delna, je nesporni del računa dolžan plačati v istem roku, izvajalcu pa je dolžan sporočiti morebitne nepravilnosti in pomanjkljivosti, katere mora izvajalec odpraviti v roku, ki ga sporazumno določita naročnik in izvajalec.</w:t>
      </w:r>
    </w:p>
    <w:p w14:paraId="325C2AA7" w14:textId="77777777" w:rsidR="00713C5F" w:rsidRPr="00CD53E9" w:rsidRDefault="00713C5F" w:rsidP="00713C5F">
      <w:pPr>
        <w:spacing w:after="0" w:line="240" w:lineRule="auto"/>
        <w:jc w:val="both"/>
        <w:rPr>
          <w:rFonts w:ascii="Century Gothic" w:hAnsi="Century Gothic" w:cs="Arial"/>
          <w:color w:val="000000" w:themeColor="text1"/>
        </w:rPr>
      </w:pPr>
    </w:p>
    <w:p w14:paraId="14DD07C3"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Posamezni naročnik bo plačal opravljena pogodbena dela 30. (trideseti) dan po prejemu pravilno izstavljenega e-računa na transakcijski račun izvajalca št. </w:t>
      </w:r>
      <w:r>
        <w:rPr>
          <w:rFonts w:ascii="Century Gothic" w:hAnsi="Century Gothic" w:cs="Arial"/>
          <w:color w:val="000000" w:themeColor="text1"/>
        </w:rPr>
        <w:t>________________</w:t>
      </w:r>
      <w:r w:rsidRPr="00CD53E9">
        <w:rPr>
          <w:rFonts w:ascii="Century Gothic" w:hAnsi="Century Gothic" w:cs="Arial"/>
          <w:color w:val="000000" w:themeColor="text1"/>
        </w:rPr>
        <w:t xml:space="preserve">, odprt pri </w:t>
      </w:r>
      <w:r>
        <w:rPr>
          <w:rFonts w:ascii="Century Gothic" w:hAnsi="Century Gothic" w:cs="Arial"/>
          <w:color w:val="000000" w:themeColor="text1"/>
        </w:rPr>
        <w:t>_______________</w:t>
      </w:r>
      <w:r w:rsidRPr="00CD53E9">
        <w:rPr>
          <w:rFonts w:ascii="Century Gothic" w:hAnsi="Century Gothic" w:cs="Arial"/>
          <w:color w:val="000000" w:themeColor="text1"/>
        </w:rPr>
        <w:t>.</w:t>
      </w:r>
    </w:p>
    <w:p w14:paraId="7E7F7510" w14:textId="77777777" w:rsidR="00713C5F" w:rsidRPr="00CD53E9" w:rsidRDefault="00713C5F" w:rsidP="00713C5F">
      <w:pPr>
        <w:spacing w:after="0" w:line="240" w:lineRule="auto"/>
        <w:jc w:val="both"/>
        <w:rPr>
          <w:rFonts w:ascii="Century Gothic" w:hAnsi="Century Gothic" w:cs="Arial"/>
          <w:color w:val="000000" w:themeColor="text1"/>
        </w:rPr>
      </w:pPr>
    </w:p>
    <w:p w14:paraId="7ABAF3F9"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Če zadnji dan plačilnega roka sovpada z dnem, ko je po zakonu dela prost dan, se za zadnji dan plačilnega roka šteje naslednji delavnik.</w:t>
      </w:r>
    </w:p>
    <w:p w14:paraId="712E9FC0" w14:textId="77777777" w:rsidR="00713C5F" w:rsidRPr="00CD53E9" w:rsidRDefault="00713C5F" w:rsidP="00713C5F">
      <w:pPr>
        <w:spacing w:after="0" w:line="240" w:lineRule="auto"/>
        <w:jc w:val="both"/>
        <w:rPr>
          <w:rFonts w:ascii="Century Gothic" w:hAnsi="Century Gothic" w:cs="Arial"/>
          <w:color w:val="000000" w:themeColor="text1"/>
        </w:rPr>
      </w:pPr>
    </w:p>
    <w:p w14:paraId="24B3722D" w14:textId="77777777" w:rsidR="00713C5F" w:rsidRPr="00CD53E9" w:rsidRDefault="00713C5F" w:rsidP="00713C5F">
      <w:pPr>
        <w:pStyle w:val="Odstavekseznama"/>
        <w:numPr>
          <w:ilvl w:val="0"/>
          <w:numId w:val="18"/>
        </w:numPr>
        <w:spacing w:after="0" w:line="240" w:lineRule="auto"/>
        <w:jc w:val="center"/>
        <w:rPr>
          <w:rFonts w:ascii="Century Gothic" w:hAnsi="Century Gothic" w:cs="Arial"/>
          <w:b/>
          <w:bCs/>
          <w:color w:val="000000" w:themeColor="text1"/>
        </w:rPr>
      </w:pPr>
      <w:r w:rsidRPr="00CD53E9">
        <w:rPr>
          <w:rFonts w:ascii="Century Gothic" w:hAnsi="Century Gothic" w:cs="Arial"/>
          <w:b/>
          <w:bCs/>
          <w:color w:val="000000" w:themeColor="text1"/>
        </w:rPr>
        <w:t>člen</w:t>
      </w:r>
    </w:p>
    <w:p w14:paraId="132FF1B5" w14:textId="77777777" w:rsidR="00713C5F" w:rsidRPr="00CD53E9" w:rsidRDefault="00713C5F" w:rsidP="00713C5F">
      <w:pPr>
        <w:pStyle w:val="Odstavekseznama"/>
        <w:spacing w:after="0" w:line="240" w:lineRule="auto"/>
        <w:jc w:val="center"/>
        <w:rPr>
          <w:rFonts w:ascii="Century Gothic" w:hAnsi="Century Gothic" w:cs="Arial"/>
          <w:b/>
          <w:bCs/>
          <w:color w:val="000000" w:themeColor="text1"/>
        </w:rPr>
      </w:pPr>
      <w:r w:rsidRPr="00CD53E9">
        <w:rPr>
          <w:rFonts w:ascii="Century Gothic" w:hAnsi="Century Gothic" w:cs="Arial"/>
          <w:b/>
          <w:bCs/>
          <w:color w:val="000000" w:themeColor="text1"/>
        </w:rPr>
        <w:t>(Pogodbena kazen)</w:t>
      </w:r>
    </w:p>
    <w:p w14:paraId="31585990" w14:textId="77777777" w:rsidR="00713C5F" w:rsidRPr="00CD53E9" w:rsidRDefault="00713C5F" w:rsidP="00713C5F">
      <w:pPr>
        <w:spacing w:after="0" w:line="240" w:lineRule="auto"/>
        <w:rPr>
          <w:rFonts w:cs="Arial"/>
          <w:color w:val="000000" w:themeColor="text1"/>
        </w:rPr>
      </w:pPr>
    </w:p>
    <w:p w14:paraId="2570B49E"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V primeru zamude, ki nastane po izključni krivdi izvajalca, je dolžan ta plačati pogodbeno kazen 0,2% od celotne pogodbene vrednosti z DDV za vsak dan zamude, vendar največ 1</w:t>
      </w:r>
      <w:r>
        <w:rPr>
          <w:rFonts w:ascii="Century Gothic" w:hAnsi="Century Gothic" w:cs="Arial"/>
          <w:color w:val="000000" w:themeColor="text1"/>
        </w:rPr>
        <w:t>0</w:t>
      </w:r>
      <w:r w:rsidRPr="00CD53E9">
        <w:rPr>
          <w:rFonts w:ascii="Century Gothic" w:hAnsi="Century Gothic" w:cs="Arial"/>
          <w:color w:val="000000" w:themeColor="text1"/>
        </w:rPr>
        <w:t xml:space="preserve"> % pogodbene vrednosti z DDV.</w:t>
      </w:r>
    </w:p>
    <w:p w14:paraId="6FCDD9ED" w14:textId="77777777" w:rsidR="00713C5F" w:rsidRPr="00CD53E9" w:rsidRDefault="00713C5F" w:rsidP="00713C5F">
      <w:pPr>
        <w:spacing w:after="0" w:line="240" w:lineRule="auto"/>
        <w:jc w:val="both"/>
        <w:rPr>
          <w:rFonts w:ascii="Century Gothic" w:hAnsi="Century Gothic" w:cs="Arial"/>
          <w:color w:val="000000" w:themeColor="text1"/>
        </w:rPr>
      </w:pPr>
    </w:p>
    <w:p w14:paraId="472E52B5" w14:textId="77777777" w:rsidR="00713C5F" w:rsidRPr="00546414" w:rsidRDefault="00713C5F" w:rsidP="00713C5F">
      <w:pPr>
        <w:spacing w:after="0" w:line="240" w:lineRule="auto"/>
        <w:rPr>
          <w:rFonts w:ascii="Century Gothic" w:hAnsi="Century Gothic" w:cs="Arial"/>
          <w:color w:val="000000" w:themeColor="text1"/>
        </w:rPr>
      </w:pPr>
      <w:r w:rsidRPr="00546414">
        <w:rPr>
          <w:rFonts w:ascii="Century Gothic" w:hAnsi="Century Gothic" w:cs="Arial"/>
          <w:color w:val="000000" w:themeColor="text1"/>
        </w:rPr>
        <w:t>Pogodbena kazen se obračuna s končnim obračunom.</w:t>
      </w:r>
    </w:p>
    <w:p w14:paraId="5727BC19" w14:textId="77777777" w:rsidR="00713C5F" w:rsidRPr="00546414" w:rsidRDefault="00713C5F" w:rsidP="00713C5F">
      <w:pPr>
        <w:spacing w:after="0" w:line="240" w:lineRule="auto"/>
        <w:rPr>
          <w:rFonts w:ascii="Century Gothic" w:hAnsi="Century Gothic" w:cs="Arial"/>
          <w:color w:val="000000" w:themeColor="text1"/>
        </w:rPr>
      </w:pPr>
    </w:p>
    <w:p w14:paraId="2A67FCD3" w14:textId="77777777" w:rsidR="00713C5F" w:rsidRPr="00CD53E9" w:rsidRDefault="00713C5F" w:rsidP="00713C5F">
      <w:pPr>
        <w:spacing w:after="0" w:line="240" w:lineRule="auto"/>
        <w:jc w:val="both"/>
        <w:rPr>
          <w:rFonts w:ascii="Century Gothic" w:hAnsi="Century Gothic" w:cs="Arial"/>
          <w:color w:val="000000" w:themeColor="text1"/>
        </w:rPr>
      </w:pPr>
    </w:p>
    <w:p w14:paraId="725AFA26" w14:textId="77777777" w:rsidR="00713C5F" w:rsidRPr="00CD53E9" w:rsidRDefault="00713C5F" w:rsidP="00713C5F">
      <w:pPr>
        <w:pStyle w:val="Odstavekseznama"/>
        <w:numPr>
          <w:ilvl w:val="0"/>
          <w:numId w:val="18"/>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273B794B" w14:textId="77777777" w:rsidR="00713C5F" w:rsidRPr="00CD53E9" w:rsidRDefault="00713C5F" w:rsidP="00713C5F">
      <w:pPr>
        <w:spacing w:after="0" w:line="240" w:lineRule="auto"/>
        <w:ind w:left="284"/>
        <w:jc w:val="center"/>
        <w:rPr>
          <w:rFonts w:ascii="Century Gothic" w:hAnsi="Century Gothic" w:cs="Arial"/>
          <w:b/>
          <w:color w:val="000000" w:themeColor="text1"/>
        </w:rPr>
      </w:pPr>
      <w:r w:rsidRPr="00CD53E9">
        <w:rPr>
          <w:rFonts w:ascii="Century Gothic" w:hAnsi="Century Gothic" w:cs="Arial"/>
          <w:b/>
          <w:color w:val="000000" w:themeColor="text1"/>
        </w:rPr>
        <w:t>(Obveznosti izvajalca)</w:t>
      </w:r>
    </w:p>
    <w:p w14:paraId="2FA904E5" w14:textId="77777777" w:rsidR="00713C5F" w:rsidRDefault="00713C5F" w:rsidP="00713C5F">
      <w:pPr>
        <w:spacing w:after="0" w:line="240" w:lineRule="auto"/>
        <w:jc w:val="both"/>
        <w:rPr>
          <w:rFonts w:ascii="Century Gothic" w:hAnsi="Century Gothic" w:cs="Arial"/>
          <w:color w:val="000000" w:themeColor="text1"/>
        </w:rPr>
      </w:pPr>
    </w:p>
    <w:p w14:paraId="022D8615" w14:textId="77777777" w:rsidR="00713C5F"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Izvajalec se obvezuje, da bo:  </w:t>
      </w:r>
    </w:p>
    <w:p w14:paraId="277D92A5" w14:textId="77777777" w:rsidR="00713C5F" w:rsidRPr="00546414" w:rsidRDefault="00713C5F" w:rsidP="00713C5F">
      <w:pPr>
        <w:pStyle w:val="Odstavekseznama"/>
        <w:numPr>
          <w:ilvl w:val="0"/>
          <w:numId w:val="2"/>
        </w:numPr>
        <w:spacing w:after="0" w:line="240" w:lineRule="auto"/>
        <w:ind w:left="426" w:hanging="426"/>
        <w:jc w:val="both"/>
        <w:rPr>
          <w:rFonts w:ascii="Century Gothic" w:hAnsi="Century Gothic" w:cs="Arial"/>
          <w:color w:val="000000" w:themeColor="text1"/>
        </w:rPr>
      </w:pPr>
      <w:r w:rsidRPr="00546414">
        <w:rPr>
          <w:rFonts w:ascii="Century Gothic" w:hAnsi="Century Gothic" w:cs="Arial"/>
          <w:color w:val="000000" w:themeColor="text1"/>
        </w:rPr>
        <w:t>bo prevzeta dela izvršil v skladu z zahtevami iz Opisa naročila in utemeljenih zahtevah naročnika, strokovno pravilno po vseh sodobnih izsledkih znanosti in stroke, vestno in kvalitetno, v skladu z vsemi veljavnimi tehničnimi predpisi, standardi in uzancami, ob sodelovanju z naročnikom in upoštevanju njegovih ekonomskih in tehničnih pogojev, pri čemer bo upošteval zlasti:</w:t>
      </w:r>
    </w:p>
    <w:p w14:paraId="176F9492" w14:textId="77777777" w:rsidR="00713C5F" w:rsidRPr="00546414" w:rsidRDefault="00713C5F" w:rsidP="00713C5F">
      <w:pPr>
        <w:pStyle w:val="Odstavekseznama"/>
        <w:numPr>
          <w:ilvl w:val="1"/>
          <w:numId w:val="2"/>
        </w:numPr>
        <w:spacing w:after="0" w:line="240" w:lineRule="auto"/>
        <w:ind w:left="1134" w:hanging="283"/>
        <w:jc w:val="both"/>
        <w:rPr>
          <w:rFonts w:ascii="Century Gothic" w:hAnsi="Century Gothic" w:cs="Arial"/>
          <w:color w:val="000000" w:themeColor="text1"/>
        </w:rPr>
      </w:pPr>
      <w:r w:rsidRPr="00546414">
        <w:rPr>
          <w:rFonts w:ascii="Century Gothic" w:hAnsi="Century Gothic" w:cs="Arial"/>
          <w:color w:val="000000" w:themeColor="text1"/>
        </w:rPr>
        <w:t>Gradbeni zakon in na podlagi tega zakona izdane predpise,</w:t>
      </w:r>
    </w:p>
    <w:p w14:paraId="2EA35A3D" w14:textId="77777777" w:rsidR="00713C5F" w:rsidRPr="00546414" w:rsidRDefault="00713C5F" w:rsidP="00713C5F">
      <w:pPr>
        <w:pStyle w:val="Odstavekseznama"/>
        <w:numPr>
          <w:ilvl w:val="1"/>
          <w:numId w:val="2"/>
        </w:numPr>
        <w:spacing w:after="0" w:line="240" w:lineRule="auto"/>
        <w:ind w:left="1134" w:hanging="283"/>
        <w:jc w:val="both"/>
        <w:rPr>
          <w:rFonts w:ascii="Century Gothic" w:hAnsi="Century Gothic" w:cs="Arial"/>
          <w:color w:val="000000" w:themeColor="text1"/>
        </w:rPr>
      </w:pPr>
      <w:r w:rsidRPr="00546414">
        <w:rPr>
          <w:rFonts w:ascii="Century Gothic" w:hAnsi="Century Gothic" w:cs="Arial"/>
          <w:color w:val="000000" w:themeColor="text1"/>
        </w:rPr>
        <w:t>Pravilnik o projektiranju cest,</w:t>
      </w:r>
    </w:p>
    <w:p w14:paraId="4BC9AEA6" w14:textId="77777777" w:rsidR="00713C5F" w:rsidRPr="00546414" w:rsidRDefault="00713C5F" w:rsidP="00713C5F">
      <w:pPr>
        <w:pStyle w:val="Odstavekseznama"/>
        <w:numPr>
          <w:ilvl w:val="1"/>
          <w:numId w:val="2"/>
        </w:numPr>
        <w:spacing w:after="0" w:line="240" w:lineRule="auto"/>
        <w:ind w:left="1134" w:hanging="283"/>
        <w:jc w:val="both"/>
        <w:rPr>
          <w:rFonts w:ascii="Century Gothic" w:hAnsi="Century Gothic" w:cs="Arial"/>
          <w:color w:val="000000" w:themeColor="text1"/>
        </w:rPr>
      </w:pPr>
      <w:r w:rsidRPr="00546414">
        <w:rPr>
          <w:rFonts w:ascii="Century Gothic" w:hAnsi="Century Gothic" w:cs="Arial"/>
          <w:color w:val="000000" w:themeColor="text1"/>
        </w:rPr>
        <w:t>Zakon o cestah in na podlagi tega zakona izdane predpise.</w:t>
      </w:r>
    </w:p>
    <w:p w14:paraId="133E0401" w14:textId="77777777" w:rsidR="00713C5F" w:rsidRPr="00546414" w:rsidRDefault="00713C5F" w:rsidP="00713C5F">
      <w:pPr>
        <w:pStyle w:val="Odstavekseznama"/>
        <w:numPr>
          <w:ilvl w:val="0"/>
          <w:numId w:val="2"/>
        </w:numPr>
        <w:spacing w:after="0" w:line="240" w:lineRule="auto"/>
        <w:ind w:left="426" w:hanging="426"/>
        <w:jc w:val="both"/>
        <w:rPr>
          <w:rFonts w:ascii="Century Gothic" w:hAnsi="Century Gothic" w:cs="Arial"/>
          <w:color w:val="000000" w:themeColor="text1"/>
        </w:rPr>
      </w:pPr>
      <w:r w:rsidRPr="00546414">
        <w:rPr>
          <w:rFonts w:ascii="Century Gothic" w:hAnsi="Century Gothic" w:cs="Arial"/>
          <w:color w:val="000000" w:themeColor="text1"/>
        </w:rPr>
        <w:t>da bo naročniku kadarkoli omogočil vpogled v izvajanje pogodbenih del in upošteval njegova navodila o posameznih vprašanjih,</w:t>
      </w:r>
    </w:p>
    <w:p w14:paraId="4D2C4AD7" w14:textId="77777777" w:rsidR="00713C5F" w:rsidRPr="00546414" w:rsidRDefault="00713C5F" w:rsidP="00713C5F">
      <w:pPr>
        <w:pStyle w:val="Odstavekseznama"/>
        <w:numPr>
          <w:ilvl w:val="0"/>
          <w:numId w:val="2"/>
        </w:numPr>
        <w:spacing w:after="0" w:line="240" w:lineRule="auto"/>
        <w:ind w:left="426" w:hanging="426"/>
        <w:jc w:val="both"/>
        <w:rPr>
          <w:rFonts w:ascii="Century Gothic" w:hAnsi="Century Gothic" w:cs="Arial"/>
          <w:color w:val="000000" w:themeColor="text1"/>
        </w:rPr>
      </w:pPr>
      <w:r w:rsidRPr="00546414">
        <w:rPr>
          <w:rFonts w:ascii="Century Gothic" w:hAnsi="Century Gothic" w:cs="Arial"/>
          <w:color w:val="000000" w:themeColor="text1"/>
        </w:rPr>
        <w:t>da bo zagotovil stalno razpoložljivost ključnih kadrov</w:t>
      </w:r>
      <w:r>
        <w:rPr>
          <w:rFonts w:ascii="Century Gothic" w:hAnsi="Century Gothic" w:cs="Arial"/>
          <w:color w:val="000000" w:themeColor="text1"/>
        </w:rPr>
        <w:t xml:space="preserve"> in </w:t>
      </w:r>
      <w:r w:rsidRPr="00546414">
        <w:rPr>
          <w:rFonts w:ascii="Century Gothic" w:hAnsi="Century Gothic" w:cs="Arial"/>
          <w:color w:val="000000" w:themeColor="text1"/>
        </w:rPr>
        <w:t>zadostno število kompetentnih strokovnjakov  v skladu z zahtevami naročnika iz te pogodbe.</w:t>
      </w:r>
    </w:p>
    <w:p w14:paraId="374007F4" w14:textId="77777777" w:rsidR="00713C5F" w:rsidRPr="00CD53E9" w:rsidRDefault="00713C5F" w:rsidP="00713C5F">
      <w:pPr>
        <w:pStyle w:val="Odstavekseznama"/>
        <w:numPr>
          <w:ilvl w:val="0"/>
          <w:numId w:val="2"/>
        </w:numPr>
        <w:spacing w:after="0" w:line="240" w:lineRule="auto"/>
        <w:ind w:left="426" w:hanging="426"/>
        <w:jc w:val="both"/>
        <w:rPr>
          <w:rFonts w:ascii="Century Gothic" w:hAnsi="Century Gothic" w:cs="Arial"/>
          <w:color w:val="000000" w:themeColor="text1"/>
        </w:rPr>
      </w:pPr>
      <w:r w:rsidRPr="00CD53E9">
        <w:rPr>
          <w:rFonts w:ascii="Century Gothic" w:hAnsi="Century Gothic" w:cs="Arial"/>
          <w:color w:val="000000" w:themeColor="text1"/>
        </w:rPr>
        <w:t xml:space="preserve">pogodbene storitve izvedel v dogovorjenih rokih; </w:t>
      </w:r>
    </w:p>
    <w:p w14:paraId="2E7DDA0F" w14:textId="77777777" w:rsidR="00713C5F" w:rsidRPr="00546414" w:rsidRDefault="00713C5F" w:rsidP="00713C5F">
      <w:pPr>
        <w:pStyle w:val="Odstavekseznama"/>
        <w:numPr>
          <w:ilvl w:val="0"/>
          <w:numId w:val="2"/>
        </w:numPr>
        <w:spacing w:after="0" w:line="240" w:lineRule="auto"/>
        <w:ind w:left="426" w:hanging="426"/>
        <w:jc w:val="both"/>
        <w:rPr>
          <w:rFonts w:ascii="Century Gothic" w:hAnsi="Century Gothic" w:cs="Arial"/>
          <w:color w:val="000000" w:themeColor="text1"/>
        </w:rPr>
      </w:pPr>
      <w:r w:rsidRPr="00CD53E9">
        <w:rPr>
          <w:rFonts w:ascii="Century Gothic" w:hAnsi="Century Gothic" w:cs="Arial"/>
          <w:color w:val="000000" w:themeColor="text1"/>
        </w:rPr>
        <w:t>prisoten na vseh koordinacijskih sestankih;</w:t>
      </w:r>
    </w:p>
    <w:p w14:paraId="2D2330B1" w14:textId="77777777" w:rsidR="00713C5F" w:rsidRDefault="00713C5F" w:rsidP="00713C5F">
      <w:pPr>
        <w:pStyle w:val="Odstavekseznama"/>
        <w:numPr>
          <w:ilvl w:val="0"/>
          <w:numId w:val="2"/>
        </w:numPr>
        <w:spacing w:after="0" w:line="240" w:lineRule="auto"/>
        <w:ind w:left="426" w:hanging="426"/>
        <w:jc w:val="both"/>
        <w:rPr>
          <w:rFonts w:ascii="Century Gothic" w:hAnsi="Century Gothic" w:cs="Arial"/>
          <w:color w:val="000000" w:themeColor="text1"/>
        </w:rPr>
      </w:pPr>
      <w:r w:rsidRPr="00CD53E9">
        <w:rPr>
          <w:rFonts w:ascii="Century Gothic" w:hAnsi="Century Gothic" w:cs="Arial"/>
          <w:color w:val="000000" w:themeColor="text1"/>
        </w:rPr>
        <w:t>takoj opozoril naročnika na okoliščine, ki bi lahko otežile ali onemogočile kvalitetno in pravilno izvedbo storitev oz. kako drugače pomembno vplivale na izvedbo</w:t>
      </w:r>
      <w:r>
        <w:rPr>
          <w:rFonts w:ascii="Century Gothic" w:hAnsi="Century Gothic" w:cs="Arial"/>
          <w:color w:val="000000" w:themeColor="text1"/>
        </w:rPr>
        <w:t>.</w:t>
      </w:r>
    </w:p>
    <w:p w14:paraId="3A0FB577" w14:textId="77777777" w:rsidR="00713C5F" w:rsidRPr="00CD53E9" w:rsidRDefault="00713C5F" w:rsidP="00713C5F">
      <w:pPr>
        <w:pStyle w:val="Odstavekseznama"/>
        <w:spacing w:after="0" w:line="240" w:lineRule="auto"/>
        <w:ind w:left="426"/>
        <w:jc w:val="both"/>
        <w:rPr>
          <w:rFonts w:ascii="Century Gothic" w:hAnsi="Century Gothic" w:cs="Arial"/>
          <w:color w:val="000000" w:themeColor="text1"/>
        </w:rPr>
      </w:pPr>
    </w:p>
    <w:p w14:paraId="07B174CB" w14:textId="77777777" w:rsidR="00713C5F" w:rsidRPr="00546414" w:rsidRDefault="00713C5F" w:rsidP="00713C5F">
      <w:pPr>
        <w:spacing w:after="0" w:line="240" w:lineRule="auto"/>
        <w:jc w:val="both"/>
        <w:rPr>
          <w:rFonts w:ascii="Century Gothic" w:hAnsi="Century Gothic" w:cs="Arial"/>
          <w:color w:val="000000" w:themeColor="text1"/>
        </w:rPr>
      </w:pPr>
      <w:r w:rsidRPr="00546414">
        <w:rPr>
          <w:rFonts w:ascii="Century Gothic" w:hAnsi="Century Gothic" w:cs="Arial"/>
          <w:color w:val="000000" w:themeColor="text1"/>
        </w:rPr>
        <w:t>Naročnik si pridružuje pravico, do zavrnitve imenovanega strokovnjaka v kolikor le ta</w:t>
      </w:r>
      <w:r>
        <w:rPr>
          <w:rFonts w:ascii="Century Gothic" w:hAnsi="Century Gothic" w:cs="Arial"/>
          <w:color w:val="000000" w:themeColor="text1"/>
        </w:rPr>
        <w:t xml:space="preserve"> </w:t>
      </w:r>
      <w:r w:rsidRPr="00546414">
        <w:rPr>
          <w:rFonts w:ascii="Century Gothic" w:hAnsi="Century Gothic" w:cs="Arial"/>
          <w:color w:val="000000" w:themeColor="text1"/>
        </w:rPr>
        <w:t>ne izpolnjuje pogojev naročnika ali je uvrščen na seznam strokovnjakov z negativnimi</w:t>
      </w:r>
      <w:r>
        <w:rPr>
          <w:rFonts w:ascii="Century Gothic" w:hAnsi="Century Gothic" w:cs="Arial"/>
          <w:color w:val="000000" w:themeColor="text1"/>
        </w:rPr>
        <w:t xml:space="preserve"> </w:t>
      </w:r>
      <w:r w:rsidRPr="00546414">
        <w:rPr>
          <w:rFonts w:ascii="Century Gothic" w:hAnsi="Century Gothic" w:cs="Arial"/>
          <w:color w:val="000000" w:themeColor="text1"/>
        </w:rPr>
        <w:t>referencami ali ne opravlja dela v skladu z zahtevami naročnika iz te pogodbe.</w:t>
      </w:r>
      <w:r>
        <w:rPr>
          <w:rFonts w:ascii="Century Gothic" w:hAnsi="Century Gothic" w:cs="Arial"/>
          <w:color w:val="000000" w:themeColor="text1"/>
        </w:rPr>
        <w:t xml:space="preserve"> </w:t>
      </w:r>
      <w:r w:rsidRPr="00546414">
        <w:rPr>
          <w:rFonts w:ascii="Century Gothic" w:hAnsi="Century Gothic" w:cs="Arial"/>
          <w:color w:val="000000" w:themeColor="text1"/>
        </w:rPr>
        <w:t>Naročnik si pridružuje pravico, do zavrnitve imenovanega strokovnjaka ali celotne</w:t>
      </w:r>
      <w:r>
        <w:rPr>
          <w:rFonts w:ascii="Century Gothic" w:hAnsi="Century Gothic" w:cs="Arial"/>
          <w:color w:val="000000" w:themeColor="text1"/>
        </w:rPr>
        <w:t xml:space="preserve"> </w:t>
      </w:r>
      <w:r w:rsidRPr="00546414">
        <w:rPr>
          <w:rFonts w:ascii="Century Gothic" w:hAnsi="Century Gothic" w:cs="Arial"/>
          <w:color w:val="000000" w:themeColor="text1"/>
        </w:rPr>
        <w:t>skupine tudi v primeru, če le zamuja pri izvedbi prevzetih storitev za več kot 60 dni od</w:t>
      </w:r>
      <w:r>
        <w:rPr>
          <w:rFonts w:ascii="Century Gothic" w:hAnsi="Century Gothic" w:cs="Arial"/>
          <w:color w:val="000000" w:themeColor="text1"/>
        </w:rPr>
        <w:t xml:space="preserve"> podpisa pogodbe</w:t>
      </w:r>
      <w:r w:rsidRPr="00546414">
        <w:rPr>
          <w:rFonts w:ascii="Century Gothic" w:hAnsi="Century Gothic" w:cs="Arial"/>
          <w:color w:val="000000" w:themeColor="text1"/>
        </w:rPr>
        <w:t>.</w:t>
      </w:r>
    </w:p>
    <w:p w14:paraId="3DDA4C10" w14:textId="77777777" w:rsidR="00713C5F" w:rsidRPr="00CD53E9" w:rsidRDefault="00713C5F" w:rsidP="00713C5F">
      <w:pPr>
        <w:spacing w:after="0" w:line="240" w:lineRule="auto"/>
        <w:jc w:val="both"/>
        <w:rPr>
          <w:rFonts w:ascii="Century Gothic" w:hAnsi="Century Gothic" w:cs="Arial"/>
          <w:color w:val="000000" w:themeColor="text1"/>
        </w:rPr>
      </w:pPr>
    </w:p>
    <w:p w14:paraId="7AA4E41D" w14:textId="77777777" w:rsidR="00713C5F" w:rsidRPr="00CD53E9" w:rsidRDefault="00713C5F" w:rsidP="00713C5F">
      <w:pPr>
        <w:pStyle w:val="Odstavekseznama"/>
        <w:numPr>
          <w:ilvl w:val="0"/>
          <w:numId w:val="18"/>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22D038BA" w14:textId="77777777" w:rsidR="00713C5F" w:rsidRPr="00CD53E9" w:rsidRDefault="00713C5F" w:rsidP="00713C5F">
      <w:pPr>
        <w:spacing w:after="0" w:line="240" w:lineRule="auto"/>
        <w:ind w:left="142"/>
        <w:jc w:val="center"/>
        <w:rPr>
          <w:rFonts w:ascii="Century Gothic" w:hAnsi="Century Gothic" w:cs="Arial"/>
          <w:b/>
          <w:color w:val="000000" w:themeColor="text1"/>
        </w:rPr>
      </w:pPr>
      <w:r w:rsidRPr="00CD53E9">
        <w:rPr>
          <w:rFonts w:ascii="Century Gothic" w:hAnsi="Century Gothic" w:cs="Arial"/>
          <w:b/>
          <w:color w:val="000000" w:themeColor="text1"/>
        </w:rPr>
        <w:t>(Obveznosti naročnika)</w:t>
      </w:r>
    </w:p>
    <w:p w14:paraId="291D0BB7" w14:textId="77777777" w:rsidR="00713C5F" w:rsidRPr="00CD53E9" w:rsidRDefault="00713C5F" w:rsidP="00713C5F">
      <w:pPr>
        <w:spacing w:after="0" w:line="240" w:lineRule="auto"/>
        <w:jc w:val="both"/>
        <w:rPr>
          <w:rFonts w:ascii="Century Gothic" w:hAnsi="Century Gothic" w:cs="Arial"/>
          <w:color w:val="000000" w:themeColor="text1"/>
        </w:rPr>
      </w:pPr>
    </w:p>
    <w:p w14:paraId="5A5744A5"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Vsak posamezni naročnik se obvezuje, da bo: </w:t>
      </w:r>
    </w:p>
    <w:p w14:paraId="60F14DA0" w14:textId="77777777" w:rsidR="00713C5F" w:rsidRDefault="00713C5F" w:rsidP="00713C5F">
      <w:pPr>
        <w:pStyle w:val="Odstavekseznama"/>
        <w:numPr>
          <w:ilvl w:val="0"/>
          <w:numId w:val="4"/>
        </w:numPr>
        <w:spacing w:after="0" w:line="240" w:lineRule="auto"/>
        <w:ind w:left="426" w:hanging="425"/>
        <w:jc w:val="both"/>
        <w:rPr>
          <w:rFonts w:ascii="Century Gothic" w:hAnsi="Century Gothic" w:cs="Arial"/>
          <w:color w:val="000000" w:themeColor="text1"/>
        </w:rPr>
      </w:pPr>
      <w:r w:rsidRPr="00546414">
        <w:rPr>
          <w:rFonts w:ascii="Century Gothic" w:hAnsi="Century Gothic" w:cs="Arial"/>
          <w:color w:val="000000" w:themeColor="text1"/>
        </w:rPr>
        <w:t>uvedel izvajalca v delo z izročitvijo projektne dokumentacije</w:t>
      </w:r>
      <w:r>
        <w:rPr>
          <w:rFonts w:ascii="Century Gothic" w:hAnsi="Century Gothic" w:cs="Arial"/>
          <w:color w:val="000000" w:themeColor="text1"/>
        </w:rPr>
        <w:t>;</w:t>
      </w:r>
    </w:p>
    <w:p w14:paraId="243BCB3E" w14:textId="77777777" w:rsidR="00713C5F" w:rsidRPr="00CD53E9" w:rsidRDefault="00713C5F" w:rsidP="00713C5F">
      <w:pPr>
        <w:pStyle w:val="Odstavekseznama"/>
        <w:numPr>
          <w:ilvl w:val="0"/>
          <w:numId w:val="4"/>
        </w:numPr>
        <w:spacing w:after="0" w:line="240" w:lineRule="auto"/>
        <w:ind w:left="426" w:hanging="425"/>
        <w:jc w:val="both"/>
        <w:rPr>
          <w:rFonts w:ascii="Century Gothic" w:hAnsi="Century Gothic" w:cs="Arial"/>
          <w:color w:val="000000" w:themeColor="text1"/>
        </w:rPr>
      </w:pPr>
      <w:r w:rsidRPr="00CD53E9">
        <w:rPr>
          <w:rFonts w:ascii="Century Gothic" w:hAnsi="Century Gothic" w:cs="Arial"/>
          <w:color w:val="000000" w:themeColor="text1"/>
        </w:rPr>
        <w:t>sodeloval z izvajalcem v vseh fazah in mu dal na razpolago vso potrebno dokumentacijo in informacije, s katerimi razpolaga in so potrebne za kvalitetno in pravočasno izvedbo;</w:t>
      </w:r>
    </w:p>
    <w:p w14:paraId="24F0D461" w14:textId="77777777" w:rsidR="00713C5F" w:rsidRPr="00CD53E9" w:rsidRDefault="00713C5F" w:rsidP="00713C5F">
      <w:pPr>
        <w:pStyle w:val="Odstavekseznama"/>
        <w:numPr>
          <w:ilvl w:val="0"/>
          <w:numId w:val="4"/>
        </w:numPr>
        <w:spacing w:after="0" w:line="240" w:lineRule="auto"/>
        <w:ind w:left="426" w:hanging="425"/>
        <w:jc w:val="both"/>
        <w:rPr>
          <w:rFonts w:ascii="Century Gothic" w:hAnsi="Century Gothic" w:cs="Arial"/>
          <w:color w:val="000000" w:themeColor="text1"/>
        </w:rPr>
      </w:pPr>
      <w:r w:rsidRPr="00CD53E9">
        <w:rPr>
          <w:rFonts w:ascii="Century Gothic" w:hAnsi="Century Gothic" w:cs="Arial"/>
          <w:color w:val="000000" w:themeColor="text1"/>
        </w:rPr>
        <w:t>obveščal izvajalca o vseh spremembah, ki bi lahko imele vpliv na izvršitev prevzetih storitev;</w:t>
      </w:r>
    </w:p>
    <w:p w14:paraId="46105252" w14:textId="77777777" w:rsidR="00713C5F" w:rsidRDefault="00713C5F" w:rsidP="00713C5F">
      <w:pPr>
        <w:pStyle w:val="Odstavekseznama"/>
        <w:numPr>
          <w:ilvl w:val="0"/>
          <w:numId w:val="4"/>
        </w:numPr>
        <w:spacing w:after="0" w:line="240" w:lineRule="auto"/>
        <w:ind w:left="426" w:hanging="425"/>
        <w:jc w:val="both"/>
        <w:rPr>
          <w:rFonts w:ascii="Century Gothic" w:hAnsi="Century Gothic" w:cs="Arial"/>
          <w:color w:val="000000" w:themeColor="text1"/>
        </w:rPr>
      </w:pPr>
      <w:r w:rsidRPr="00CD53E9">
        <w:rPr>
          <w:rFonts w:ascii="Century Gothic" w:hAnsi="Century Gothic" w:cs="Arial"/>
          <w:color w:val="000000" w:themeColor="text1"/>
        </w:rPr>
        <w:t>plačeval storitve v dogovorjenih rokih;</w:t>
      </w:r>
    </w:p>
    <w:p w14:paraId="7B32FFC2" w14:textId="77777777" w:rsidR="00713C5F" w:rsidRPr="00CD53E9" w:rsidRDefault="00713C5F" w:rsidP="00713C5F">
      <w:pPr>
        <w:pStyle w:val="Odstavekseznama"/>
        <w:numPr>
          <w:ilvl w:val="0"/>
          <w:numId w:val="4"/>
        </w:numPr>
        <w:spacing w:after="0" w:line="240" w:lineRule="auto"/>
        <w:ind w:left="426" w:hanging="425"/>
        <w:jc w:val="both"/>
        <w:rPr>
          <w:rFonts w:ascii="Century Gothic" w:hAnsi="Century Gothic" w:cs="Arial"/>
          <w:color w:val="000000" w:themeColor="text1"/>
        </w:rPr>
      </w:pPr>
      <w:r w:rsidRPr="00546414">
        <w:rPr>
          <w:rFonts w:ascii="Century Gothic" w:hAnsi="Century Gothic" w:cs="Arial"/>
          <w:color w:val="000000" w:themeColor="text1"/>
        </w:rPr>
        <w:t xml:space="preserve">tekoče spremljal in nadziral vse aktivnosti (recenzijo, </w:t>
      </w:r>
      <w:proofErr w:type="spellStart"/>
      <w:r w:rsidRPr="00546414">
        <w:rPr>
          <w:rFonts w:ascii="Century Gothic" w:hAnsi="Century Gothic" w:cs="Arial"/>
          <w:color w:val="000000" w:themeColor="text1"/>
        </w:rPr>
        <w:t>eventuelne</w:t>
      </w:r>
      <w:proofErr w:type="spellEnd"/>
      <w:r w:rsidRPr="00546414">
        <w:rPr>
          <w:rFonts w:ascii="Century Gothic" w:hAnsi="Century Gothic" w:cs="Arial"/>
          <w:color w:val="000000" w:themeColor="text1"/>
        </w:rPr>
        <w:t xml:space="preserve"> spremembe projekta, ki je predmet recenzije ter  potrjeval, po potrebi, projektne rešitve).</w:t>
      </w:r>
    </w:p>
    <w:p w14:paraId="6E8AABDC" w14:textId="77777777" w:rsidR="00713C5F" w:rsidRPr="00CD53E9" w:rsidRDefault="00713C5F" w:rsidP="00713C5F">
      <w:pPr>
        <w:pStyle w:val="Odstavekseznama"/>
        <w:spacing w:after="0" w:line="240" w:lineRule="auto"/>
        <w:jc w:val="center"/>
        <w:rPr>
          <w:rFonts w:ascii="Century Gothic" w:hAnsi="Century Gothic" w:cs="Arial"/>
          <w:b/>
          <w:color w:val="000000" w:themeColor="text1"/>
        </w:rPr>
      </w:pPr>
    </w:p>
    <w:p w14:paraId="58F016D3" w14:textId="77777777" w:rsidR="00713C5F" w:rsidRPr="00CD53E9" w:rsidRDefault="00713C5F" w:rsidP="00713C5F">
      <w:pPr>
        <w:spacing w:after="0" w:line="240" w:lineRule="auto"/>
        <w:jc w:val="both"/>
        <w:rPr>
          <w:rFonts w:ascii="Century Gothic" w:hAnsi="Century Gothic" w:cs="Arial"/>
          <w:color w:val="000000" w:themeColor="text1"/>
        </w:rPr>
      </w:pPr>
    </w:p>
    <w:p w14:paraId="0DA878E4" w14:textId="77777777" w:rsidR="00713C5F" w:rsidRPr="00CD53E9" w:rsidRDefault="00713C5F" w:rsidP="00713C5F">
      <w:pPr>
        <w:pStyle w:val="Odstavekseznama"/>
        <w:numPr>
          <w:ilvl w:val="0"/>
          <w:numId w:val="18"/>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13328D4F" w14:textId="77777777" w:rsidR="00713C5F" w:rsidRPr="00CD53E9" w:rsidRDefault="00713C5F" w:rsidP="00713C5F">
      <w:pPr>
        <w:spacing w:after="0" w:line="240" w:lineRule="auto"/>
        <w:ind w:left="426"/>
        <w:jc w:val="center"/>
        <w:rPr>
          <w:rFonts w:ascii="Century Gothic" w:hAnsi="Century Gothic" w:cs="Arial"/>
          <w:b/>
          <w:color w:val="000000" w:themeColor="text1"/>
        </w:rPr>
      </w:pPr>
      <w:r w:rsidRPr="00CD53E9">
        <w:rPr>
          <w:rFonts w:ascii="Century Gothic" w:hAnsi="Century Gothic" w:cs="Arial"/>
          <w:b/>
          <w:color w:val="000000" w:themeColor="text1"/>
        </w:rPr>
        <w:t>(Višja sila)</w:t>
      </w:r>
    </w:p>
    <w:p w14:paraId="1563D84F" w14:textId="77777777" w:rsidR="00713C5F" w:rsidRPr="00CD53E9" w:rsidRDefault="00713C5F" w:rsidP="00713C5F">
      <w:pPr>
        <w:spacing w:after="0" w:line="240" w:lineRule="auto"/>
        <w:jc w:val="both"/>
        <w:rPr>
          <w:rFonts w:ascii="Century Gothic" w:hAnsi="Century Gothic" w:cs="Arial"/>
          <w:color w:val="000000" w:themeColor="text1"/>
        </w:rPr>
      </w:pPr>
    </w:p>
    <w:p w14:paraId="326E028D"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Pod višjo silo se razumejo vsi nepredvideni dogodki, ki nastopijo neodvisno od volje pogodbenih strank in ki jih pogodbeni stranki nista mogli predvideti ob sklepanju pogodbe ter kakorkoli vplivajo na izvedbo pogodbenih obveznosti.</w:t>
      </w:r>
    </w:p>
    <w:p w14:paraId="4164A960"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ab/>
      </w:r>
    </w:p>
    <w:p w14:paraId="4DC28CA9"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Pogodbena stranka, na katere strani je višja sila nastala, je dolžna pisno obvestiti nasprotno pogodbeno stranko o nastanku in prenehanju višje sile in sicer v dveh (2) delovnih dneh po nastanku oz. prenehanju le-te.</w:t>
      </w:r>
    </w:p>
    <w:p w14:paraId="3B9AFF7E" w14:textId="77777777" w:rsidR="00713C5F" w:rsidRPr="00CD53E9" w:rsidRDefault="00713C5F" w:rsidP="00713C5F">
      <w:pPr>
        <w:spacing w:after="0" w:line="240" w:lineRule="auto"/>
        <w:jc w:val="both"/>
        <w:rPr>
          <w:rFonts w:ascii="Century Gothic" w:hAnsi="Century Gothic" w:cs="Arial"/>
          <w:color w:val="000000" w:themeColor="text1"/>
        </w:rPr>
      </w:pPr>
    </w:p>
    <w:p w14:paraId="44486548"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Pogodbeni roki se podaljšajo najmanj za dobo trajanja višje sile. Novi roki se dogovorijo pismeno med sopogodbenikoma. </w:t>
      </w:r>
    </w:p>
    <w:p w14:paraId="28625333" w14:textId="77777777" w:rsidR="00713C5F" w:rsidRPr="00CD53E9" w:rsidRDefault="00713C5F" w:rsidP="00713C5F">
      <w:pPr>
        <w:spacing w:after="0" w:line="240" w:lineRule="auto"/>
        <w:jc w:val="both"/>
        <w:rPr>
          <w:rFonts w:ascii="Century Gothic" w:hAnsi="Century Gothic" w:cs="Arial"/>
          <w:color w:val="000000" w:themeColor="text1"/>
        </w:rPr>
      </w:pPr>
    </w:p>
    <w:p w14:paraId="5F1E8F69" w14:textId="77777777" w:rsidR="00713C5F" w:rsidRPr="00CD53E9" w:rsidRDefault="00713C5F" w:rsidP="00713C5F">
      <w:pPr>
        <w:pStyle w:val="Odstavekseznama"/>
        <w:numPr>
          <w:ilvl w:val="0"/>
          <w:numId w:val="18"/>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32709EB7" w14:textId="77777777" w:rsidR="00713C5F" w:rsidRPr="00CD53E9" w:rsidRDefault="00713C5F" w:rsidP="00713C5F">
      <w:p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(Avtorstvo in lastništvo dokumentacije)</w:t>
      </w:r>
    </w:p>
    <w:p w14:paraId="258597B7" w14:textId="77777777" w:rsidR="00713C5F" w:rsidRPr="00CD53E9" w:rsidRDefault="00713C5F" w:rsidP="00713C5F">
      <w:pPr>
        <w:spacing w:after="0" w:line="240" w:lineRule="auto"/>
        <w:jc w:val="both"/>
        <w:rPr>
          <w:rFonts w:ascii="Century Gothic" w:hAnsi="Century Gothic" w:cs="Arial"/>
          <w:color w:val="000000" w:themeColor="text1"/>
        </w:rPr>
      </w:pPr>
    </w:p>
    <w:p w14:paraId="111A1B07"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Z dnem podpisa te pogodbe se izvajalec zavezuje in jamči, da so vsi sodelujoči avtorji, ki so izdelali katerikoli predmet ali del predmeta naročila po tej pogodbi, dovolili uporabo svojega dela in zato izključno in izrecno na izvajalca prenesli vse materialne avtorske pravice, opredeljene v drugem odstavku tega člena. </w:t>
      </w:r>
    </w:p>
    <w:p w14:paraId="318BA353" w14:textId="77777777" w:rsidR="00713C5F" w:rsidRPr="00CD53E9" w:rsidRDefault="00713C5F" w:rsidP="00713C5F">
      <w:pPr>
        <w:spacing w:after="0" w:line="240" w:lineRule="auto"/>
        <w:jc w:val="both"/>
        <w:rPr>
          <w:rFonts w:ascii="Century Gothic" w:hAnsi="Century Gothic" w:cs="Arial"/>
          <w:color w:val="000000" w:themeColor="text1"/>
        </w:rPr>
      </w:pPr>
    </w:p>
    <w:p w14:paraId="55058171"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Z dnem plačila po tej pogodbi, izvajalec na posameznega naročnika brez dodatnih finančnih obveznosti prenese vse materialne avtorske pravice na vseh predanih dokumentih, ki jih je pripravil na podlagi te pogodbe v obsegu, ki ga določa 22. člena Zakona o avtorski in sorodnih pravicah (Uradni list RS, št. 16/07-UPB3, 68/08, 110/13, 56/15 in 63/16) in sicer: pravico predelave in spreminjanja in dodelave predanih gradiv, pravico neomejenega reproduciranja in distribuiranja, kopiranja in hranjenja gradiva na različnih medijih, tako v papirni kot elektronski obliki, pravico objave in pravico dajanja na voljo javnosti, brez časovne omejitve in brez teritorialne omejitve. Prenos je ekskluziven. Navedene materialne avtorske pravice izvajalec prenaša neomejeno in jih lahko naročnik izvršuje brez vnaprejšnjega soglasja posameznega avtorja. Izvajalec prenaša na naročnika tudi pravico do nadaljnjega prenosa navedenih avtorskih pravic. </w:t>
      </w:r>
    </w:p>
    <w:p w14:paraId="4F43A12B" w14:textId="77777777" w:rsidR="00713C5F" w:rsidRPr="00CD53E9" w:rsidRDefault="00713C5F" w:rsidP="00713C5F">
      <w:pPr>
        <w:spacing w:after="0" w:line="240" w:lineRule="auto"/>
        <w:jc w:val="both"/>
        <w:rPr>
          <w:rFonts w:ascii="Century Gothic" w:hAnsi="Century Gothic" w:cs="Arial"/>
          <w:color w:val="000000" w:themeColor="text1"/>
        </w:rPr>
      </w:pPr>
    </w:p>
    <w:p w14:paraId="708AD5A5" w14:textId="77777777" w:rsidR="00713C5F" w:rsidRDefault="00713C5F" w:rsidP="00713C5F">
      <w:pPr>
        <w:spacing w:after="0" w:line="240" w:lineRule="auto"/>
        <w:jc w:val="both"/>
        <w:rPr>
          <w:rFonts w:ascii="Century Gothic" w:hAnsi="Century Gothic" w:cs="Arial"/>
          <w:color w:val="000000" w:themeColor="text1"/>
        </w:rPr>
      </w:pPr>
      <w:r w:rsidRPr="00546414">
        <w:rPr>
          <w:rFonts w:ascii="Century Gothic" w:hAnsi="Century Gothic" w:cs="Arial"/>
          <w:color w:val="000000" w:themeColor="text1"/>
        </w:rPr>
        <w:t>Dokumentacija, ki jo izdela izvajalec, je last naročnika</w:t>
      </w:r>
      <w:r>
        <w:rPr>
          <w:rFonts w:ascii="Century Gothic" w:hAnsi="Century Gothic" w:cs="Arial"/>
          <w:color w:val="000000" w:themeColor="text1"/>
        </w:rPr>
        <w:t>.</w:t>
      </w:r>
    </w:p>
    <w:p w14:paraId="193311C8" w14:textId="77777777" w:rsidR="00713C5F" w:rsidRPr="00CD53E9" w:rsidRDefault="00713C5F" w:rsidP="00713C5F">
      <w:pPr>
        <w:spacing w:after="0" w:line="240" w:lineRule="auto"/>
        <w:jc w:val="both"/>
        <w:rPr>
          <w:rFonts w:ascii="Century Gothic" w:hAnsi="Century Gothic" w:cs="Arial"/>
          <w:color w:val="000000" w:themeColor="text1"/>
        </w:rPr>
      </w:pPr>
    </w:p>
    <w:p w14:paraId="573DDC6E" w14:textId="77777777" w:rsidR="00713C5F" w:rsidRPr="00CD53E9" w:rsidRDefault="00713C5F" w:rsidP="00713C5F">
      <w:pPr>
        <w:pStyle w:val="Odstavekseznama"/>
        <w:numPr>
          <w:ilvl w:val="0"/>
          <w:numId w:val="18"/>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7B3E3954" w14:textId="77777777" w:rsidR="00713C5F" w:rsidRPr="00CD53E9" w:rsidRDefault="00713C5F" w:rsidP="00713C5F">
      <w:p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(Pooblaščeni predstavniki)</w:t>
      </w:r>
    </w:p>
    <w:p w14:paraId="1D2A55C3" w14:textId="77777777" w:rsidR="00713C5F" w:rsidRPr="00CD53E9" w:rsidRDefault="00713C5F" w:rsidP="00713C5F">
      <w:pPr>
        <w:spacing w:after="0" w:line="240" w:lineRule="auto"/>
        <w:jc w:val="both"/>
        <w:rPr>
          <w:rFonts w:ascii="Century Gothic" w:hAnsi="Century Gothic" w:cs="Arial"/>
          <w:color w:val="000000" w:themeColor="text1"/>
        </w:rPr>
      </w:pPr>
    </w:p>
    <w:p w14:paraId="7C28D242" w14:textId="529A5804" w:rsidR="00713C5F" w:rsidRPr="00CD53E9" w:rsidRDefault="00713C5F" w:rsidP="00713C5F">
      <w:pPr>
        <w:spacing w:after="0" w:line="240" w:lineRule="auto"/>
        <w:jc w:val="both"/>
        <w:rPr>
          <w:rFonts w:ascii="Century Gothic" w:hAnsi="Century Gothic"/>
          <w:color w:val="000000" w:themeColor="text1"/>
        </w:rPr>
      </w:pPr>
      <w:r w:rsidRPr="00CD53E9">
        <w:rPr>
          <w:rFonts w:ascii="Century Gothic" w:hAnsi="Century Gothic"/>
          <w:color w:val="000000" w:themeColor="text1"/>
        </w:rPr>
        <w:t xml:space="preserve">Skrbnik pogodbe s strani naročnika Občina </w:t>
      </w:r>
      <w:r w:rsidR="00520A99">
        <w:rPr>
          <w:rFonts w:ascii="Century Gothic" w:hAnsi="Century Gothic"/>
          <w:color w:val="000000" w:themeColor="text1"/>
        </w:rPr>
        <w:t>Mirna Peč</w:t>
      </w:r>
      <w:r w:rsidRPr="00CD53E9">
        <w:rPr>
          <w:rFonts w:ascii="Century Gothic" w:hAnsi="Century Gothic"/>
          <w:color w:val="000000" w:themeColor="text1"/>
        </w:rPr>
        <w:t xml:space="preserve"> je: </w:t>
      </w:r>
      <w:r>
        <w:rPr>
          <w:rFonts w:ascii="Century Gothic" w:hAnsi="Century Gothic"/>
          <w:color w:val="000000" w:themeColor="text1"/>
        </w:rPr>
        <w:t>……………..</w:t>
      </w:r>
      <w:r w:rsidRPr="00CD53E9">
        <w:rPr>
          <w:rFonts w:ascii="Century Gothic" w:hAnsi="Century Gothic"/>
          <w:color w:val="000000" w:themeColor="text1"/>
        </w:rPr>
        <w:t>.</w:t>
      </w:r>
      <w:r>
        <w:rPr>
          <w:rFonts w:ascii="Century Gothic" w:hAnsi="Century Gothic"/>
          <w:color w:val="000000" w:themeColor="text1"/>
        </w:rPr>
        <w:t>, e-naslov: ……………..</w:t>
      </w:r>
    </w:p>
    <w:p w14:paraId="45172590" w14:textId="77777777" w:rsidR="00713C5F" w:rsidRPr="00CD53E9" w:rsidRDefault="00713C5F" w:rsidP="00713C5F">
      <w:pPr>
        <w:spacing w:after="0" w:line="240" w:lineRule="auto"/>
        <w:jc w:val="both"/>
        <w:rPr>
          <w:rFonts w:ascii="Century Gothic" w:hAnsi="Century Gothic"/>
          <w:color w:val="000000" w:themeColor="text1"/>
        </w:rPr>
      </w:pPr>
    </w:p>
    <w:p w14:paraId="2408DB42" w14:textId="65CC23EE" w:rsidR="00713C5F" w:rsidRPr="00CD53E9" w:rsidRDefault="00713C5F" w:rsidP="00713C5F">
      <w:pPr>
        <w:spacing w:after="0" w:line="240" w:lineRule="auto"/>
        <w:jc w:val="both"/>
        <w:rPr>
          <w:rFonts w:ascii="Century Gothic" w:hAnsi="Century Gothic"/>
          <w:color w:val="000000" w:themeColor="text1"/>
        </w:rPr>
      </w:pPr>
      <w:r w:rsidRPr="00CD53E9">
        <w:rPr>
          <w:rFonts w:ascii="Century Gothic" w:hAnsi="Century Gothic"/>
          <w:color w:val="000000" w:themeColor="text1"/>
        </w:rPr>
        <w:t xml:space="preserve">Skrbnik pogodbe s strani naročnika </w:t>
      </w:r>
      <w:r w:rsidR="00520A99">
        <w:rPr>
          <w:rFonts w:ascii="Century Gothic" w:hAnsi="Century Gothic"/>
          <w:color w:val="000000" w:themeColor="text1"/>
        </w:rPr>
        <w:t>Mestna občina Novo mesto</w:t>
      </w:r>
      <w:r w:rsidRPr="00CD53E9">
        <w:rPr>
          <w:rFonts w:ascii="Century Gothic" w:hAnsi="Century Gothic"/>
          <w:color w:val="000000" w:themeColor="text1"/>
        </w:rPr>
        <w:t xml:space="preserve"> je: </w:t>
      </w:r>
      <w:r>
        <w:rPr>
          <w:rFonts w:ascii="Century Gothic" w:hAnsi="Century Gothic"/>
          <w:color w:val="000000" w:themeColor="text1"/>
        </w:rPr>
        <w:t>……………..</w:t>
      </w:r>
      <w:r w:rsidRPr="00CD53E9">
        <w:rPr>
          <w:rFonts w:ascii="Century Gothic" w:hAnsi="Century Gothic"/>
          <w:color w:val="000000" w:themeColor="text1"/>
        </w:rPr>
        <w:t>.</w:t>
      </w:r>
      <w:r>
        <w:rPr>
          <w:rFonts w:ascii="Century Gothic" w:hAnsi="Century Gothic"/>
          <w:color w:val="000000" w:themeColor="text1"/>
        </w:rPr>
        <w:t>, e-naslov: ……………..</w:t>
      </w:r>
    </w:p>
    <w:p w14:paraId="02D03392" w14:textId="77777777" w:rsidR="00713C5F" w:rsidRPr="00CD53E9" w:rsidRDefault="00713C5F" w:rsidP="00713C5F">
      <w:pPr>
        <w:spacing w:after="0" w:line="240" w:lineRule="auto"/>
        <w:jc w:val="both"/>
        <w:rPr>
          <w:rFonts w:ascii="Century Gothic" w:hAnsi="Century Gothic"/>
          <w:color w:val="000000" w:themeColor="text1"/>
        </w:rPr>
      </w:pPr>
    </w:p>
    <w:p w14:paraId="08570B2F" w14:textId="77777777" w:rsidR="00713C5F" w:rsidRPr="00546414" w:rsidRDefault="00713C5F" w:rsidP="00713C5F">
      <w:pPr>
        <w:spacing w:after="0" w:line="240" w:lineRule="auto"/>
        <w:jc w:val="both"/>
        <w:rPr>
          <w:rFonts w:ascii="Century Gothic" w:hAnsi="Century Gothic" w:cs="Arial"/>
          <w:color w:val="000000" w:themeColor="text1"/>
        </w:rPr>
      </w:pPr>
      <w:r w:rsidRPr="00546414">
        <w:rPr>
          <w:rFonts w:ascii="Century Gothic" w:hAnsi="Century Gothic" w:cs="Arial"/>
          <w:color w:val="000000" w:themeColor="text1"/>
        </w:rPr>
        <w:t>Pooblaščen predstavnik izvajalca za izvedbo te pogodbe je: ………………………</w:t>
      </w:r>
      <w:r>
        <w:rPr>
          <w:rFonts w:ascii="Century Gothic" w:hAnsi="Century Gothic" w:cs="Arial"/>
          <w:color w:val="000000" w:themeColor="text1"/>
        </w:rPr>
        <w:t xml:space="preserve">, </w:t>
      </w:r>
      <w:r>
        <w:rPr>
          <w:rFonts w:ascii="Century Gothic" w:hAnsi="Century Gothic"/>
          <w:color w:val="000000" w:themeColor="text1"/>
        </w:rPr>
        <w:t>e-naslov: ……………..</w:t>
      </w:r>
    </w:p>
    <w:p w14:paraId="0E54C4D3" w14:textId="77777777" w:rsidR="00713C5F" w:rsidRPr="00546414" w:rsidRDefault="00713C5F" w:rsidP="00713C5F">
      <w:pPr>
        <w:spacing w:after="0" w:line="240" w:lineRule="auto"/>
        <w:jc w:val="both"/>
        <w:rPr>
          <w:rFonts w:ascii="Century Gothic" w:hAnsi="Century Gothic" w:cs="Arial"/>
          <w:color w:val="000000" w:themeColor="text1"/>
        </w:rPr>
      </w:pPr>
    </w:p>
    <w:p w14:paraId="650F8657" w14:textId="77777777" w:rsidR="00713C5F" w:rsidRDefault="00713C5F" w:rsidP="00713C5F">
      <w:pPr>
        <w:spacing w:after="0" w:line="240" w:lineRule="auto"/>
        <w:jc w:val="both"/>
        <w:rPr>
          <w:rFonts w:ascii="Century Gothic" w:hAnsi="Century Gothic" w:cs="Arial"/>
          <w:color w:val="000000" w:themeColor="text1"/>
        </w:rPr>
      </w:pPr>
      <w:r w:rsidRPr="00546414">
        <w:rPr>
          <w:rFonts w:ascii="Century Gothic" w:hAnsi="Century Gothic" w:cs="Arial"/>
          <w:color w:val="000000" w:themeColor="text1"/>
        </w:rPr>
        <w:t>S strani izvajalca je za vodja recenzije imenovan: …………………………………</w:t>
      </w:r>
      <w:r>
        <w:rPr>
          <w:rFonts w:ascii="Century Gothic" w:hAnsi="Century Gothic" w:cs="Arial"/>
          <w:color w:val="000000" w:themeColor="text1"/>
        </w:rPr>
        <w:t xml:space="preserve">, </w:t>
      </w:r>
      <w:r>
        <w:rPr>
          <w:rFonts w:ascii="Century Gothic" w:hAnsi="Century Gothic"/>
          <w:color w:val="000000" w:themeColor="text1"/>
        </w:rPr>
        <w:t>e-naslov: ……………..</w:t>
      </w:r>
    </w:p>
    <w:p w14:paraId="1FA1B54D" w14:textId="77777777" w:rsidR="00713C5F" w:rsidRPr="00CD53E9" w:rsidRDefault="00713C5F" w:rsidP="00713C5F">
      <w:pPr>
        <w:pStyle w:val="Telobesedila2"/>
        <w:rPr>
          <w:rFonts w:ascii="Times New Roman" w:hAnsi="Times New Roman"/>
          <w:color w:val="000000" w:themeColor="text1"/>
          <w:sz w:val="22"/>
          <w:szCs w:val="22"/>
        </w:rPr>
      </w:pPr>
    </w:p>
    <w:p w14:paraId="19B5062B" w14:textId="77777777" w:rsidR="00713C5F" w:rsidRPr="00CD53E9" w:rsidRDefault="00713C5F" w:rsidP="00713C5F">
      <w:pPr>
        <w:pStyle w:val="Odstavekseznama"/>
        <w:numPr>
          <w:ilvl w:val="0"/>
          <w:numId w:val="18"/>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50BA6621" w14:textId="77777777" w:rsidR="00713C5F" w:rsidRPr="00CD53E9" w:rsidRDefault="00713C5F" w:rsidP="00713C5F">
      <w:p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(Protikorupcijska klavzula)</w:t>
      </w:r>
    </w:p>
    <w:p w14:paraId="19ECD6E8" w14:textId="77777777" w:rsidR="00713C5F" w:rsidRPr="00CD53E9" w:rsidRDefault="00713C5F" w:rsidP="00713C5F">
      <w:pPr>
        <w:spacing w:after="0" w:line="240" w:lineRule="auto"/>
        <w:jc w:val="both"/>
        <w:rPr>
          <w:rFonts w:ascii="Century Gothic" w:hAnsi="Century Gothic" w:cs="Arial"/>
          <w:color w:val="000000" w:themeColor="text1"/>
        </w:rPr>
      </w:pPr>
    </w:p>
    <w:p w14:paraId="2DFD50BC"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 xml:space="preserve">Ta pogodba je nična, kadar kdo v imenu ali na račun druge pogodbene stranke predstavniku ali posredniku naročnika obljubi, ponudi ali da kakšno nedovoljeno korist: </w:t>
      </w:r>
    </w:p>
    <w:p w14:paraId="6A0EF697" w14:textId="77777777" w:rsidR="00713C5F" w:rsidRPr="00CD53E9" w:rsidRDefault="00713C5F" w:rsidP="00713C5F">
      <w:pPr>
        <w:pStyle w:val="Odstavekseznama"/>
        <w:numPr>
          <w:ilvl w:val="0"/>
          <w:numId w:val="7"/>
        </w:numPr>
        <w:spacing w:after="0" w:line="240" w:lineRule="auto"/>
        <w:ind w:left="426"/>
        <w:jc w:val="both"/>
        <w:rPr>
          <w:rFonts w:ascii="Century Gothic" w:hAnsi="Century Gothic" w:cs="Arial"/>
          <w:color w:val="000000" w:themeColor="text1"/>
        </w:rPr>
      </w:pPr>
      <w:r w:rsidRPr="00CD53E9">
        <w:rPr>
          <w:rFonts w:ascii="Century Gothic" w:hAnsi="Century Gothic" w:cs="Arial"/>
          <w:color w:val="000000" w:themeColor="text1"/>
        </w:rPr>
        <w:t xml:space="preserve">za pridobitev posla ali </w:t>
      </w:r>
    </w:p>
    <w:p w14:paraId="5B16E4D5" w14:textId="77777777" w:rsidR="00713C5F" w:rsidRPr="00CD53E9" w:rsidRDefault="00713C5F" w:rsidP="00713C5F">
      <w:pPr>
        <w:pStyle w:val="Odstavekseznama"/>
        <w:numPr>
          <w:ilvl w:val="0"/>
          <w:numId w:val="7"/>
        </w:numPr>
        <w:spacing w:after="0" w:line="240" w:lineRule="auto"/>
        <w:ind w:left="426"/>
        <w:jc w:val="both"/>
        <w:rPr>
          <w:rFonts w:ascii="Century Gothic" w:hAnsi="Century Gothic" w:cs="Arial"/>
          <w:color w:val="000000" w:themeColor="text1"/>
        </w:rPr>
      </w:pPr>
      <w:r w:rsidRPr="00CD53E9">
        <w:rPr>
          <w:rFonts w:ascii="Century Gothic" w:hAnsi="Century Gothic" w:cs="Arial"/>
          <w:color w:val="000000" w:themeColor="text1"/>
        </w:rPr>
        <w:t>za sklenitev posla pod ugodnejšimi pogoji ali</w:t>
      </w:r>
    </w:p>
    <w:p w14:paraId="1855A163" w14:textId="77777777" w:rsidR="00713C5F" w:rsidRPr="00CD53E9" w:rsidRDefault="00713C5F" w:rsidP="00713C5F">
      <w:pPr>
        <w:pStyle w:val="Odstavekseznama"/>
        <w:numPr>
          <w:ilvl w:val="0"/>
          <w:numId w:val="7"/>
        </w:numPr>
        <w:spacing w:after="0" w:line="240" w:lineRule="auto"/>
        <w:ind w:left="426"/>
        <w:jc w:val="both"/>
        <w:rPr>
          <w:rFonts w:ascii="Century Gothic" w:hAnsi="Century Gothic" w:cs="Arial"/>
          <w:color w:val="000000" w:themeColor="text1"/>
        </w:rPr>
      </w:pPr>
      <w:r w:rsidRPr="00CD53E9">
        <w:rPr>
          <w:rFonts w:ascii="Century Gothic" w:hAnsi="Century Gothic" w:cs="Arial"/>
          <w:color w:val="000000" w:themeColor="text1"/>
        </w:rPr>
        <w:t>za opustitev dolžnega nadzora nad izvajanjem pogodbenih obveznosti ali</w:t>
      </w:r>
    </w:p>
    <w:p w14:paraId="281D1CEC" w14:textId="77777777" w:rsidR="00713C5F" w:rsidRPr="00CD53E9" w:rsidRDefault="00713C5F" w:rsidP="00713C5F">
      <w:pPr>
        <w:pStyle w:val="Odstavekseznama"/>
        <w:numPr>
          <w:ilvl w:val="0"/>
          <w:numId w:val="7"/>
        </w:numPr>
        <w:spacing w:after="0" w:line="240" w:lineRule="auto"/>
        <w:ind w:left="426"/>
        <w:jc w:val="both"/>
        <w:rPr>
          <w:rFonts w:ascii="Century Gothic" w:hAnsi="Century Gothic" w:cs="Arial"/>
          <w:color w:val="000000" w:themeColor="text1"/>
        </w:rPr>
      </w:pPr>
      <w:r w:rsidRPr="00CD53E9">
        <w:rPr>
          <w:rFonts w:ascii="Century Gothic" w:hAnsi="Century Gothic" w:cs="Arial"/>
          <w:color w:val="000000" w:themeColor="text1"/>
        </w:rPr>
        <w:t xml:space="preserve">za drugo ravnanje ali opustitev, s katerimi je naročniku povzročena škoda ali je omogočena pridobitev nedovoljene koristi predstavniku naročnika, drugi pogodbeni stranki ali njenemu predstavniku, zastopniku, posredniku. </w:t>
      </w:r>
    </w:p>
    <w:p w14:paraId="7FEB47EC" w14:textId="77777777" w:rsidR="00713C5F" w:rsidRPr="00CD53E9" w:rsidRDefault="00713C5F" w:rsidP="00713C5F">
      <w:pPr>
        <w:overflowPunct w:val="0"/>
        <w:autoSpaceDE w:val="0"/>
        <w:autoSpaceDN w:val="0"/>
        <w:adjustRightInd w:val="0"/>
        <w:spacing w:after="0" w:line="240" w:lineRule="auto"/>
        <w:jc w:val="both"/>
        <w:textAlignment w:val="baseline"/>
        <w:rPr>
          <w:rFonts w:ascii="Century Gothic" w:hAnsi="Century Gothic" w:cs="Arial"/>
          <w:color w:val="000000" w:themeColor="text1"/>
        </w:rPr>
      </w:pPr>
    </w:p>
    <w:p w14:paraId="00331FCD" w14:textId="77777777" w:rsidR="00713C5F" w:rsidRPr="00CD53E9" w:rsidRDefault="00713C5F" w:rsidP="00713C5F">
      <w:pPr>
        <w:pStyle w:val="Odstavekseznama"/>
        <w:numPr>
          <w:ilvl w:val="0"/>
          <w:numId w:val="18"/>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4457A0B6" w14:textId="77777777" w:rsidR="00713C5F" w:rsidRPr="00CD53E9" w:rsidRDefault="00713C5F" w:rsidP="00713C5F">
      <w:p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(Spremembe pogodbe)</w:t>
      </w:r>
    </w:p>
    <w:p w14:paraId="70BD4A85" w14:textId="77777777" w:rsidR="00713C5F" w:rsidRPr="00CD53E9" w:rsidRDefault="00713C5F" w:rsidP="00713C5F">
      <w:pPr>
        <w:overflowPunct w:val="0"/>
        <w:autoSpaceDE w:val="0"/>
        <w:autoSpaceDN w:val="0"/>
        <w:adjustRightInd w:val="0"/>
        <w:spacing w:after="0" w:line="240" w:lineRule="auto"/>
        <w:jc w:val="both"/>
        <w:textAlignment w:val="baseline"/>
        <w:rPr>
          <w:rFonts w:ascii="Century Gothic" w:hAnsi="Century Gothic" w:cs="Arial"/>
          <w:color w:val="000000" w:themeColor="text1"/>
        </w:rPr>
      </w:pPr>
    </w:p>
    <w:p w14:paraId="28E0C7D4" w14:textId="77777777" w:rsidR="00713C5F" w:rsidRPr="00CD53E9" w:rsidRDefault="00713C5F" w:rsidP="00713C5F">
      <w:pPr>
        <w:overflowPunct w:val="0"/>
        <w:autoSpaceDE w:val="0"/>
        <w:autoSpaceDN w:val="0"/>
        <w:adjustRightInd w:val="0"/>
        <w:spacing w:after="0" w:line="240" w:lineRule="auto"/>
        <w:jc w:val="both"/>
        <w:textAlignment w:val="baseline"/>
        <w:rPr>
          <w:rFonts w:ascii="Century Gothic" w:hAnsi="Century Gothic" w:cs="Arial"/>
          <w:color w:val="000000" w:themeColor="text1"/>
        </w:rPr>
      </w:pPr>
      <w:r w:rsidRPr="00CD53E9">
        <w:rPr>
          <w:rFonts w:ascii="Century Gothic" w:hAnsi="Century Gothic" w:cs="Arial"/>
          <w:color w:val="000000" w:themeColor="text1"/>
        </w:rPr>
        <w:t>Naročnik si pridržuje pravico, da v primeru nastopa nepredvidenih okoliščin ali novih dejstev, ki ob sklepanju pogodbe strankama niso poznane, med izvajanjem naročila del naročila spremeni ali zmanjša ali dopolni obseg pogodbenih del. Morebitne spremembe in njihov vpliv na pogodbeno vrednost ter rok izvedbe, ki so posledica spremenjenega obsega del in/ali vrste del, bosta pogodbeni stranki dogovorili ob nastopu takega stanja s sklenitvijo pisnega dodatka k tej pogodbi.</w:t>
      </w:r>
    </w:p>
    <w:p w14:paraId="1CA05ADB" w14:textId="77777777" w:rsidR="00713C5F" w:rsidRPr="00CD53E9" w:rsidRDefault="00713C5F" w:rsidP="00713C5F">
      <w:pPr>
        <w:pStyle w:val="Odstavekseznama"/>
        <w:numPr>
          <w:ilvl w:val="0"/>
          <w:numId w:val="18"/>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4ECA4891" w14:textId="77777777" w:rsidR="00713C5F" w:rsidRPr="00CD53E9" w:rsidRDefault="00713C5F" w:rsidP="00713C5F">
      <w:p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(Priloge pogodbe)</w:t>
      </w:r>
    </w:p>
    <w:p w14:paraId="414EC7AE" w14:textId="77777777" w:rsidR="00713C5F" w:rsidRPr="00CD53E9" w:rsidRDefault="00713C5F" w:rsidP="00713C5F">
      <w:pPr>
        <w:spacing w:after="0" w:line="240" w:lineRule="auto"/>
        <w:jc w:val="both"/>
        <w:rPr>
          <w:rFonts w:ascii="Century Gothic" w:hAnsi="Century Gothic" w:cs="Arial"/>
          <w:color w:val="000000" w:themeColor="text1"/>
        </w:rPr>
      </w:pPr>
    </w:p>
    <w:p w14:paraId="064F325C"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Sestavni del te pogodbe so:</w:t>
      </w:r>
    </w:p>
    <w:p w14:paraId="274BA63A" w14:textId="77777777" w:rsidR="00713C5F" w:rsidRPr="00CD53E9" w:rsidRDefault="00713C5F" w:rsidP="00713C5F">
      <w:pPr>
        <w:pStyle w:val="Odstavekseznama"/>
        <w:numPr>
          <w:ilvl w:val="0"/>
          <w:numId w:val="8"/>
        </w:numPr>
        <w:spacing w:after="0" w:line="240" w:lineRule="auto"/>
        <w:ind w:left="426"/>
        <w:jc w:val="both"/>
        <w:rPr>
          <w:rFonts w:ascii="Century Gothic" w:hAnsi="Century Gothic" w:cs="Arial"/>
          <w:color w:val="000000" w:themeColor="text1"/>
        </w:rPr>
      </w:pPr>
      <w:r w:rsidRPr="00CD53E9">
        <w:rPr>
          <w:rFonts w:ascii="Century Gothic" w:hAnsi="Century Gothic" w:cs="Arial"/>
          <w:color w:val="000000" w:themeColor="text1"/>
        </w:rPr>
        <w:t>dokumentacija v zvezi z oddajo javnega naročila.</w:t>
      </w:r>
    </w:p>
    <w:p w14:paraId="1C34B865" w14:textId="77777777" w:rsidR="00713C5F" w:rsidRPr="00CD53E9" w:rsidRDefault="00713C5F" w:rsidP="00713C5F">
      <w:pPr>
        <w:pStyle w:val="Odstavekseznama"/>
        <w:numPr>
          <w:ilvl w:val="0"/>
          <w:numId w:val="8"/>
        </w:numPr>
        <w:spacing w:after="0" w:line="240" w:lineRule="auto"/>
        <w:ind w:left="426"/>
        <w:jc w:val="both"/>
        <w:rPr>
          <w:rFonts w:ascii="Century Gothic" w:hAnsi="Century Gothic" w:cs="Arial"/>
          <w:color w:val="000000" w:themeColor="text1"/>
        </w:rPr>
      </w:pPr>
      <w:r w:rsidRPr="00CD53E9">
        <w:rPr>
          <w:rFonts w:ascii="Century Gothic" w:hAnsi="Century Gothic" w:cs="Arial"/>
          <w:color w:val="000000" w:themeColor="text1"/>
        </w:rPr>
        <w:t xml:space="preserve">ponudba izvajalca z dne </w:t>
      </w:r>
      <w:r>
        <w:rPr>
          <w:rFonts w:ascii="Century Gothic" w:hAnsi="Century Gothic" w:cs="Arial"/>
          <w:color w:val="000000" w:themeColor="text1"/>
        </w:rPr>
        <w:t>…………..</w:t>
      </w:r>
    </w:p>
    <w:p w14:paraId="2D92AC72" w14:textId="77777777" w:rsidR="00713C5F" w:rsidRPr="00CD53E9" w:rsidRDefault="00713C5F" w:rsidP="00713C5F">
      <w:pPr>
        <w:spacing w:after="0" w:line="240" w:lineRule="auto"/>
        <w:jc w:val="both"/>
        <w:rPr>
          <w:rFonts w:ascii="Century Gothic" w:hAnsi="Century Gothic" w:cs="Arial"/>
          <w:b/>
          <w:bCs/>
          <w:color w:val="000000" w:themeColor="text1"/>
        </w:rPr>
      </w:pPr>
    </w:p>
    <w:p w14:paraId="6EEE5C44" w14:textId="77777777" w:rsidR="00713C5F" w:rsidRPr="00CD53E9" w:rsidRDefault="00713C5F" w:rsidP="00713C5F">
      <w:pPr>
        <w:pStyle w:val="Odstavekseznama"/>
        <w:numPr>
          <w:ilvl w:val="0"/>
          <w:numId w:val="18"/>
        </w:numPr>
        <w:spacing w:after="0" w:line="240" w:lineRule="auto"/>
        <w:jc w:val="center"/>
        <w:rPr>
          <w:rFonts w:ascii="Century Gothic" w:hAnsi="Century Gothic" w:cs="Arial"/>
          <w:b/>
          <w:bCs/>
          <w:color w:val="000000" w:themeColor="text1"/>
        </w:rPr>
      </w:pPr>
      <w:r w:rsidRPr="00CD53E9">
        <w:rPr>
          <w:rFonts w:ascii="Century Gothic" w:hAnsi="Century Gothic" w:cs="Arial"/>
          <w:b/>
          <w:bCs/>
          <w:color w:val="000000" w:themeColor="text1"/>
        </w:rPr>
        <w:t>člen</w:t>
      </w:r>
    </w:p>
    <w:p w14:paraId="49568826" w14:textId="77777777" w:rsidR="00713C5F" w:rsidRPr="00CD53E9" w:rsidRDefault="00713C5F" w:rsidP="00713C5F">
      <w:pPr>
        <w:pStyle w:val="Odstavekseznama"/>
        <w:spacing w:after="0" w:line="240" w:lineRule="auto"/>
        <w:jc w:val="center"/>
        <w:rPr>
          <w:rFonts w:ascii="Century Gothic" w:hAnsi="Century Gothic" w:cs="Arial"/>
          <w:b/>
          <w:bCs/>
          <w:color w:val="000000" w:themeColor="text1"/>
        </w:rPr>
      </w:pPr>
      <w:r w:rsidRPr="00CD53E9">
        <w:rPr>
          <w:rFonts w:ascii="Century Gothic" w:hAnsi="Century Gothic" w:cs="Arial"/>
          <w:b/>
          <w:bCs/>
          <w:color w:val="000000" w:themeColor="text1"/>
        </w:rPr>
        <w:t>(Odstop od pogodbe)</w:t>
      </w:r>
    </w:p>
    <w:p w14:paraId="17B205EE" w14:textId="77777777" w:rsidR="00713C5F" w:rsidRPr="00CD53E9" w:rsidRDefault="00713C5F" w:rsidP="00713C5F">
      <w:pPr>
        <w:spacing w:after="0" w:line="240" w:lineRule="auto"/>
        <w:rPr>
          <w:rFonts w:ascii="Century Gothic" w:hAnsi="Century Gothic" w:cs="Arial"/>
          <w:b/>
          <w:color w:val="000000" w:themeColor="text1"/>
        </w:rPr>
      </w:pPr>
    </w:p>
    <w:p w14:paraId="239A330F"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Katerakoli od pogodbenih strank lahko zaradi kršitev pogodbenih obveznosti s strani nasprotne stranke, če kršitve ne prenehajo po pisnem opominu, odstopi od pogodbe. V primeru odstopa sta pogodbeni stranki dolžni poravnati medsebojne obveznosti iz te pogodbe in nastalo škodo.</w:t>
      </w:r>
    </w:p>
    <w:p w14:paraId="6DA597BE" w14:textId="77777777" w:rsidR="00713C5F" w:rsidRPr="00CD53E9" w:rsidRDefault="00713C5F" w:rsidP="00713C5F">
      <w:pPr>
        <w:tabs>
          <w:tab w:val="left" w:pos="0"/>
        </w:tabs>
        <w:suppressAutoHyphens/>
        <w:autoSpaceDE w:val="0"/>
        <w:autoSpaceDN w:val="0"/>
        <w:spacing w:after="0" w:line="240" w:lineRule="auto"/>
        <w:rPr>
          <w:rFonts w:cs="Arial"/>
          <w:color w:val="000000" w:themeColor="text1"/>
        </w:rPr>
      </w:pPr>
    </w:p>
    <w:p w14:paraId="04BB574D" w14:textId="77777777" w:rsidR="00713C5F" w:rsidRPr="00CD53E9" w:rsidRDefault="00713C5F" w:rsidP="00713C5F">
      <w:pPr>
        <w:pStyle w:val="Odstavekseznama"/>
        <w:numPr>
          <w:ilvl w:val="0"/>
          <w:numId w:val="18"/>
        </w:num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člen</w:t>
      </w:r>
    </w:p>
    <w:p w14:paraId="2210E171" w14:textId="77777777" w:rsidR="00713C5F" w:rsidRPr="00CD53E9" w:rsidRDefault="00713C5F" w:rsidP="00713C5F">
      <w:pPr>
        <w:spacing w:after="0" w:line="240" w:lineRule="auto"/>
        <w:jc w:val="center"/>
        <w:rPr>
          <w:rFonts w:ascii="Century Gothic" w:hAnsi="Century Gothic" w:cs="Arial"/>
          <w:b/>
          <w:color w:val="000000" w:themeColor="text1"/>
        </w:rPr>
      </w:pPr>
      <w:r w:rsidRPr="00CD53E9">
        <w:rPr>
          <w:rFonts w:ascii="Century Gothic" w:hAnsi="Century Gothic" w:cs="Arial"/>
          <w:b/>
          <w:color w:val="000000" w:themeColor="text1"/>
        </w:rPr>
        <w:t>(Končne določbe)</w:t>
      </w:r>
    </w:p>
    <w:p w14:paraId="7CA575ED" w14:textId="77777777" w:rsidR="00713C5F" w:rsidRPr="00CD53E9" w:rsidRDefault="00713C5F" w:rsidP="00713C5F">
      <w:pPr>
        <w:spacing w:after="0" w:line="240" w:lineRule="auto"/>
        <w:jc w:val="both"/>
        <w:rPr>
          <w:rFonts w:ascii="Century Gothic" w:hAnsi="Century Gothic" w:cs="Arial"/>
          <w:color w:val="000000" w:themeColor="text1"/>
        </w:rPr>
      </w:pPr>
    </w:p>
    <w:p w14:paraId="72AA090B"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Pogodba je sklenjena z dnem podpisa zadnje od pogodbenih strank</w:t>
      </w:r>
      <w:r>
        <w:rPr>
          <w:rFonts w:ascii="Century Gothic" w:hAnsi="Century Gothic" w:cs="Arial"/>
          <w:color w:val="000000" w:themeColor="text1"/>
        </w:rPr>
        <w:t>.</w:t>
      </w:r>
    </w:p>
    <w:p w14:paraId="0029E642" w14:textId="77777777" w:rsidR="00713C5F" w:rsidRPr="00CD53E9" w:rsidRDefault="00713C5F" w:rsidP="00713C5F">
      <w:pPr>
        <w:spacing w:after="0" w:line="240" w:lineRule="auto"/>
        <w:jc w:val="both"/>
        <w:rPr>
          <w:rFonts w:ascii="Century Gothic" w:hAnsi="Century Gothic" w:cs="Arial"/>
          <w:color w:val="000000" w:themeColor="text1"/>
        </w:rPr>
      </w:pPr>
    </w:p>
    <w:p w14:paraId="62731DCF"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Pogodba se lahko spremeni ali dopolni s pisnim aneksom, ki ga sprejmejo in podpišejo vse pogodbene stranke. Če katerakoli od pogodbenih določb je ali postane neveljavna, to ne vpliva na ostale pogodbene določbe. Neveljavna določba se nadomesti z veljavno, ki mora čim bolj ustrezati namenu, ki ga je želela doseči neveljavna določba.</w:t>
      </w:r>
    </w:p>
    <w:p w14:paraId="754B7201" w14:textId="77777777" w:rsidR="00713C5F" w:rsidRPr="00CD53E9" w:rsidRDefault="00713C5F" w:rsidP="00713C5F">
      <w:pPr>
        <w:spacing w:after="0" w:line="240" w:lineRule="auto"/>
        <w:jc w:val="both"/>
        <w:rPr>
          <w:rFonts w:ascii="Century Gothic" w:hAnsi="Century Gothic" w:cs="Arial"/>
          <w:color w:val="000000" w:themeColor="text1"/>
        </w:rPr>
      </w:pPr>
    </w:p>
    <w:p w14:paraId="6A61767D"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Odstop te pogodbe tretjemu je možen samo s pisnim soglasjem pogodbenih strank.</w:t>
      </w:r>
    </w:p>
    <w:p w14:paraId="380B896E" w14:textId="77777777" w:rsidR="00713C5F" w:rsidRPr="00CD53E9" w:rsidRDefault="00713C5F" w:rsidP="00713C5F">
      <w:pPr>
        <w:spacing w:after="0" w:line="240" w:lineRule="auto"/>
        <w:jc w:val="both"/>
        <w:rPr>
          <w:rFonts w:ascii="Century Gothic" w:hAnsi="Century Gothic" w:cs="Arial"/>
          <w:color w:val="000000" w:themeColor="text1"/>
        </w:rPr>
      </w:pPr>
    </w:p>
    <w:p w14:paraId="2DA409A5"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Pogodbene stranke se dogovorijo, da bodo poskušale vse spore iz te pogodbe rešiti sporazumno z neposrednimi pogovori med pooblaščenimi predstavniki vseh pogodbenih strank. V kolikor sporazum med strankami ne bi bil mogoč, se dogovorijo, da bo o sporih iz te pogodbe odločalo stvarno pristojno sodišče po sedežu naročnika Mestna občina Novo mesto po slovenskem pravu.</w:t>
      </w:r>
    </w:p>
    <w:p w14:paraId="0912B9C4" w14:textId="77777777" w:rsidR="00713C5F" w:rsidRPr="00CD53E9" w:rsidRDefault="00713C5F" w:rsidP="00713C5F">
      <w:pPr>
        <w:spacing w:after="0" w:line="240" w:lineRule="auto"/>
        <w:jc w:val="both"/>
        <w:rPr>
          <w:rFonts w:ascii="Century Gothic" w:hAnsi="Century Gothic" w:cs="Arial"/>
          <w:color w:val="000000" w:themeColor="text1"/>
        </w:rPr>
      </w:pPr>
    </w:p>
    <w:p w14:paraId="2E6D37DF" w14:textId="77777777" w:rsidR="00713C5F" w:rsidRPr="00CD53E9" w:rsidRDefault="00713C5F" w:rsidP="00713C5F">
      <w:pPr>
        <w:spacing w:after="0" w:line="240" w:lineRule="auto"/>
        <w:jc w:val="both"/>
        <w:rPr>
          <w:rFonts w:ascii="Century Gothic" w:hAnsi="Century Gothic" w:cs="Arial"/>
          <w:color w:val="000000" w:themeColor="text1"/>
        </w:rPr>
      </w:pPr>
      <w:r w:rsidRPr="00CD53E9">
        <w:rPr>
          <w:rFonts w:ascii="Century Gothic" w:hAnsi="Century Gothic" w:cs="Arial"/>
          <w:color w:val="000000" w:themeColor="text1"/>
        </w:rPr>
        <w:t>Pogodba je sestavljena v štirih (4) enakih izvodih, od katerih prejme vsaka pogodbena stranka en (1) izvod.</w:t>
      </w:r>
    </w:p>
    <w:p w14:paraId="2F052B2C" w14:textId="77777777" w:rsidR="00713C5F" w:rsidRPr="00CD53E9" w:rsidRDefault="00713C5F" w:rsidP="00713C5F">
      <w:pPr>
        <w:spacing w:after="0" w:line="240" w:lineRule="auto"/>
        <w:jc w:val="both"/>
        <w:rPr>
          <w:rFonts w:ascii="Century Gothic" w:hAnsi="Century Gothic" w:cs="Arial"/>
          <w:color w:val="000000" w:themeColor="text1"/>
        </w:rPr>
      </w:pPr>
    </w:p>
    <w:tbl>
      <w:tblPr>
        <w:tblStyle w:val="Tabelamrea"/>
        <w:tblW w:w="8723" w:type="dxa"/>
        <w:tblInd w:w="108" w:type="dxa"/>
        <w:tblLayout w:type="fixed"/>
        <w:tblLook w:val="01E0" w:firstRow="1" w:lastRow="1" w:firstColumn="1" w:lastColumn="1" w:noHBand="0" w:noVBand="0"/>
      </w:tblPr>
      <w:tblGrid>
        <w:gridCol w:w="3729"/>
        <w:gridCol w:w="1266"/>
        <w:gridCol w:w="3728"/>
      </w:tblGrid>
      <w:tr w:rsidR="00713C5F" w:rsidRPr="00CD53E9" w14:paraId="057E0E2B" w14:textId="77777777" w:rsidTr="009D66D6">
        <w:trPr>
          <w:trHeight w:val="278"/>
        </w:trPr>
        <w:tc>
          <w:tcPr>
            <w:tcW w:w="3729" w:type="dxa"/>
            <w:tcBorders>
              <w:top w:val="nil"/>
              <w:left w:val="nil"/>
              <w:bottom w:val="nil"/>
              <w:right w:val="nil"/>
            </w:tcBorders>
          </w:tcPr>
          <w:p w14:paraId="7456038F" w14:textId="77777777" w:rsidR="00713C5F" w:rsidRPr="00CD53E9" w:rsidRDefault="00713C5F" w:rsidP="009D66D6">
            <w:pPr>
              <w:jc w:val="both"/>
              <w:rPr>
                <w:rFonts w:ascii="Century Gothic" w:hAnsi="Century Gothic" w:cs="Arial"/>
                <w:b/>
                <w:bCs/>
                <w:color w:val="000000" w:themeColor="text1"/>
              </w:rPr>
            </w:pPr>
            <w:r w:rsidRPr="00CD53E9">
              <w:rPr>
                <w:rFonts w:ascii="Century Gothic" w:hAnsi="Century Gothic" w:cs="Arial"/>
                <w:b/>
                <w:bCs/>
                <w:color w:val="000000" w:themeColor="text1"/>
              </w:rPr>
              <w:t>IZVAJALEC</w:t>
            </w:r>
          </w:p>
          <w:p w14:paraId="22D37738" w14:textId="77777777" w:rsidR="00713C5F" w:rsidRPr="00CD53E9" w:rsidRDefault="00713C5F" w:rsidP="009D66D6">
            <w:pPr>
              <w:jc w:val="both"/>
              <w:rPr>
                <w:rFonts w:ascii="Century Gothic" w:hAnsi="Century Gothic" w:cs="Arial"/>
                <w:color w:val="000000" w:themeColor="text1"/>
              </w:rPr>
            </w:pPr>
          </w:p>
          <w:p w14:paraId="259152F9" w14:textId="77777777" w:rsidR="00713C5F" w:rsidRPr="00CD53E9" w:rsidRDefault="00713C5F" w:rsidP="009D66D6">
            <w:pPr>
              <w:jc w:val="both"/>
              <w:rPr>
                <w:rFonts w:ascii="Century Gothic" w:hAnsi="Century Gothic" w:cs="Arial"/>
                <w:color w:val="000000" w:themeColor="text1"/>
              </w:rPr>
            </w:pPr>
            <w:r w:rsidRPr="00CD53E9">
              <w:rPr>
                <w:rFonts w:ascii="Century Gothic" w:hAnsi="Century Gothic" w:cs="Arial"/>
                <w:color w:val="000000" w:themeColor="text1"/>
              </w:rPr>
              <w:t>Številka: …………….</w:t>
            </w:r>
          </w:p>
          <w:p w14:paraId="5328D3B4" w14:textId="77777777" w:rsidR="00713C5F" w:rsidRPr="00CD53E9" w:rsidRDefault="00713C5F" w:rsidP="009D66D6">
            <w:pPr>
              <w:jc w:val="both"/>
              <w:rPr>
                <w:rFonts w:ascii="Century Gothic" w:hAnsi="Century Gothic" w:cs="Arial"/>
                <w:color w:val="000000" w:themeColor="text1"/>
              </w:rPr>
            </w:pPr>
            <w:r w:rsidRPr="00CD53E9">
              <w:rPr>
                <w:rFonts w:ascii="Century Gothic" w:hAnsi="Century Gothic" w:cs="Arial"/>
                <w:color w:val="000000" w:themeColor="text1"/>
              </w:rPr>
              <w:t>Datum: …………….</w:t>
            </w:r>
          </w:p>
          <w:p w14:paraId="604E7189" w14:textId="77777777" w:rsidR="00713C5F" w:rsidRPr="00CD53E9" w:rsidRDefault="00713C5F" w:rsidP="009D66D6">
            <w:pPr>
              <w:rPr>
                <w:rFonts w:ascii="Century Gothic" w:hAnsi="Century Gothic" w:cs="Arial"/>
                <w:b/>
                <w:color w:val="000000" w:themeColor="text1"/>
              </w:rPr>
            </w:pPr>
          </w:p>
        </w:tc>
        <w:tc>
          <w:tcPr>
            <w:tcW w:w="1266" w:type="dxa"/>
            <w:tcBorders>
              <w:top w:val="nil"/>
              <w:left w:val="nil"/>
              <w:bottom w:val="nil"/>
              <w:right w:val="nil"/>
            </w:tcBorders>
          </w:tcPr>
          <w:p w14:paraId="3C668A1C" w14:textId="77777777" w:rsidR="00713C5F" w:rsidRPr="00CD53E9" w:rsidRDefault="00713C5F" w:rsidP="009D66D6">
            <w:pPr>
              <w:jc w:val="center"/>
              <w:rPr>
                <w:rFonts w:ascii="Century Gothic" w:hAnsi="Century Gothic" w:cs="Arial"/>
                <w:b/>
                <w:color w:val="000000" w:themeColor="text1"/>
              </w:rPr>
            </w:pPr>
          </w:p>
        </w:tc>
        <w:tc>
          <w:tcPr>
            <w:tcW w:w="3728" w:type="dxa"/>
            <w:tcBorders>
              <w:top w:val="nil"/>
              <w:left w:val="nil"/>
              <w:bottom w:val="nil"/>
              <w:right w:val="nil"/>
            </w:tcBorders>
          </w:tcPr>
          <w:p w14:paraId="44CD18E2" w14:textId="77777777" w:rsidR="00713C5F" w:rsidRPr="00CD53E9" w:rsidRDefault="00713C5F" w:rsidP="009D66D6">
            <w:pPr>
              <w:rPr>
                <w:rFonts w:ascii="Century Gothic" w:hAnsi="Century Gothic" w:cs="Arial"/>
                <w:b/>
                <w:color w:val="000000" w:themeColor="text1"/>
              </w:rPr>
            </w:pPr>
            <w:r w:rsidRPr="00CD53E9">
              <w:rPr>
                <w:rFonts w:ascii="Century Gothic" w:hAnsi="Century Gothic" w:cs="Arial"/>
                <w:b/>
                <w:color w:val="000000" w:themeColor="text1"/>
              </w:rPr>
              <w:t>NAROČNIK</w:t>
            </w:r>
          </w:p>
          <w:p w14:paraId="0B405F3C" w14:textId="77777777" w:rsidR="00713C5F" w:rsidRPr="00CD53E9" w:rsidRDefault="00713C5F" w:rsidP="009D66D6">
            <w:pPr>
              <w:jc w:val="both"/>
              <w:rPr>
                <w:rFonts w:ascii="Century Gothic" w:hAnsi="Century Gothic" w:cs="Arial"/>
                <w:color w:val="000000" w:themeColor="text1"/>
              </w:rPr>
            </w:pPr>
          </w:p>
          <w:p w14:paraId="3F923F10" w14:textId="77777777" w:rsidR="00713C5F" w:rsidRPr="00CD53E9" w:rsidRDefault="00713C5F" w:rsidP="009D66D6">
            <w:pPr>
              <w:jc w:val="both"/>
              <w:rPr>
                <w:rFonts w:ascii="Century Gothic" w:hAnsi="Century Gothic" w:cs="Arial"/>
                <w:color w:val="000000" w:themeColor="text1"/>
              </w:rPr>
            </w:pPr>
            <w:r w:rsidRPr="00CD53E9">
              <w:rPr>
                <w:rFonts w:ascii="Century Gothic" w:hAnsi="Century Gothic" w:cs="Arial"/>
                <w:color w:val="000000" w:themeColor="text1"/>
              </w:rPr>
              <w:t>Številka: …………….</w:t>
            </w:r>
          </w:p>
          <w:p w14:paraId="688A207A" w14:textId="77777777" w:rsidR="00713C5F" w:rsidRPr="00CD53E9" w:rsidRDefault="00713C5F" w:rsidP="009D66D6">
            <w:pPr>
              <w:jc w:val="both"/>
              <w:rPr>
                <w:rFonts w:ascii="Century Gothic" w:hAnsi="Century Gothic" w:cs="Arial"/>
                <w:color w:val="000000" w:themeColor="text1"/>
              </w:rPr>
            </w:pPr>
            <w:r w:rsidRPr="00CD53E9">
              <w:rPr>
                <w:rFonts w:ascii="Century Gothic" w:hAnsi="Century Gothic" w:cs="Arial"/>
                <w:color w:val="000000" w:themeColor="text1"/>
              </w:rPr>
              <w:t>Datum: …………….</w:t>
            </w:r>
          </w:p>
          <w:p w14:paraId="160CD618" w14:textId="77777777" w:rsidR="00713C5F" w:rsidRPr="00CD53E9" w:rsidRDefault="00713C5F" w:rsidP="009D66D6">
            <w:pPr>
              <w:rPr>
                <w:rFonts w:ascii="Century Gothic" w:hAnsi="Century Gothic" w:cs="Arial"/>
                <w:b/>
                <w:color w:val="000000" w:themeColor="text1"/>
              </w:rPr>
            </w:pPr>
          </w:p>
        </w:tc>
      </w:tr>
      <w:tr w:rsidR="00713C5F" w:rsidRPr="00CD53E9" w14:paraId="40E15613" w14:textId="77777777" w:rsidTr="009D66D6">
        <w:trPr>
          <w:trHeight w:val="278"/>
        </w:trPr>
        <w:tc>
          <w:tcPr>
            <w:tcW w:w="3729" w:type="dxa"/>
            <w:tcBorders>
              <w:top w:val="nil"/>
              <w:left w:val="nil"/>
              <w:bottom w:val="nil"/>
              <w:right w:val="nil"/>
            </w:tcBorders>
          </w:tcPr>
          <w:p w14:paraId="4FF24AFB" w14:textId="77777777" w:rsidR="00713C5F" w:rsidRPr="00CD53E9" w:rsidRDefault="00713C5F" w:rsidP="009D66D6">
            <w:pPr>
              <w:rPr>
                <w:rFonts w:ascii="Century Gothic" w:hAnsi="Century Gothic" w:cs="Arial"/>
                <w:b/>
                <w:color w:val="000000" w:themeColor="text1"/>
              </w:rPr>
            </w:pPr>
          </w:p>
        </w:tc>
        <w:tc>
          <w:tcPr>
            <w:tcW w:w="1266" w:type="dxa"/>
            <w:tcBorders>
              <w:top w:val="nil"/>
              <w:left w:val="nil"/>
              <w:bottom w:val="nil"/>
              <w:right w:val="nil"/>
            </w:tcBorders>
          </w:tcPr>
          <w:p w14:paraId="1D336457" w14:textId="77777777" w:rsidR="00713C5F" w:rsidRPr="00CD53E9" w:rsidRDefault="00713C5F" w:rsidP="009D66D6">
            <w:pPr>
              <w:jc w:val="center"/>
              <w:rPr>
                <w:rFonts w:ascii="Century Gothic" w:hAnsi="Century Gothic" w:cs="Arial"/>
                <w:b/>
                <w:color w:val="000000" w:themeColor="text1"/>
              </w:rPr>
            </w:pPr>
          </w:p>
        </w:tc>
        <w:tc>
          <w:tcPr>
            <w:tcW w:w="3728" w:type="dxa"/>
            <w:tcBorders>
              <w:top w:val="nil"/>
              <w:left w:val="nil"/>
              <w:bottom w:val="nil"/>
              <w:right w:val="nil"/>
            </w:tcBorders>
          </w:tcPr>
          <w:p w14:paraId="579D1952" w14:textId="77777777" w:rsidR="00713C5F" w:rsidRPr="00CD53E9" w:rsidRDefault="00713C5F" w:rsidP="009D66D6">
            <w:pPr>
              <w:rPr>
                <w:rFonts w:ascii="Century Gothic" w:hAnsi="Century Gothic" w:cs="Arial"/>
                <w:b/>
                <w:color w:val="000000" w:themeColor="text1"/>
              </w:rPr>
            </w:pPr>
          </w:p>
        </w:tc>
      </w:tr>
      <w:tr w:rsidR="00713C5F" w:rsidRPr="00CD53E9" w14:paraId="3A56F24A" w14:textId="77777777" w:rsidTr="009D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3729" w:type="dxa"/>
          </w:tcPr>
          <w:p w14:paraId="1FAFF756" w14:textId="77777777" w:rsidR="00713C5F" w:rsidRPr="00CD53E9" w:rsidRDefault="00713C5F" w:rsidP="009D66D6">
            <w:pPr>
              <w:jc w:val="both"/>
              <w:rPr>
                <w:rFonts w:ascii="Century Gothic" w:hAnsi="Century Gothic" w:cs="Arial"/>
                <w:b/>
                <w:bCs/>
                <w:color w:val="000000" w:themeColor="text1"/>
              </w:rPr>
            </w:pPr>
            <w:r>
              <w:rPr>
                <w:rFonts w:ascii="Century Gothic" w:hAnsi="Century Gothic" w:cs="Arial"/>
                <w:b/>
                <w:bCs/>
                <w:color w:val="000000" w:themeColor="text1"/>
              </w:rPr>
              <w:t>……………………………………</w:t>
            </w:r>
          </w:p>
          <w:p w14:paraId="3CB06F51" w14:textId="77777777" w:rsidR="00713C5F" w:rsidRPr="00CD53E9" w:rsidRDefault="00713C5F" w:rsidP="009D66D6">
            <w:pPr>
              <w:rPr>
                <w:rFonts w:ascii="Century Gothic" w:hAnsi="Century Gothic" w:cs="Arial"/>
                <w:color w:val="000000" w:themeColor="text1"/>
              </w:rPr>
            </w:pPr>
          </w:p>
          <w:p w14:paraId="57AB3E6E" w14:textId="77777777" w:rsidR="00713C5F" w:rsidRPr="00CD53E9" w:rsidRDefault="00713C5F" w:rsidP="009D66D6">
            <w:pPr>
              <w:rPr>
                <w:rFonts w:ascii="Century Gothic" w:hAnsi="Century Gothic" w:cs="Arial"/>
                <w:color w:val="000000" w:themeColor="text1"/>
              </w:rPr>
            </w:pPr>
            <w:r w:rsidRPr="00CD53E9">
              <w:rPr>
                <w:rFonts w:ascii="Century Gothic" w:hAnsi="Century Gothic" w:cs="Arial"/>
                <w:color w:val="000000" w:themeColor="text1"/>
              </w:rPr>
              <w:t>Zastopnik</w:t>
            </w:r>
          </w:p>
          <w:p w14:paraId="5F86F127" w14:textId="77777777" w:rsidR="00713C5F" w:rsidRPr="00CD53E9" w:rsidRDefault="00713C5F" w:rsidP="009D66D6">
            <w:pPr>
              <w:rPr>
                <w:rFonts w:ascii="Century Gothic" w:hAnsi="Century Gothic" w:cs="Arial"/>
                <w:color w:val="000000" w:themeColor="text1"/>
              </w:rPr>
            </w:pPr>
            <w:r>
              <w:rPr>
                <w:rFonts w:ascii="Century Gothic" w:hAnsi="Century Gothic" w:cs="Arial"/>
                <w:color w:val="000000" w:themeColor="text1"/>
              </w:rPr>
              <w:t>………………………..</w:t>
            </w:r>
          </w:p>
        </w:tc>
        <w:tc>
          <w:tcPr>
            <w:tcW w:w="1266" w:type="dxa"/>
          </w:tcPr>
          <w:p w14:paraId="56DE5449" w14:textId="77777777" w:rsidR="00713C5F" w:rsidRPr="00CD53E9" w:rsidRDefault="00713C5F" w:rsidP="009D66D6">
            <w:pPr>
              <w:rPr>
                <w:rFonts w:ascii="Century Gothic" w:hAnsi="Century Gothic" w:cs="Arial"/>
                <w:color w:val="000000" w:themeColor="text1"/>
              </w:rPr>
            </w:pPr>
          </w:p>
        </w:tc>
        <w:tc>
          <w:tcPr>
            <w:tcW w:w="3728" w:type="dxa"/>
          </w:tcPr>
          <w:p w14:paraId="30623AB7" w14:textId="77777777" w:rsidR="00520A99" w:rsidRPr="0037023F" w:rsidRDefault="00520A99" w:rsidP="00520A99">
            <w:pPr>
              <w:rPr>
                <w:rFonts w:ascii="Century Gothic" w:hAnsi="Century Gothic" w:cs="Arial"/>
                <w:b/>
                <w:bCs/>
                <w:color w:val="000000" w:themeColor="text1"/>
              </w:rPr>
            </w:pPr>
            <w:r w:rsidRPr="0037023F">
              <w:rPr>
                <w:rFonts w:ascii="Century Gothic" w:hAnsi="Century Gothic" w:cs="Arial"/>
                <w:b/>
                <w:bCs/>
                <w:color w:val="000000" w:themeColor="text1"/>
              </w:rPr>
              <w:t>Mestna Občina Novo mesto</w:t>
            </w:r>
          </w:p>
          <w:p w14:paraId="43735ADE" w14:textId="77777777" w:rsidR="00520A99" w:rsidRPr="0037023F" w:rsidRDefault="00520A99" w:rsidP="00520A99">
            <w:pPr>
              <w:rPr>
                <w:rFonts w:ascii="Century Gothic" w:hAnsi="Century Gothic" w:cs="Arial"/>
                <w:color w:val="000000" w:themeColor="text1"/>
              </w:rPr>
            </w:pPr>
          </w:p>
          <w:p w14:paraId="3B71CF10" w14:textId="77777777" w:rsidR="00520A99" w:rsidRPr="0037023F" w:rsidRDefault="00520A99" w:rsidP="00520A99">
            <w:pPr>
              <w:rPr>
                <w:rFonts w:ascii="Century Gothic" w:hAnsi="Century Gothic" w:cs="Arial"/>
                <w:color w:val="000000" w:themeColor="text1"/>
              </w:rPr>
            </w:pPr>
            <w:r w:rsidRPr="0037023F">
              <w:rPr>
                <w:rFonts w:ascii="Century Gothic" w:hAnsi="Century Gothic" w:cs="Arial"/>
                <w:color w:val="000000" w:themeColor="text1"/>
              </w:rPr>
              <w:t>Župan</w:t>
            </w:r>
          </w:p>
          <w:p w14:paraId="18217F8B" w14:textId="77777777" w:rsidR="00520A99" w:rsidRPr="0037023F" w:rsidRDefault="00520A99" w:rsidP="00520A99">
            <w:pPr>
              <w:rPr>
                <w:rFonts w:ascii="Century Gothic" w:hAnsi="Century Gothic" w:cs="Arial"/>
                <w:color w:val="000000" w:themeColor="text1"/>
              </w:rPr>
            </w:pPr>
            <w:r w:rsidRPr="0037023F">
              <w:rPr>
                <w:rFonts w:ascii="Century Gothic" w:hAnsi="Century Gothic" w:cs="Arial"/>
                <w:color w:val="000000" w:themeColor="text1"/>
              </w:rPr>
              <w:t>mag. Gregor Macedoni</w:t>
            </w:r>
          </w:p>
          <w:p w14:paraId="263006C0" w14:textId="77777777" w:rsidR="00713C5F" w:rsidRPr="00CD53E9" w:rsidRDefault="00713C5F" w:rsidP="009D66D6">
            <w:pPr>
              <w:rPr>
                <w:rFonts w:ascii="Century Gothic" w:hAnsi="Century Gothic" w:cs="Arial"/>
                <w:color w:val="000000" w:themeColor="text1"/>
              </w:rPr>
            </w:pPr>
          </w:p>
          <w:p w14:paraId="1B7FC786" w14:textId="77777777" w:rsidR="00713C5F" w:rsidRPr="00CD53E9" w:rsidRDefault="00713C5F" w:rsidP="009D66D6">
            <w:pPr>
              <w:rPr>
                <w:rFonts w:ascii="Century Gothic" w:hAnsi="Century Gothic" w:cs="Arial"/>
                <w:color w:val="000000" w:themeColor="text1"/>
              </w:rPr>
            </w:pPr>
          </w:p>
          <w:p w14:paraId="10161602" w14:textId="77777777" w:rsidR="00713C5F" w:rsidRPr="00CD53E9" w:rsidRDefault="00713C5F" w:rsidP="009D66D6">
            <w:pPr>
              <w:rPr>
                <w:rFonts w:ascii="Century Gothic" w:hAnsi="Century Gothic" w:cs="Arial"/>
                <w:color w:val="000000" w:themeColor="text1"/>
              </w:rPr>
            </w:pPr>
          </w:p>
        </w:tc>
      </w:tr>
      <w:tr w:rsidR="00713C5F" w:rsidRPr="00CD53E9" w14:paraId="35517980" w14:textId="77777777" w:rsidTr="009D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3729" w:type="dxa"/>
          </w:tcPr>
          <w:p w14:paraId="3499D720" w14:textId="77777777" w:rsidR="00713C5F" w:rsidRPr="00CD53E9" w:rsidRDefault="00713C5F" w:rsidP="009D66D6">
            <w:pPr>
              <w:rPr>
                <w:rFonts w:ascii="Century Gothic" w:hAnsi="Century Gothic" w:cs="Arial"/>
                <w:color w:val="000000" w:themeColor="text1"/>
              </w:rPr>
            </w:pPr>
          </w:p>
        </w:tc>
        <w:tc>
          <w:tcPr>
            <w:tcW w:w="1266" w:type="dxa"/>
          </w:tcPr>
          <w:p w14:paraId="0CDEC317" w14:textId="77777777" w:rsidR="00713C5F" w:rsidRPr="00CD53E9" w:rsidRDefault="00713C5F" w:rsidP="009D66D6">
            <w:pPr>
              <w:rPr>
                <w:rFonts w:ascii="Century Gothic" w:hAnsi="Century Gothic" w:cs="Arial"/>
                <w:color w:val="000000" w:themeColor="text1"/>
              </w:rPr>
            </w:pPr>
          </w:p>
          <w:p w14:paraId="58EF0260" w14:textId="77777777" w:rsidR="00713C5F" w:rsidRPr="00CD53E9" w:rsidRDefault="00713C5F" w:rsidP="009D66D6">
            <w:pPr>
              <w:rPr>
                <w:rFonts w:ascii="Century Gothic" w:hAnsi="Century Gothic" w:cs="Arial"/>
                <w:color w:val="000000" w:themeColor="text1"/>
              </w:rPr>
            </w:pPr>
          </w:p>
          <w:p w14:paraId="643AFF7B" w14:textId="77777777" w:rsidR="00713C5F" w:rsidRPr="00CD53E9" w:rsidRDefault="00713C5F" w:rsidP="009D66D6">
            <w:pPr>
              <w:rPr>
                <w:rFonts w:ascii="Century Gothic" w:hAnsi="Century Gothic" w:cs="Arial"/>
                <w:color w:val="000000" w:themeColor="text1"/>
              </w:rPr>
            </w:pPr>
          </w:p>
          <w:p w14:paraId="4667ED05" w14:textId="77777777" w:rsidR="00713C5F" w:rsidRPr="00CD53E9" w:rsidRDefault="00713C5F" w:rsidP="009D66D6">
            <w:pPr>
              <w:rPr>
                <w:rFonts w:ascii="Century Gothic" w:hAnsi="Century Gothic" w:cs="Arial"/>
                <w:color w:val="000000" w:themeColor="text1"/>
              </w:rPr>
            </w:pPr>
          </w:p>
          <w:p w14:paraId="1BFCC2C4" w14:textId="77777777" w:rsidR="00713C5F" w:rsidRPr="00CD53E9" w:rsidRDefault="00713C5F" w:rsidP="009D66D6">
            <w:pPr>
              <w:rPr>
                <w:rFonts w:ascii="Century Gothic" w:hAnsi="Century Gothic" w:cs="Arial"/>
                <w:color w:val="000000" w:themeColor="text1"/>
              </w:rPr>
            </w:pPr>
          </w:p>
          <w:p w14:paraId="4AC8ACE6" w14:textId="77777777" w:rsidR="00713C5F" w:rsidRPr="00CD53E9" w:rsidRDefault="00713C5F" w:rsidP="009D66D6">
            <w:pPr>
              <w:rPr>
                <w:rFonts w:ascii="Century Gothic" w:hAnsi="Century Gothic" w:cs="Arial"/>
                <w:color w:val="000000" w:themeColor="text1"/>
              </w:rPr>
            </w:pPr>
          </w:p>
          <w:p w14:paraId="0F9DC947" w14:textId="77777777" w:rsidR="00713C5F" w:rsidRPr="00CD53E9" w:rsidRDefault="00713C5F" w:rsidP="009D66D6">
            <w:pPr>
              <w:rPr>
                <w:rFonts w:ascii="Century Gothic" w:hAnsi="Century Gothic" w:cs="Arial"/>
                <w:color w:val="000000" w:themeColor="text1"/>
              </w:rPr>
            </w:pPr>
          </w:p>
          <w:p w14:paraId="333F547A" w14:textId="77777777" w:rsidR="00713C5F" w:rsidRPr="00CD53E9" w:rsidRDefault="00713C5F" w:rsidP="009D66D6">
            <w:pPr>
              <w:rPr>
                <w:rFonts w:ascii="Century Gothic" w:hAnsi="Century Gothic" w:cs="Arial"/>
                <w:color w:val="000000" w:themeColor="text1"/>
              </w:rPr>
            </w:pPr>
          </w:p>
          <w:p w14:paraId="1F98A231" w14:textId="77777777" w:rsidR="00713C5F" w:rsidRPr="00CD53E9" w:rsidRDefault="00713C5F" w:rsidP="009D66D6">
            <w:pPr>
              <w:rPr>
                <w:rFonts w:ascii="Century Gothic" w:hAnsi="Century Gothic" w:cs="Arial"/>
                <w:color w:val="000000" w:themeColor="text1"/>
              </w:rPr>
            </w:pPr>
          </w:p>
        </w:tc>
        <w:tc>
          <w:tcPr>
            <w:tcW w:w="3728" w:type="dxa"/>
          </w:tcPr>
          <w:p w14:paraId="3D92EB6C" w14:textId="77777777" w:rsidR="00713C5F" w:rsidRPr="00CD53E9" w:rsidRDefault="00713C5F" w:rsidP="009D66D6">
            <w:pPr>
              <w:jc w:val="both"/>
              <w:rPr>
                <w:rFonts w:ascii="Century Gothic" w:hAnsi="Century Gothic" w:cs="Arial"/>
                <w:color w:val="000000" w:themeColor="text1"/>
              </w:rPr>
            </w:pPr>
            <w:r w:rsidRPr="00CD53E9">
              <w:rPr>
                <w:rFonts w:ascii="Century Gothic" w:hAnsi="Century Gothic" w:cs="Arial"/>
                <w:color w:val="000000" w:themeColor="text1"/>
              </w:rPr>
              <w:t>Številka: …………….</w:t>
            </w:r>
          </w:p>
          <w:p w14:paraId="485E5BDC" w14:textId="77777777" w:rsidR="00713C5F" w:rsidRPr="00CD53E9" w:rsidRDefault="00713C5F" w:rsidP="009D66D6">
            <w:pPr>
              <w:jc w:val="both"/>
              <w:rPr>
                <w:rFonts w:ascii="Century Gothic" w:hAnsi="Century Gothic" w:cs="Arial"/>
                <w:color w:val="000000" w:themeColor="text1"/>
              </w:rPr>
            </w:pPr>
            <w:r w:rsidRPr="00CD53E9">
              <w:rPr>
                <w:rFonts w:ascii="Century Gothic" w:hAnsi="Century Gothic" w:cs="Arial"/>
                <w:color w:val="000000" w:themeColor="text1"/>
              </w:rPr>
              <w:t>Datum: …………….</w:t>
            </w:r>
          </w:p>
          <w:p w14:paraId="66F6E7A7" w14:textId="77777777" w:rsidR="00713C5F" w:rsidRPr="00CD53E9" w:rsidRDefault="00713C5F" w:rsidP="009D66D6">
            <w:pPr>
              <w:rPr>
                <w:rFonts w:ascii="Century Gothic" w:hAnsi="Century Gothic" w:cs="Arial"/>
                <w:color w:val="000000" w:themeColor="text1"/>
              </w:rPr>
            </w:pPr>
          </w:p>
          <w:p w14:paraId="2921DE9E" w14:textId="77777777" w:rsidR="00713C5F" w:rsidRPr="00CD53E9" w:rsidRDefault="00713C5F" w:rsidP="009D66D6">
            <w:pPr>
              <w:rPr>
                <w:rFonts w:ascii="Century Gothic" w:hAnsi="Century Gothic" w:cs="Arial"/>
                <w:color w:val="000000" w:themeColor="text1"/>
              </w:rPr>
            </w:pPr>
          </w:p>
          <w:p w14:paraId="4A967CE1" w14:textId="77777777" w:rsidR="00520A99" w:rsidRPr="0037023F" w:rsidRDefault="00520A99" w:rsidP="00520A99">
            <w:pPr>
              <w:rPr>
                <w:rFonts w:ascii="Century Gothic" w:hAnsi="Century Gothic" w:cs="Arial"/>
                <w:b/>
                <w:bCs/>
                <w:color w:val="000000" w:themeColor="text1"/>
              </w:rPr>
            </w:pPr>
            <w:r w:rsidRPr="0037023F">
              <w:rPr>
                <w:rFonts w:ascii="Century Gothic" w:hAnsi="Century Gothic" w:cs="Arial"/>
                <w:b/>
                <w:bCs/>
                <w:color w:val="000000" w:themeColor="text1"/>
              </w:rPr>
              <w:t>Občina Mirna Peč</w:t>
            </w:r>
          </w:p>
          <w:p w14:paraId="0A41B15D" w14:textId="77777777" w:rsidR="00520A99" w:rsidRPr="0037023F" w:rsidRDefault="00520A99" w:rsidP="00520A99">
            <w:pPr>
              <w:rPr>
                <w:rFonts w:ascii="Century Gothic" w:hAnsi="Century Gothic" w:cs="Arial"/>
                <w:color w:val="000000" w:themeColor="text1"/>
              </w:rPr>
            </w:pPr>
          </w:p>
          <w:p w14:paraId="153DE64C" w14:textId="77777777" w:rsidR="00520A99" w:rsidRPr="0037023F" w:rsidRDefault="00520A99" w:rsidP="00520A99">
            <w:pPr>
              <w:rPr>
                <w:rFonts w:ascii="Century Gothic" w:hAnsi="Century Gothic" w:cs="Arial"/>
                <w:color w:val="000000" w:themeColor="text1"/>
              </w:rPr>
            </w:pPr>
            <w:r w:rsidRPr="0037023F">
              <w:rPr>
                <w:rFonts w:ascii="Century Gothic" w:hAnsi="Century Gothic" w:cs="Arial"/>
                <w:color w:val="000000" w:themeColor="text1"/>
              </w:rPr>
              <w:t>Župan</w:t>
            </w:r>
          </w:p>
          <w:p w14:paraId="494348ED" w14:textId="02B8BD37" w:rsidR="00713C5F" w:rsidRPr="00CD53E9" w:rsidRDefault="00520A99" w:rsidP="00520A99">
            <w:pPr>
              <w:rPr>
                <w:rFonts w:ascii="Century Gothic" w:hAnsi="Century Gothic" w:cs="Arial"/>
                <w:color w:val="000000" w:themeColor="text1"/>
              </w:rPr>
            </w:pPr>
            <w:r w:rsidRPr="0037023F">
              <w:rPr>
                <w:rFonts w:ascii="Century Gothic" w:hAnsi="Century Gothic" w:cs="Arial"/>
                <w:color w:val="000000" w:themeColor="text1"/>
              </w:rPr>
              <w:t>Andrej Kastelic</w:t>
            </w:r>
          </w:p>
        </w:tc>
      </w:tr>
      <w:tr w:rsidR="00713C5F" w:rsidRPr="0037023F" w14:paraId="20C72CAA" w14:textId="77777777" w:rsidTr="009D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3729" w:type="dxa"/>
          </w:tcPr>
          <w:p w14:paraId="11AEEF55" w14:textId="77777777" w:rsidR="00713C5F" w:rsidRPr="00CD53E9" w:rsidRDefault="00713C5F" w:rsidP="009D66D6">
            <w:pPr>
              <w:rPr>
                <w:rFonts w:ascii="Century Gothic" w:hAnsi="Century Gothic" w:cs="Arial"/>
                <w:color w:val="000000" w:themeColor="text1"/>
              </w:rPr>
            </w:pPr>
          </w:p>
        </w:tc>
        <w:tc>
          <w:tcPr>
            <w:tcW w:w="1266" w:type="dxa"/>
          </w:tcPr>
          <w:p w14:paraId="7F203C75" w14:textId="77777777" w:rsidR="00713C5F" w:rsidRPr="00CD53E9" w:rsidRDefault="00713C5F" w:rsidP="009D66D6">
            <w:pPr>
              <w:rPr>
                <w:rFonts w:ascii="Century Gothic" w:hAnsi="Century Gothic" w:cs="Arial"/>
                <w:color w:val="000000" w:themeColor="text1"/>
              </w:rPr>
            </w:pPr>
          </w:p>
        </w:tc>
        <w:tc>
          <w:tcPr>
            <w:tcW w:w="3728" w:type="dxa"/>
          </w:tcPr>
          <w:p w14:paraId="12BC57A2" w14:textId="77777777" w:rsidR="00713C5F" w:rsidRPr="00CD53E9" w:rsidRDefault="00713C5F" w:rsidP="009D66D6">
            <w:pPr>
              <w:jc w:val="both"/>
              <w:rPr>
                <w:rFonts w:ascii="Century Gothic" w:hAnsi="Century Gothic" w:cs="Arial"/>
                <w:color w:val="000000" w:themeColor="text1"/>
              </w:rPr>
            </w:pPr>
          </w:p>
          <w:p w14:paraId="5E7A9088" w14:textId="77777777" w:rsidR="00713C5F" w:rsidRPr="00CD53E9" w:rsidRDefault="00713C5F" w:rsidP="009D66D6">
            <w:pPr>
              <w:jc w:val="both"/>
              <w:rPr>
                <w:rFonts w:ascii="Century Gothic" w:hAnsi="Century Gothic" w:cs="Arial"/>
                <w:color w:val="000000" w:themeColor="text1"/>
              </w:rPr>
            </w:pPr>
          </w:p>
          <w:p w14:paraId="1F079177" w14:textId="77777777" w:rsidR="00713C5F" w:rsidRPr="00CD53E9" w:rsidRDefault="00713C5F" w:rsidP="009D66D6">
            <w:pPr>
              <w:rPr>
                <w:rFonts w:ascii="Century Gothic" w:hAnsi="Century Gothic" w:cs="Arial"/>
                <w:color w:val="000000" w:themeColor="text1"/>
              </w:rPr>
            </w:pPr>
          </w:p>
          <w:p w14:paraId="006456D4" w14:textId="77777777" w:rsidR="00713C5F" w:rsidRPr="00CD53E9" w:rsidRDefault="00713C5F" w:rsidP="009D66D6">
            <w:pPr>
              <w:rPr>
                <w:rFonts w:ascii="Century Gothic" w:hAnsi="Century Gothic" w:cs="Arial"/>
                <w:color w:val="000000" w:themeColor="text1"/>
              </w:rPr>
            </w:pPr>
          </w:p>
          <w:p w14:paraId="2463B944" w14:textId="77777777" w:rsidR="00713C5F" w:rsidRPr="0037023F" w:rsidRDefault="00713C5F" w:rsidP="009D66D6">
            <w:pPr>
              <w:jc w:val="both"/>
              <w:rPr>
                <w:rFonts w:ascii="Century Gothic" w:hAnsi="Century Gothic" w:cs="Arial"/>
                <w:color w:val="000000" w:themeColor="text1"/>
              </w:rPr>
            </w:pPr>
          </w:p>
        </w:tc>
      </w:tr>
    </w:tbl>
    <w:p w14:paraId="14093826" w14:textId="77777777" w:rsidR="00713C5F" w:rsidRDefault="00713C5F" w:rsidP="00713C5F">
      <w:pPr>
        <w:rPr>
          <w:rFonts w:ascii="Century Gothic" w:hAnsi="Century Gothic" w:cs="Arial"/>
          <w:b/>
          <w:bCs/>
          <w:color w:val="000000" w:themeColor="text1"/>
        </w:rPr>
      </w:pPr>
    </w:p>
    <w:p w14:paraId="0B87CE31" w14:textId="77777777" w:rsidR="00485E99" w:rsidRDefault="00485E99" w:rsidP="00CD0293">
      <w:pPr>
        <w:rPr>
          <w:rFonts w:ascii="Century Gothic" w:hAnsi="Century Gothic" w:cs="Arial"/>
          <w:b/>
          <w:bCs/>
          <w:color w:val="000000" w:themeColor="text1"/>
        </w:rPr>
      </w:pPr>
    </w:p>
    <w:sectPr w:rsidR="00485E9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A10E" w14:textId="77777777" w:rsidR="005C05D0" w:rsidRDefault="005C05D0" w:rsidP="00502F36">
      <w:pPr>
        <w:spacing w:after="0" w:line="240" w:lineRule="auto"/>
      </w:pPr>
      <w:r>
        <w:separator/>
      </w:r>
    </w:p>
  </w:endnote>
  <w:endnote w:type="continuationSeparator" w:id="0">
    <w:p w14:paraId="622E3903" w14:textId="77777777" w:rsidR="005C05D0" w:rsidRDefault="005C05D0" w:rsidP="0050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altName w:val="Century Gothic"/>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D658" w14:textId="77777777" w:rsidR="00FD7E08" w:rsidRDefault="00FD7E08" w:rsidP="00D05D7F">
    <w:pPr>
      <w:pStyle w:val="Noga"/>
      <w:jc w:val="both"/>
      <w:rPr>
        <w:rFonts w:ascii="Century Gothic" w:eastAsia="Times New Roman" w:hAnsi="Century Gothic" w:cs="Arial"/>
        <w:i/>
        <w:iCs/>
        <w:sz w:val="20"/>
        <w:szCs w:val="20"/>
      </w:rPr>
    </w:pPr>
  </w:p>
  <w:p w14:paraId="330B2CDB" w14:textId="0B92BAD3" w:rsidR="00FD7E08" w:rsidRPr="00053E54" w:rsidRDefault="00FD7E08" w:rsidP="00D05D7F">
    <w:pPr>
      <w:pStyle w:val="Noga"/>
      <w:jc w:val="both"/>
      <w:rPr>
        <w:rFonts w:ascii="Century Gothic" w:hAnsi="Century Gothic"/>
        <w:i/>
        <w:iCs/>
        <w:sz w:val="20"/>
        <w:szCs w:val="20"/>
      </w:rPr>
    </w:pPr>
    <w:r w:rsidRPr="00053E54">
      <w:rPr>
        <w:rFonts w:ascii="Century Gothic" w:eastAsia="Times New Roman" w:hAnsi="Century Gothic" w:cs="Arial"/>
        <w:i/>
        <w:iCs/>
        <w:sz w:val="20"/>
        <w:szCs w:val="20"/>
      </w:rPr>
      <w:t>Naložbo sofinancira Evropska unija iz Evropskega sklada za regionalni razvoj v okviru prednostne naložbe 4.4. Gradnja kolesarskih povezav v okviru Dogovora za razvoj regij.</w:t>
    </w:r>
  </w:p>
  <w:p w14:paraId="4EC49231" w14:textId="77777777" w:rsidR="00FD7E08" w:rsidRPr="00731D2A" w:rsidRDefault="00FD7E08" w:rsidP="00D05D7F">
    <w:pPr>
      <w:pStyle w:val="Noga"/>
    </w:pPr>
  </w:p>
  <w:p w14:paraId="2B37BC4F" w14:textId="77777777" w:rsidR="00FD7E08" w:rsidRDefault="00FD7E0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86C60" w14:textId="77777777" w:rsidR="005C05D0" w:rsidRDefault="005C05D0" w:rsidP="00502F36">
      <w:pPr>
        <w:spacing w:after="0" w:line="240" w:lineRule="auto"/>
      </w:pPr>
      <w:r>
        <w:separator/>
      </w:r>
    </w:p>
  </w:footnote>
  <w:footnote w:type="continuationSeparator" w:id="0">
    <w:p w14:paraId="7E449F34" w14:textId="77777777" w:rsidR="005C05D0" w:rsidRDefault="005C05D0" w:rsidP="00502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F499" w14:textId="77777777" w:rsidR="00FD7E08" w:rsidRDefault="00FD7E08" w:rsidP="00D05D7F">
    <w:pPr>
      <w:pStyle w:val="Glava"/>
      <w:rPr>
        <w:rFonts w:ascii="Century Gothic" w:hAnsi="Century Gothic" w:cs="Arial"/>
        <w:b/>
      </w:rPr>
    </w:pPr>
    <w:r>
      <w:rPr>
        <w:noProof/>
      </w:rPr>
      <w:drawing>
        <wp:inline distT="0" distB="0" distL="0" distR="0" wp14:anchorId="48F0FF68" wp14:editId="58A56E6B">
          <wp:extent cx="1464176" cy="708660"/>
          <wp:effectExtent l="0" t="0" r="3175" b="0"/>
          <wp:docPr id="4" name="Slika 4" descr="http://www.eu-skladi.si/kohezija-do-2013/2014-2020/dokumenti/2014-2020/Logo_EKP_sklad_za_regionalni_razvoj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u-skladi.si/kohezija-do-2013/2014-2020/dokumenti/2014-2020/Logo_EKP_sklad_za_regionalni_razvoj_S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310" cy="723245"/>
                  </a:xfrm>
                  <a:prstGeom prst="rect">
                    <a:avLst/>
                  </a:prstGeom>
                  <a:noFill/>
                  <a:ln>
                    <a:noFill/>
                  </a:ln>
                </pic:spPr>
              </pic:pic>
            </a:graphicData>
          </a:graphic>
        </wp:inline>
      </w:drawing>
    </w:r>
  </w:p>
  <w:p w14:paraId="76FEB674" w14:textId="77777777" w:rsidR="00FD7E08" w:rsidRPr="000A7B79" w:rsidRDefault="00FD7E08">
    <w:pPr>
      <w:pStyle w:val="Glava"/>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10"/>
    <w:name w:val="WW8Num18"/>
    <w:lvl w:ilvl="0">
      <w:start w:val="1"/>
      <w:numFmt w:val="bullet"/>
      <w:lvlText w:val=""/>
      <w:lvlJc w:val="left"/>
      <w:pPr>
        <w:tabs>
          <w:tab w:val="num" w:pos="360"/>
        </w:tabs>
        <w:ind w:left="360" w:hanging="360"/>
      </w:pPr>
      <w:rPr>
        <w:rFonts w:ascii="Symbol" w:hAnsi="Symbol"/>
      </w:rPr>
    </w:lvl>
  </w:abstractNum>
  <w:abstractNum w:abstractNumId="1" w15:restartNumberingAfterBreak="0">
    <w:nsid w:val="01583429"/>
    <w:multiLevelType w:val="hybridMultilevel"/>
    <w:tmpl w:val="9572ADB4"/>
    <w:lvl w:ilvl="0" w:tplc="3F3401BA">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5686671"/>
    <w:multiLevelType w:val="hybridMultilevel"/>
    <w:tmpl w:val="81A28482"/>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7C4945"/>
    <w:multiLevelType w:val="hybridMultilevel"/>
    <w:tmpl w:val="4D1EC972"/>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0E0FBA"/>
    <w:multiLevelType w:val="hybridMultilevel"/>
    <w:tmpl w:val="2EB06EF0"/>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8AF42D0"/>
    <w:multiLevelType w:val="hybridMultilevel"/>
    <w:tmpl w:val="DDCA324C"/>
    <w:lvl w:ilvl="0" w:tplc="3F3401BA">
      <w:start w:val="1"/>
      <w:numFmt w:val="bullet"/>
      <w:lvlText w:val=""/>
      <w:lvlJc w:val="left"/>
      <w:pPr>
        <w:ind w:left="720" w:hanging="360"/>
      </w:pPr>
      <w:rPr>
        <w:rFonts w:ascii="Symbol" w:hAnsi="Symbol" w:hint="default"/>
      </w:rPr>
    </w:lvl>
    <w:lvl w:ilvl="1" w:tplc="DABE67BE">
      <w:numFmt w:val="bullet"/>
      <w:lvlText w:val="-"/>
      <w:lvlJc w:val="left"/>
      <w:pPr>
        <w:ind w:left="1785" w:hanging="705"/>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0BF2D1F"/>
    <w:multiLevelType w:val="hybridMultilevel"/>
    <w:tmpl w:val="1E363F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A6A0569"/>
    <w:multiLevelType w:val="hybridMultilevel"/>
    <w:tmpl w:val="6E7617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F56AAB"/>
    <w:multiLevelType w:val="hybridMultilevel"/>
    <w:tmpl w:val="66E49240"/>
    <w:lvl w:ilvl="0" w:tplc="42C25D3E">
      <w:start w:val="522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3E42297"/>
    <w:multiLevelType w:val="hybridMultilevel"/>
    <w:tmpl w:val="55201C1A"/>
    <w:lvl w:ilvl="0" w:tplc="82A80BB8">
      <w:start w:val="16"/>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60C4E3D"/>
    <w:multiLevelType w:val="hybridMultilevel"/>
    <w:tmpl w:val="3DFA2ECE"/>
    <w:lvl w:ilvl="0" w:tplc="7B947C98">
      <w:start w:val="8275"/>
      <w:numFmt w:val="bullet"/>
      <w:lvlText w:val="-"/>
      <w:lvlJc w:val="left"/>
      <w:pPr>
        <w:ind w:left="720" w:hanging="360"/>
      </w:pPr>
      <w:rPr>
        <w:rFonts w:ascii="Century Gothic" w:eastAsiaTheme="minorHAnsi"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E6A6345"/>
    <w:multiLevelType w:val="hybridMultilevel"/>
    <w:tmpl w:val="1E363F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EE2325A"/>
    <w:multiLevelType w:val="hybridMultilevel"/>
    <w:tmpl w:val="E53CCDC2"/>
    <w:lvl w:ilvl="0" w:tplc="3F3401BA">
      <w:start w:val="1"/>
      <w:numFmt w:val="bullet"/>
      <w:lvlText w:val=""/>
      <w:lvlJc w:val="left"/>
      <w:pPr>
        <w:ind w:left="720" w:hanging="360"/>
      </w:pPr>
      <w:rPr>
        <w:rFonts w:ascii="Symbol" w:hAnsi="Symbol" w:hint="default"/>
      </w:rPr>
    </w:lvl>
    <w:lvl w:ilvl="1" w:tplc="3F3401BA">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C0537F"/>
    <w:multiLevelType w:val="hybridMultilevel"/>
    <w:tmpl w:val="1E363F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3D50A75"/>
    <w:multiLevelType w:val="hybridMultilevel"/>
    <w:tmpl w:val="BFCC6AC2"/>
    <w:lvl w:ilvl="0" w:tplc="FD08E3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41E67C1"/>
    <w:multiLevelType w:val="hybridMultilevel"/>
    <w:tmpl w:val="2A4CEA12"/>
    <w:lvl w:ilvl="0" w:tplc="A31CEC10">
      <w:start w:val="21"/>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80B0EDE"/>
    <w:multiLevelType w:val="hybridMultilevel"/>
    <w:tmpl w:val="3192327A"/>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8BC1707"/>
    <w:multiLevelType w:val="hybridMultilevel"/>
    <w:tmpl w:val="C62E8EA8"/>
    <w:lvl w:ilvl="0" w:tplc="56080398">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2"/>
  </w:num>
  <w:num w:numId="4">
    <w:abstractNumId w:val="1"/>
  </w:num>
  <w:num w:numId="5">
    <w:abstractNumId w:val="3"/>
  </w:num>
  <w:num w:numId="6">
    <w:abstractNumId w:val="4"/>
  </w:num>
  <w:num w:numId="7">
    <w:abstractNumId w:val="17"/>
  </w:num>
  <w:num w:numId="8">
    <w:abstractNumId w:val="2"/>
  </w:num>
  <w:num w:numId="9">
    <w:abstractNumId w:val="16"/>
  </w:num>
  <w:num w:numId="10">
    <w:abstractNumId w:val="18"/>
  </w:num>
  <w:num w:numId="11">
    <w:abstractNumId w:val="10"/>
  </w:num>
  <w:num w:numId="12">
    <w:abstractNumId w:val="9"/>
  </w:num>
  <w:num w:numId="13">
    <w:abstractNumId w:val="8"/>
  </w:num>
  <w:num w:numId="14">
    <w:abstractNumId w:val="15"/>
  </w:num>
  <w:num w:numId="15">
    <w:abstractNumId w:val="6"/>
  </w:num>
  <w:num w:numId="16">
    <w:abstractNumId w:val="7"/>
  </w:num>
  <w:num w:numId="17">
    <w:abstractNumId w:val="14"/>
  </w:num>
  <w:num w:numId="1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F36"/>
    <w:rsid w:val="00031584"/>
    <w:rsid w:val="000351B3"/>
    <w:rsid w:val="000369EC"/>
    <w:rsid w:val="00053E54"/>
    <w:rsid w:val="000732C0"/>
    <w:rsid w:val="00080A99"/>
    <w:rsid w:val="000902C0"/>
    <w:rsid w:val="000A7B79"/>
    <w:rsid w:val="000B1900"/>
    <w:rsid w:val="000D3FE1"/>
    <w:rsid w:val="000D6A16"/>
    <w:rsid w:val="000E1D09"/>
    <w:rsid w:val="000E307E"/>
    <w:rsid w:val="000F00DE"/>
    <w:rsid w:val="00103256"/>
    <w:rsid w:val="00116350"/>
    <w:rsid w:val="0012353B"/>
    <w:rsid w:val="0012535E"/>
    <w:rsid w:val="00131748"/>
    <w:rsid w:val="001348BA"/>
    <w:rsid w:val="00134B1D"/>
    <w:rsid w:val="00167CE6"/>
    <w:rsid w:val="00175B33"/>
    <w:rsid w:val="00182A9D"/>
    <w:rsid w:val="00190496"/>
    <w:rsid w:val="001A4C27"/>
    <w:rsid w:val="001C4FBD"/>
    <w:rsid w:val="001D339D"/>
    <w:rsid w:val="001E190B"/>
    <w:rsid w:val="001E2736"/>
    <w:rsid w:val="001F0873"/>
    <w:rsid w:val="001F71B5"/>
    <w:rsid w:val="001F794F"/>
    <w:rsid w:val="0020314E"/>
    <w:rsid w:val="00213C93"/>
    <w:rsid w:val="00245ACB"/>
    <w:rsid w:val="00250E5C"/>
    <w:rsid w:val="00254B5A"/>
    <w:rsid w:val="00257A88"/>
    <w:rsid w:val="002A13C6"/>
    <w:rsid w:val="002C656A"/>
    <w:rsid w:val="002D14F0"/>
    <w:rsid w:val="002D1860"/>
    <w:rsid w:val="002D3247"/>
    <w:rsid w:val="002D7790"/>
    <w:rsid w:val="002F54D8"/>
    <w:rsid w:val="00304F20"/>
    <w:rsid w:val="003128A1"/>
    <w:rsid w:val="0037023F"/>
    <w:rsid w:val="003750BC"/>
    <w:rsid w:val="00383EC5"/>
    <w:rsid w:val="00395499"/>
    <w:rsid w:val="003A738E"/>
    <w:rsid w:val="003E305A"/>
    <w:rsid w:val="004074B0"/>
    <w:rsid w:val="00412C39"/>
    <w:rsid w:val="00431B58"/>
    <w:rsid w:val="00432F09"/>
    <w:rsid w:val="0044186B"/>
    <w:rsid w:val="00452391"/>
    <w:rsid w:val="00466404"/>
    <w:rsid w:val="004670E8"/>
    <w:rsid w:val="0048249D"/>
    <w:rsid w:val="00485E99"/>
    <w:rsid w:val="00491F3E"/>
    <w:rsid w:val="004B300A"/>
    <w:rsid w:val="004C2A58"/>
    <w:rsid w:val="004D0460"/>
    <w:rsid w:val="004E5EA8"/>
    <w:rsid w:val="004F0B96"/>
    <w:rsid w:val="0050003C"/>
    <w:rsid w:val="00502F36"/>
    <w:rsid w:val="00513E50"/>
    <w:rsid w:val="00520A99"/>
    <w:rsid w:val="005251D9"/>
    <w:rsid w:val="00546414"/>
    <w:rsid w:val="00557B63"/>
    <w:rsid w:val="0056159C"/>
    <w:rsid w:val="0056186D"/>
    <w:rsid w:val="00566AF9"/>
    <w:rsid w:val="00591067"/>
    <w:rsid w:val="00596F03"/>
    <w:rsid w:val="005A2C3B"/>
    <w:rsid w:val="005B6159"/>
    <w:rsid w:val="005C05D0"/>
    <w:rsid w:val="005C62E4"/>
    <w:rsid w:val="005D0FBF"/>
    <w:rsid w:val="005E50D5"/>
    <w:rsid w:val="005E6FE2"/>
    <w:rsid w:val="005E79FD"/>
    <w:rsid w:val="005F2304"/>
    <w:rsid w:val="006132F6"/>
    <w:rsid w:val="00613C84"/>
    <w:rsid w:val="006140F8"/>
    <w:rsid w:val="0062206E"/>
    <w:rsid w:val="006431D8"/>
    <w:rsid w:val="00650067"/>
    <w:rsid w:val="00654377"/>
    <w:rsid w:val="00660346"/>
    <w:rsid w:val="00663502"/>
    <w:rsid w:val="006738C0"/>
    <w:rsid w:val="00683C0C"/>
    <w:rsid w:val="006905A0"/>
    <w:rsid w:val="00695B51"/>
    <w:rsid w:val="006C25E2"/>
    <w:rsid w:val="006D5B7A"/>
    <w:rsid w:val="00713C5F"/>
    <w:rsid w:val="00716E21"/>
    <w:rsid w:val="00717086"/>
    <w:rsid w:val="007507EA"/>
    <w:rsid w:val="00751EED"/>
    <w:rsid w:val="0076293C"/>
    <w:rsid w:val="0078130A"/>
    <w:rsid w:val="00782FB0"/>
    <w:rsid w:val="00792D37"/>
    <w:rsid w:val="00792FF5"/>
    <w:rsid w:val="007E43DD"/>
    <w:rsid w:val="008170DF"/>
    <w:rsid w:val="008200BC"/>
    <w:rsid w:val="00820280"/>
    <w:rsid w:val="00824A66"/>
    <w:rsid w:val="00860CFF"/>
    <w:rsid w:val="00862948"/>
    <w:rsid w:val="00893622"/>
    <w:rsid w:val="008A0748"/>
    <w:rsid w:val="008A3A9A"/>
    <w:rsid w:val="008B4C3C"/>
    <w:rsid w:val="008C2F50"/>
    <w:rsid w:val="008C7EDD"/>
    <w:rsid w:val="008D1DFE"/>
    <w:rsid w:val="008F6608"/>
    <w:rsid w:val="008F6D40"/>
    <w:rsid w:val="00901E5D"/>
    <w:rsid w:val="00902EEE"/>
    <w:rsid w:val="009032C9"/>
    <w:rsid w:val="0093132C"/>
    <w:rsid w:val="00932C78"/>
    <w:rsid w:val="00937B37"/>
    <w:rsid w:val="009506C1"/>
    <w:rsid w:val="00962EDE"/>
    <w:rsid w:val="0096329C"/>
    <w:rsid w:val="00976F9D"/>
    <w:rsid w:val="009D103A"/>
    <w:rsid w:val="009D6818"/>
    <w:rsid w:val="009F094C"/>
    <w:rsid w:val="009F1A9B"/>
    <w:rsid w:val="009F2EEB"/>
    <w:rsid w:val="009F3039"/>
    <w:rsid w:val="00A1280C"/>
    <w:rsid w:val="00A1704C"/>
    <w:rsid w:val="00A313A3"/>
    <w:rsid w:val="00A31942"/>
    <w:rsid w:val="00A43CA9"/>
    <w:rsid w:val="00A51190"/>
    <w:rsid w:val="00A6700F"/>
    <w:rsid w:val="00A751CE"/>
    <w:rsid w:val="00A81905"/>
    <w:rsid w:val="00A8209B"/>
    <w:rsid w:val="00A92713"/>
    <w:rsid w:val="00A9314D"/>
    <w:rsid w:val="00AD1CA0"/>
    <w:rsid w:val="00AD5E5A"/>
    <w:rsid w:val="00AE44EB"/>
    <w:rsid w:val="00AE675F"/>
    <w:rsid w:val="00AE7C32"/>
    <w:rsid w:val="00B0137B"/>
    <w:rsid w:val="00B163BE"/>
    <w:rsid w:val="00B2202E"/>
    <w:rsid w:val="00B2521F"/>
    <w:rsid w:val="00B4466A"/>
    <w:rsid w:val="00B726F2"/>
    <w:rsid w:val="00B82C8C"/>
    <w:rsid w:val="00B960B6"/>
    <w:rsid w:val="00BA32C7"/>
    <w:rsid w:val="00BC4F24"/>
    <w:rsid w:val="00BC7C8E"/>
    <w:rsid w:val="00BF2ED0"/>
    <w:rsid w:val="00C22874"/>
    <w:rsid w:val="00C26043"/>
    <w:rsid w:val="00C54E1A"/>
    <w:rsid w:val="00C55F1D"/>
    <w:rsid w:val="00C6717E"/>
    <w:rsid w:val="00C80E03"/>
    <w:rsid w:val="00C84612"/>
    <w:rsid w:val="00C90C79"/>
    <w:rsid w:val="00C9220E"/>
    <w:rsid w:val="00CA1CEC"/>
    <w:rsid w:val="00CB1880"/>
    <w:rsid w:val="00CC034E"/>
    <w:rsid w:val="00CC2E47"/>
    <w:rsid w:val="00CD0293"/>
    <w:rsid w:val="00CD53E9"/>
    <w:rsid w:val="00CE0170"/>
    <w:rsid w:val="00D05D7F"/>
    <w:rsid w:val="00D15C3C"/>
    <w:rsid w:val="00D31FEC"/>
    <w:rsid w:val="00D334F5"/>
    <w:rsid w:val="00D355F9"/>
    <w:rsid w:val="00D463DC"/>
    <w:rsid w:val="00D521CE"/>
    <w:rsid w:val="00D57A8E"/>
    <w:rsid w:val="00D74929"/>
    <w:rsid w:val="00D76030"/>
    <w:rsid w:val="00D76466"/>
    <w:rsid w:val="00D91571"/>
    <w:rsid w:val="00D92EE2"/>
    <w:rsid w:val="00D94B8C"/>
    <w:rsid w:val="00DC10F3"/>
    <w:rsid w:val="00DE661D"/>
    <w:rsid w:val="00DF6B15"/>
    <w:rsid w:val="00E3469D"/>
    <w:rsid w:val="00E41FDC"/>
    <w:rsid w:val="00E51905"/>
    <w:rsid w:val="00E67A4C"/>
    <w:rsid w:val="00E71B8F"/>
    <w:rsid w:val="00E8611E"/>
    <w:rsid w:val="00EA3782"/>
    <w:rsid w:val="00EC46C6"/>
    <w:rsid w:val="00EF37CD"/>
    <w:rsid w:val="00EF5218"/>
    <w:rsid w:val="00EF6A56"/>
    <w:rsid w:val="00F040B5"/>
    <w:rsid w:val="00F057D4"/>
    <w:rsid w:val="00F1105B"/>
    <w:rsid w:val="00F12BFE"/>
    <w:rsid w:val="00F2208E"/>
    <w:rsid w:val="00F70699"/>
    <w:rsid w:val="00FA74A1"/>
    <w:rsid w:val="00FB4526"/>
    <w:rsid w:val="00FC4AD4"/>
    <w:rsid w:val="00FC5C76"/>
    <w:rsid w:val="00FD7E08"/>
    <w:rsid w:val="00FF3B45"/>
    <w:rsid w:val="00FF50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6D3BE"/>
  <w15:chartTrackingRefBased/>
  <w15:docId w15:val="{4895E9A8-DCF0-4423-9E16-663FA02D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10F3"/>
  </w:style>
  <w:style w:type="paragraph" w:styleId="Naslov1">
    <w:name w:val="heading 1"/>
    <w:basedOn w:val="Navaden"/>
    <w:next w:val="Navaden"/>
    <w:link w:val="Naslov1Znak"/>
    <w:uiPriority w:val="9"/>
    <w:qFormat/>
    <w:rsid w:val="00683C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02F36"/>
    <w:pPr>
      <w:tabs>
        <w:tab w:val="center" w:pos="4536"/>
        <w:tab w:val="right" w:pos="9072"/>
      </w:tabs>
      <w:spacing w:after="0" w:line="240" w:lineRule="auto"/>
    </w:pPr>
  </w:style>
  <w:style w:type="character" w:customStyle="1" w:styleId="GlavaZnak">
    <w:name w:val="Glava Znak"/>
    <w:basedOn w:val="Privzetapisavaodstavka"/>
    <w:link w:val="Glava"/>
    <w:uiPriority w:val="99"/>
    <w:rsid w:val="00502F36"/>
  </w:style>
  <w:style w:type="paragraph" w:styleId="Noga">
    <w:name w:val="footer"/>
    <w:basedOn w:val="Navaden"/>
    <w:link w:val="NogaZnak"/>
    <w:uiPriority w:val="99"/>
    <w:unhideWhenUsed/>
    <w:rsid w:val="00502F36"/>
    <w:pPr>
      <w:tabs>
        <w:tab w:val="center" w:pos="4536"/>
        <w:tab w:val="right" w:pos="9072"/>
      </w:tabs>
      <w:spacing w:after="0" w:line="240" w:lineRule="auto"/>
    </w:pPr>
  </w:style>
  <w:style w:type="character" w:customStyle="1" w:styleId="NogaZnak">
    <w:name w:val="Noga Znak"/>
    <w:basedOn w:val="Privzetapisavaodstavka"/>
    <w:link w:val="Noga"/>
    <w:uiPriority w:val="99"/>
    <w:rsid w:val="00502F36"/>
  </w:style>
  <w:style w:type="paragraph" w:styleId="Odstavekseznama">
    <w:name w:val="List Paragraph"/>
    <w:basedOn w:val="Navaden"/>
    <w:uiPriority w:val="34"/>
    <w:qFormat/>
    <w:rsid w:val="00502F36"/>
    <w:pPr>
      <w:ind w:left="720"/>
      <w:contextualSpacing/>
    </w:pPr>
  </w:style>
  <w:style w:type="table" w:styleId="Tabelamrea">
    <w:name w:val="Table Grid"/>
    <w:basedOn w:val="Navadnatabela"/>
    <w:rsid w:val="0069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683C0C"/>
    <w:rPr>
      <w:rFonts w:asciiTheme="majorHAnsi" w:eastAsiaTheme="majorEastAsia" w:hAnsiTheme="majorHAnsi" w:cstheme="majorBidi"/>
      <w:color w:val="2E74B5" w:themeColor="accent1" w:themeShade="BF"/>
      <w:sz w:val="32"/>
      <w:szCs w:val="32"/>
    </w:rPr>
  </w:style>
  <w:style w:type="paragraph" w:customStyle="1" w:styleId="Default">
    <w:name w:val="Default"/>
    <w:rsid w:val="00683C0C"/>
    <w:pPr>
      <w:autoSpaceDE w:val="0"/>
      <w:autoSpaceDN w:val="0"/>
      <w:adjustRightInd w:val="0"/>
      <w:spacing w:after="0" w:line="240" w:lineRule="auto"/>
    </w:pPr>
    <w:rPr>
      <w:rFonts w:ascii="Calibri" w:eastAsia="Calibri" w:hAnsi="Calibri" w:cs="Calibri"/>
      <w:color w:val="000000"/>
      <w:sz w:val="24"/>
      <w:szCs w:val="24"/>
      <w:lang w:eastAsia="sl-SI"/>
    </w:rPr>
  </w:style>
  <w:style w:type="paragraph" w:styleId="Besedilooblaka">
    <w:name w:val="Balloon Text"/>
    <w:basedOn w:val="Navaden"/>
    <w:link w:val="BesedilooblakaZnak"/>
    <w:uiPriority w:val="99"/>
    <w:semiHidden/>
    <w:unhideWhenUsed/>
    <w:rsid w:val="0093132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3132C"/>
    <w:rPr>
      <w:rFonts w:ascii="Segoe UI" w:hAnsi="Segoe UI" w:cs="Segoe UI"/>
      <w:sz w:val="18"/>
      <w:szCs w:val="18"/>
    </w:rPr>
  </w:style>
  <w:style w:type="character" w:styleId="Pripombasklic">
    <w:name w:val="annotation reference"/>
    <w:basedOn w:val="Privzetapisavaodstavka"/>
    <w:uiPriority w:val="99"/>
    <w:semiHidden/>
    <w:unhideWhenUsed/>
    <w:rsid w:val="006C25E2"/>
    <w:rPr>
      <w:sz w:val="16"/>
      <w:szCs w:val="16"/>
    </w:rPr>
  </w:style>
  <w:style w:type="paragraph" w:styleId="Pripombabesedilo">
    <w:name w:val="annotation text"/>
    <w:basedOn w:val="Navaden"/>
    <w:link w:val="PripombabesediloZnak"/>
    <w:uiPriority w:val="99"/>
    <w:unhideWhenUsed/>
    <w:rsid w:val="006C25E2"/>
    <w:pPr>
      <w:spacing w:line="240" w:lineRule="auto"/>
    </w:pPr>
    <w:rPr>
      <w:sz w:val="20"/>
      <w:szCs w:val="20"/>
    </w:rPr>
  </w:style>
  <w:style w:type="character" w:customStyle="1" w:styleId="PripombabesediloZnak">
    <w:name w:val="Pripomba – besedilo Znak"/>
    <w:basedOn w:val="Privzetapisavaodstavka"/>
    <w:link w:val="Pripombabesedilo"/>
    <w:uiPriority w:val="99"/>
    <w:rsid w:val="006C25E2"/>
    <w:rPr>
      <w:sz w:val="20"/>
      <w:szCs w:val="20"/>
    </w:rPr>
  </w:style>
  <w:style w:type="paragraph" w:styleId="Zadevapripombe">
    <w:name w:val="annotation subject"/>
    <w:basedOn w:val="Pripombabesedilo"/>
    <w:next w:val="Pripombabesedilo"/>
    <w:link w:val="ZadevapripombeZnak"/>
    <w:uiPriority w:val="99"/>
    <w:semiHidden/>
    <w:unhideWhenUsed/>
    <w:rsid w:val="006C25E2"/>
    <w:rPr>
      <w:b/>
      <w:bCs/>
    </w:rPr>
  </w:style>
  <w:style w:type="character" w:customStyle="1" w:styleId="ZadevapripombeZnak">
    <w:name w:val="Zadeva pripombe Znak"/>
    <w:basedOn w:val="PripombabesediloZnak"/>
    <w:link w:val="Zadevapripombe"/>
    <w:uiPriority w:val="99"/>
    <w:semiHidden/>
    <w:rsid w:val="006C25E2"/>
    <w:rPr>
      <w:b/>
      <w:bCs/>
      <w:sz w:val="20"/>
      <w:szCs w:val="20"/>
    </w:rPr>
  </w:style>
  <w:style w:type="paragraph" w:customStyle="1" w:styleId="lennaslov">
    <w:name w:val="lennaslov"/>
    <w:basedOn w:val="Navaden"/>
    <w:rsid w:val="00D15C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dstavek">
    <w:name w:val="odstavek"/>
    <w:basedOn w:val="Navaden"/>
    <w:rsid w:val="00D15C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elobesedila2">
    <w:name w:val="Body Text 2"/>
    <w:basedOn w:val="Navaden"/>
    <w:link w:val="Telobesedila2Znak"/>
    <w:uiPriority w:val="99"/>
    <w:rsid w:val="00C22874"/>
    <w:pPr>
      <w:spacing w:after="0" w:line="240" w:lineRule="auto"/>
      <w:jc w:val="both"/>
    </w:pPr>
    <w:rPr>
      <w:rFonts w:ascii="Arial" w:eastAsia="Times New Roman" w:hAnsi="Arial" w:cs="Times New Roman"/>
      <w:sz w:val="24"/>
      <w:szCs w:val="20"/>
      <w:lang w:eastAsia="sl-SI"/>
    </w:rPr>
  </w:style>
  <w:style w:type="character" w:customStyle="1" w:styleId="Telobesedila2Znak">
    <w:name w:val="Telo besedila 2 Znak"/>
    <w:basedOn w:val="Privzetapisavaodstavka"/>
    <w:link w:val="Telobesedila2"/>
    <w:uiPriority w:val="99"/>
    <w:rsid w:val="00C22874"/>
    <w:rPr>
      <w:rFonts w:ascii="Arial" w:eastAsia="Times New Roman" w:hAnsi="Arial" w:cs="Times New Roman"/>
      <w:sz w:val="24"/>
      <w:szCs w:val="20"/>
      <w:lang w:eastAsia="sl-SI"/>
    </w:rPr>
  </w:style>
  <w:style w:type="paragraph" w:styleId="Telobesedila">
    <w:name w:val="Body Text"/>
    <w:basedOn w:val="Navaden"/>
    <w:link w:val="TelobesedilaZnak"/>
    <w:uiPriority w:val="99"/>
    <w:unhideWhenUsed/>
    <w:rsid w:val="00103256"/>
    <w:pPr>
      <w:spacing w:after="120"/>
    </w:pPr>
  </w:style>
  <w:style w:type="character" w:customStyle="1" w:styleId="TelobesedilaZnak">
    <w:name w:val="Telo besedila Znak"/>
    <w:basedOn w:val="Privzetapisavaodstavka"/>
    <w:link w:val="Telobesedila"/>
    <w:uiPriority w:val="99"/>
    <w:rsid w:val="00103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57902">
      <w:bodyDiv w:val="1"/>
      <w:marLeft w:val="0"/>
      <w:marRight w:val="0"/>
      <w:marTop w:val="0"/>
      <w:marBottom w:val="0"/>
      <w:divBdr>
        <w:top w:val="none" w:sz="0" w:space="0" w:color="auto"/>
        <w:left w:val="none" w:sz="0" w:space="0" w:color="auto"/>
        <w:bottom w:val="none" w:sz="0" w:space="0" w:color="auto"/>
        <w:right w:val="none" w:sz="0" w:space="0" w:color="auto"/>
      </w:divBdr>
    </w:div>
    <w:div w:id="405035978">
      <w:bodyDiv w:val="1"/>
      <w:marLeft w:val="0"/>
      <w:marRight w:val="0"/>
      <w:marTop w:val="0"/>
      <w:marBottom w:val="0"/>
      <w:divBdr>
        <w:top w:val="none" w:sz="0" w:space="0" w:color="auto"/>
        <w:left w:val="none" w:sz="0" w:space="0" w:color="auto"/>
        <w:bottom w:val="none" w:sz="0" w:space="0" w:color="auto"/>
        <w:right w:val="none" w:sz="0" w:space="0" w:color="auto"/>
      </w:divBdr>
    </w:div>
    <w:div w:id="618032984">
      <w:bodyDiv w:val="1"/>
      <w:marLeft w:val="0"/>
      <w:marRight w:val="0"/>
      <w:marTop w:val="0"/>
      <w:marBottom w:val="0"/>
      <w:divBdr>
        <w:top w:val="none" w:sz="0" w:space="0" w:color="auto"/>
        <w:left w:val="none" w:sz="0" w:space="0" w:color="auto"/>
        <w:bottom w:val="none" w:sz="0" w:space="0" w:color="auto"/>
        <w:right w:val="none" w:sz="0" w:space="0" w:color="auto"/>
      </w:divBdr>
    </w:div>
    <w:div w:id="1316296290">
      <w:bodyDiv w:val="1"/>
      <w:marLeft w:val="0"/>
      <w:marRight w:val="0"/>
      <w:marTop w:val="0"/>
      <w:marBottom w:val="0"/>
      <w:divBdr>
        <w:top w:val="none" w:sz="0" w:space="0" w:color="auto"/>
        <w:left w:val="none" w:sz="0" w:space="0" w:color="auto"/>
        <w:bottom w:val="none" w:sz="0" w:space="0" w:color="auto"/>
        <w:right w:val="none" w:sz="0" w:space="0" w:color="auto"/>
      </w:divBdr>
    </w:div>
    <w:div w:id="147544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76C9B41-2DE5-4593-ADFE-737229A1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16</Pages>
  <Words>3801</Words>
  <Characters>21667</Characters>
  <Application>Microsoft Office Word</Application>
  <DocSecurity>0</DocSecurity>
  <Lines>180</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Habinc Irena</dc:creator>
  <cp:keywords/>
  <dc:description/>
  <cp:lastModifiedBy>MONM - Nina Kotar</cp:lastModifiedBy>
  <cp:revision>9</cp:revision>
  <dcterms:created xsi:type="dcterms:W3CDTF">2021-04-13T07:03:00Z</dcterms:created>
  <dcterms:modified xsi:type="dcterms:W3CDTF">2021-04-14T11:00:00Z</dcterms:modified>
</cp:coreProperties>
</file>