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78" w:rsidRPr="0033467F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1185">
        <w:rPr>
          <w:rFonts w:ascii="Arial" w:hAnsi="Arial" w:cs="Arial"/>
          <w:b/>
          <w:sz w:val="22"/>
          <w:szCs w:val="22"/>
        </w:rPr>
        <w:t>VLOGA</w:t>
      </w:r>
    </w:p>
    <w:p w:rsidR="00161F78" w:rsidRPr="00616F5B" w:rsidRDefault="00161F78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subvencioniranje</w:t>
      </w:r>
      <w:r w:rsidRPr="0033467F">
        <w:rPr>
          <w:rFonts w:ascii="Arial" w:hAnsi="Arial" w:cs="Arial"/>
          <w:b/>
          <w:sz w:val="22"/>
          <w:szCs w:val="22"/>
        </w:rPr>
        <w:t xml:space="preserve">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  <w:r>
        <w:rPr>
          <w:rFonts w:ascii="Arial" w:hAnsi="Arial" w:cs="Arial"/>
          <w:b/>
          <w:sz w:val="22"/>
          <w:szCs w:val="22"/>
        </w:rPr>
        <w:t xml:space="preserve"> za leto 2019</w:t>
      </w:r>
    </w:p>
    <w:p w:rsidR="00161F78" w:rsidRPr="0033467F" w:rsidRDefault="00161F78" w:rsidP="00161F78">
      <w:pPr>
        <w:rPr>
          <w:rFonts w:ascii="Arial" w:hAnsi="Arial" w:cs="Arial"/>
          <w:sz w:val="22"/>
          <w:szCs w:val="22"/>
        </w:rPr>
      </w:pPr>
    </w:p>
    <w:p w:rsidR="00161F78" w:rsidRPr="006C7384" w:rsidRDefault="00161F78" w:rsidP="00161F7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:rsidR="00161F78" w:rsidRPr="0033467F" w:rsidRDefault="00161F78" w:rsidP="00161F78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Vloga za subvencioniranje: (ustrezno obkrožite)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054E6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:rsidR="00161F78" w:rsidRDefault="00161F78" w:rsidP="00161F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>dobavo in montažo</w:t>
      </w:r>
      <w:r w:rsidRPr="00DA1748">
        <w:rPr>
          <w:rFonts w:ascii="Arial" w:hAnsi="Arial" w:cs="Arial"/>
          <w:sz w:val="22"/>
          <w:szCs w:val="22"/>
        </w:rPr>
        <w:t xml:space="preserve"> čistilne</w:t>
      </w:r>
      <w:r>
        <w:rPr>
          <w:rFonts w:ascii="Arial" w:hAnsi="Arial" w:cs="Arial"/>
          <w:sz w:val="22"/>
          <w:szCs w:val="22"/>
        </w:rPr>
        <w:t xml:space="preserve"> naprave / 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:rsidR="00161F78" w:rsidRDefault="00161F78" w:rsidP="00161F7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61F78" w:rsidRPr="00013A8B" w:rsidRDefault="00161F78" w:rsidP="00161F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</w:p>
    <w:p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 o nakupu in vgradnji z dokazili o plačilih </w:t>
      </w:r>
    </w:p>
    <w:p w:rsidR="00161F78" w:rsidRPr="00AA3AD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:rsidR="00161F78" w:rsidRPr="00CF2010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Veljavno gradbeno dovoljenje za stanovanjski objekt oz. potrdilo, da ima objekt, zgrajen pred letom 1967, na podlagi določ</w:t>
      </w:r>
      <w:r>
        <w:rPr>
          <w:rFonts w:ascii="Arial" w:hAnsi="Arial" w:cs="Arial"/>
          <w:sz w:val="22"/>
          <w:szCs w:val="22"/>
        </w:rPr>
        <w:t xml:space="preserve">il 1. odstavka 197. člena ZGO-1 </w:t>
      </w:r>
      <w:r w:rsidRPr="0033467F">
        <w:rPr>
          <w:rFonts w:ascii="Arial" w:hAnsi="Arial" w:cs="Arial"/>
          <w:sz w:val="22"/>
          <w:szCs w:val="22"/>
        </w:rPr>
        <w:t>uporabn</w:t>
      </w:r>
      <w:r>
        <w:rPr>
          <w:rFonts w:ascii="Arial" w:hAnsi="Arial" w:cs="Arial"/>
          <w:sz w:val="22"/>
          <w:szCs w:val="22"/>
        </w:rPr>
        <w:t>o</w:t>
      </w:r>
      <w:r w:rsidRPr="0033467F">
        <w:rPr>
          <w:rFonts w:ascii="Arial" w:hAnsi="Arial" w:cs="Arial"/>
          <w:sz w:val="22"/>
          <w:szCs w:val="22"/>
        </w:rPr>
        <w:t xml:space="preserve"> dovoljenj</w:t>
      </w:r>
      <w:r>
        <w:rPr>
          <w:rFonts w:ascii="Arial" w:hAnsi="Arial" w:cs="Arial"/>
          <w:sz w:val="22"/>
          <w:szCs w:val="22"/>
        </w:rPr>
        <w:t xml:space="preserve">e </w:t>
      </w:r>
    </w:p>
    <w:p w:rsidR="00161F78" w:rsidRPr="00CF2010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veljavnega osebnega dokumenta</w:t>
      </w:r>
    </w:p>
    <w:p w:rsidR="00161F78" w:rsidRPr="00CF2010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davčne številke</w:t>
      </w:r>
    </w:p>
    <w:p w:rsidR="00161F78" w:rsidRPr="00E74405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bančne kartice</w:t>
      </w: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:rsidR="00161F78" w:rsidRPr="0033467F" w:rsidRDefault="00161F78" w:rsidP="00161F78">
      <w:pPr>
        <w:outlineLvl w:val="0"/>
        <w:rPr>
          <w:rFonts w:ascii="Arial" w:hAnsi="Arial" w:cs="Arial"/>
          <w:b/>
          <w:sz w:val="22"/>
          <w:szCs w:val="22"/>
        </w:rPr>
        <w:sectPr w:rsidR="00161F78" w:rsidRPr="0033467F" w:rsidSect="0042078A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61F78" w:rsidRDefault="00161F78" w:rsidP="00161F7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:rsidR="00161F78" w:rsidRPr="006F1234" w:rsidRDefault="00161F78" w:rsidP="00161F78">
      <w:pPr>
        <w:jc w:val="right"/>
        <w:outlineLvl w:val="0"/>
        <w:rPr>
          <w:rFonts w:ascii="Arial" w:hAnsi="Arial" w:cs="Arial"/>
        </w:rPr>
      </w:pPr>
    </w:p>
    <w:p w:rsidR="00161F78" w:rsidRPr="00942E59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:rsidR="00161F78" w:rsidRPr="00942E59" w:rsidRDefault="00161F78" w:rsidP="00161F78">
      <w:pPr>
        <w:jc w:val="center"/>
        <w:rPr>
          <w:rFonts w:ascii="Arial" w:hAnsi="Arial" w:cs="Arial"/>
          <w:b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izjavljam skladno z določili javnega razpisa za subvencioniranje individualnih hišnih črpališč in malih čistilnih naprav kot lastnik nepremičnine,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</w:rPr>
      </w:pPr>
    </w:p>
    <w:p w:rsidR="00161F78" w:rsidRDefault="00161F78" w:rsidP="00161F78">
      <w:pPr>
        <w:jc w:val="both"/>
        <w:rPr>
          <w:rFonts w:ascii="Arial" w:hAnsi="Arial" w:cs="Arial"/>
        </w:rPr>
      </w:pP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Default="00161F78" w:rsidP="00161F78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jc w:val="center"/>
      </w:pPr>
      <w:r>
        <w:lastRenderedPageBreak/>
        <w:t xml:space="preserve">           </w:t>
      </w:r>
      <w:r w:rsidRPr="00DE69D9">
        <w:cr/>
      </w:r>
    </w:p>
    <w:p w:rsidR="00161F78" w:rsidRPr="00E109FB" w:rsidRDefault="00161F78" w:rsidP="00161F78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:rsidR="00161F78" w:rsidRPr="00E109FB" w:rsidRDefault="00161F78" w:rsidP="00161F78">
      <w:pPr>
        <w:spacing w:line="480" w:lineRule="auto"/>
        <w:jc w:val="both"/>
        <w:rPr>
          <w:rFonts w:ascii="Arial" w:hAnsi="Arial" w:cs="Arial"/>
        </w:rPr>
      </w:pPr>
    </w:p>
    <w:p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:rsidR="00161F78" w:rsidRPr="00E109FB" w:rsidRDefault="00161F78" w:rsidP="00161F7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(MKČN),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>. št. ________, k.o. ___________, ustrezne prve meritve (analizne izvide) opravljene s strani akreditiranega laboratorija, skladno z zahtevami glede doseganja mejnih vrednostih parametrov odpadnih vod, kot jih predpisuje Uredba o odvajanju in čiščenju komunalne odpadne vode (Uradni list RS, 98/2015).</w:t>
      </w:r>
    </w:p>
    <w:p w:rsidR="00161F78" w:rsidRPr="00E109FB" w:rsidRDefault="00161F78" w:rsidP="00161F78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:rsidR="00161F78" w:rsidRPr="00E109FB" w:rsidRDefault="00161F78" w:rsidP="00161F78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AGROMELIORIZACIJSKO OBMOČJE (ustrezno obkroži)</w:t>
      </w:r>
      <w:r w:rsidRPr="00E109FB">
        <w:rPr>
          <w:rFonts w:ascii="Arial" w:hAnsi="Arial" w:cs="Arial"/>
          <w:sz w:val="22"/>
          <w:szCs w:val="22"/>
        </w:rPr>
        <w:tab/>
        <w:t xml:space="preserve">        DA</w:t>
      </w:r>
      <w:r w:rsidRPr="00E109FB">
        <w:rPr>
          <w:rFonts w:ascii="Arial" w:hAnsi="Arial" w:cs="Arial"/>
          <w:sz w:val="22"/>
          <w:szCs w:val="22"/>
        </w:rPr>
        <w:tab/>
        <w:t>NE</w:t>
      </w:r>
    </w:p>
    <w:p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:rsidR="00161F78" w:rsidRPr="00E109FB" w:rsidRDefault="00161F78" w:rsidP="00161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:rsidR="00161F78" w:rsidRPr="00E109FB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C26865" w:rsidRDefault="00C26865">
      <w:bookmarkStart w:id="0" w:name="_GoBack"/>
      <w:bookmarkEnd w:id="0"/>
    </w:p>
    <w:sectPr w:rsidR="00C2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D7066" w:rsidRDefault="00161F78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D7066" w:rsidRDefault="00161F78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5A" w:rsidRPr="00B96B5A" w:rsidRDefault="00161F78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1" name="Slika 1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161F78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161F78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161F78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161F78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161F78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161F78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8"/>
    <w:rsid w:val="00161F78"/>
    <w:rsid w:val="00C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natasaengel</cp:lastModifiedBy>
  <cp:revision>1</cp:revision>
  <dcterms:created xsi:type="dcterms:W3CDTF">2019-01-14T10:21:00Z</dcterms:created>
  <dcterms:modified xsi:type="dcterms:W3CDTF">2019-01-14T10:22:00Z</dcterms:modified>
</cp:coreProperties>
</file>