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9E6" w:rsidRDefault="007649E6" w:rsidP="007649E6">
      <w:pPr>
        <w:spacing w:after="60"/>
        <w:jc w:val="center"/>
        <w:rPr>
          <w:rFonts w:ascii="Arial" w:hAnsi="Arial" w:cs="Arial"/>
          <w:b/>
          <w:sz w:val="21"/>
          <w:szCs w:val="21"/>
        </w:rPr>
      </w:pPr>
      <w:r>
        <w:rPr>
          <w:rFonts w:ascii="Arial" w:hAnsi="Arial" w:cs="Arial"/>
          <w:b/>
          <w:sz w:val="21"/>
          <w:szCs w:val="21"/>
        </w:rPr>
        <w:t>ŠPORTNO-REKREACIJSKI</w:t>
      </w:r>
      <w:r w:rsidR="00C4039D" w:rsidRPr="00DC2F35">
        <w:rPr>
          <w:rFonts w:ascii="Arial" w:hAnsi="Arial" w:cs="Arial"/>
          <w:b/>
          <w:sz w:val="21"/>
          <w:szCs w:val="21"/>
        </w:rPr>
        <w:t xml:space="preserve"> PARK ČEŠČA VAS –</w:t>
      </w:r>
      <w:r w:rsidR="000D1A34">
        <w:rPr>
          <w:rFonts w:ascii="Arial" w:hAnsi="Arial" w:cs="Arial"/>
          <w:b/>
          <w:sz w:val="21"/>
          <w:szCs w:val="21"/>
        </w:rPr>
        <w:t xml:space="preserve">  </w:t>
      </w:r>
    </w:p>
    <w:p w:rsidR="000F062D" w:rsidRDefault="00C4039D" w:rsidP="007649E6">
      <w:pPr>
        <w:spacing w:after="0"/>
        <w:jc w:val="center"/>
        <w:rPr>
          <w:rFonts w:ascii="Arial" w:hAnsi="Arial" w:cs="Arial"/>
          <w:b/>
          <w:sz w:val="21"/>
          <w:szCs w:val="21"/>
        </w:rPr>
      </w:pPr>
      <w:r w:rsidRPr="00DC2F35">
        <w:rPr>
          <w:rFonts w:ascii="Arial" w:hAnsi="Arial" w:cs="Arial"/>
          <w:b/>
          <w:sz w:val="21"/>
          <w:szCs w:val="21"/>
        </w:rPr>
        <w:t xml:space="preserve">PREGLED MOŽNIH </w:t>
      </w:r>
      <w:r w:rsidR="007649E6" w:rsidRPr="00DC2F35">
        <w:rPr>
          <w:rFonts w:ascii="Arial" w:hAnsi="Arial" w:cs="Arial"/>
          <w:b/>
          <w:sz w:val="21"/>
          <w:szCs w:val="21"/>
        </w:rPr>
        <w:t>DEJAVNOSTI</w:t>
      </w:r>
      <w:r w:rsidR="007649E6">
        <w:rPr>
          <w:rFonts w:ascii="Arial" w:hAnsi="Arial" w:cs="Arial"/>
          <w:b/>
          <w:sz w:val="21"/>
          <w:szCs w:val="21"/>
        </w:rPr>
        <w:t>,</w:t>
      </w:r>
      <w:r w:rsidR="007649E6" w:rsidRPr="00DC2F35">
        <w:rPr>
          <w:rFonts w:ascii="Arial" w:hAnsi="Arial" w:cs="Arial"/>
          <w:b/>
          <w:sz w:val="21"/>
          <w:szCs w:val="21"/>
        </w:rPr>
        <w:t xml:space="preserve"> </w:t>
      </w:r>
      <w:r w:rsidRPr="00DC2F35">
        <w:rPr>
          <w:rFonts w:ascii="Arial" w:hAnsi="Arial" w:cs="Arial"/>
          <w:b/>
          <w:sz w:val="21"/>
          <w:szCs w:val="21"/>
        </w:rPr>
        <w:t xml:space="preserve">OBJEKTOV IN </w:t>
      </w:r>
      <w:r w:rsidR="007649E6">
        <w:rPr>
          <w:rFonts w:ascii="Arial" w:hAnsi="Arial" w:cs="Arial"/>
          <w:b/>
          <w:sz w:val="21"/>
          <w:szCs w:val="21"/>
        </w:rPr>
        <w:t>UREDITEV</w:t>
      </w:r>
    </w:p>
    <w:p w:rsidR="007649E6" w:rsidRDefault="007649E6" w:rsidP="00C03719">
      <w:pPr>
        <w:spacing w:after="0"/>
        <w:jc w:val="both"/>
        <w:rPr>
          <w:rFonts w:ascii="Arial" w:hAnsi="Arial" w:cs="Arial"/>
          <w:sz w:val="21"/>
          <w:szCs w:val="21"/>
        </w:rPr>
      </w:pPr>
    </w:p>
    <w:p w:rsidR="002F381F" w:rsidRDefault="002F381F" w:rsidP="00C03719">
      <w:pPr>
        <w:spacing w:after="0"/>
        <w:jc w:val="both"/>
        <w:rPr>
          <w:rFonts w:ascii="Arial" w:hAnsi="Arial" w:cs="Arial"/>
          <w:sz w:val="21"/>
          <w:szCs w:val="21"/>
        </w:rPr>
      </w:pPr>
    </w:p>
    <w:p w:rsidR="00061C98" w:rsidRPr="00DC2F35" w:rsidRDefault="00061C98" w:rsidP="00C03719">
      <w:pPr>
        <w:spacing w:after="0"/>
        <w:jc w:val="both"/>
        <w:rPr>
          <w:rFonts w:ascii="Arial" w:hAnsi="Arial" w:cs="Arial"/>
          <w:sz w:val="21"/>
          <w:szCs w:val="21"/>
        </w:rPr>
      </w:pPr>
      <w:r w:rsidRPr="00DC2F35">
        <w:rPr>
          <w:rFonts w:ascii="Arial" w:hAnsi="Arial" w:cs="Arial"/>
          <w:sz w:val="21"/>
          <w:szCs w:val="21"/>
        </w:rPr>
        <w:t xml:space="preserve">Spodaj so navedeni možni objekti, ureditve in dejavnosti, ki jih Mestna občina Novo mesto v tem trenutku predlaga za umestitev v </w:t>
      </w:r>
      <w:r w:rsidR="00CB62C0">
        <w:rPr>
          <w:rFonts w:ascii="Arial" w:hAnsi="Arial" w:cs="Arial"/>
          <w:sz w:val="21"/>
          <w:szCs w:val="21"/>
        </w:rPr>
        <w:t xml:space="preserve">severozahodni del </w:t>
      </w:r>
      <w:r w:rsidRPr="00DC2F35">
        <w:rPr>
          <w:rFonts w:ascii="Arial" w:hAnsi="Arial" w:cs="Arial"/>
          <w:sz w:val="21"/>
          <w:szCs w:val="21"/>
        </w:rPr>
        <w:t>ŠRP Češča vas</w:t>
      </w:r>
      <w:r w:rsidR="000B7097" w:rsidRPr="00DC2F35">
        <w:rPr>
          <w:rFonts w:ascii="Arial" w:hAnsi="Arial" w:cs="Arial"/>
          <w:sz w:val="21"/>
          <w:szCs w:val="21"/>
        </w:rPr>
        <w:t xml:space="preserve"> </w:t>
      </w:r>
      <w:r w:rsidR="000963A7">
        <w:rPr>
          <w:rFonts w:ascii="Arial" w:hAnsi="Arial" w:cs="Arial"/>
          <w:sz w:val="21"/>
          <w:szCs w:val="21"/>
        </w:rPr>
        <w:t xml:space="preserve">(oz. v območje celotnega ŠRP Češča vas) </w:t>
      </w:r>
      <w:r w:rsidR="000B7097" w:rsidRPr="00DC2F35">
        <w:rPr>
          <w:rFonts w:ascii="Arial" w:hAnsi="Arial" w:cs="Arial"/>
          <w:sz w:val="21"/>
          <w:szCs w:val="21"/>
        </w:rPr>
        <w:t xml:space="preserve">ali </w:t>
      </w:r>
      <w:r w:rsidR="009041C2">
        <w:rPr>
          <w:rFonts w:ascii="Arial" w:hAnsi="Arial" w:cs="Arial"/>
          <w:sz w:val="21"/>
          <w:szCs w:val="21"/>
        </w:rPr>
        <w:t xml:space="preserve">pa </w:t>
      </w:r>
      <w:r w:rsidR="000B7097" w:rsidRPr="00DC2F35">
        <w:rPr>
          <w:rFonts w:ascii="Arial" w:hAnsi="Arial" w:cs="Arial"/>
          <w:sz w:val="21"/>
          <w:szCs w:val="21"/>
        </w:rPr>
        <w:t>tam že obstajajo</w:t>
      </w:r>
      <w:r w:rsidRPr="00DC2F35">
        <w:rPr>
          <w:rFonts w:ascii="Arial" w:hAnsi="Arial" w:cs="Arial"/>
          <w:sz w:val="21"/>
          <w:szCs w:val="21"/>
        </w:rPr>
        <w:t xml:space="preserve">. V </w:t>
      </w:r>
      <w:r w:rsidR="009041C2">
        <w:rPr>
          <w:rFonts w:ascii="Arial" w:hAnsi="Arial" w:cs="Arial"/>
          <w:sz w:val="21"/>
          <w:szCs w:val="21"/>
        </w:rPr>
        <w:t xml:space="preserve">posebni </w:t>
      </w:r>
      <w:r w:rsidRPr="00DC2F35">
        <w:rPr>
          <w:rFonts w:ascii="Arial" w:hAnsi="Arial" w:cs="Arial"/>
          <w:sz w:val="21"/>
          <w:szCs w:val="21"/>
        </w:rPr>
        <w:t xml:space="preserve">tabeli so ti objekti razvrščeni </w:t>
      </w:r>
      <w:r w:rsidR="009041C2">
        <w:rPr>
          <w:rFonts w:ascii="Arial" w:hAnsi="Arial" w:cs="Arial"/>
          <w:sz w:val="21"/>
          <w:szCs w:val="21"/>
        </w:rPr>
        <w:t xml:space="preserve">še </w:t>
      </w:r>
      <w:r w:rsidRPr="00DC2F35">
        <w:rPr>
          <w:rFonts w:ascii="Arial" w:hAnsi="Arial" w:cs="Arial"/>
          <w:sz w:val="21"/>
          <w:szCs w:val="21"/>
        </w:rPr>
        <w:t>glede na nujnost izvedbe (prioriteto) in s predlogi dimenzij.</w:t>
      </w:r>
    </w:p>
    <w:p w:rsidR="00061C98" w:rsidRPr="00DC2F35" w:rsidRDefault="00061C98" w:rsidP="00C03719">
      <w:pPr>
        <w:spacing w:after="0"/>
        <w:jc w:val="both"/>
        <w:rPr>
          <w:rFonts w:ascii="Arial" w:hAnsi="Arial" w:cs="Arial"/>
          <w:sz w:val="21"/>
          <w:szCs w:val="21"/>
        </w:rPr>
      </w:pPr>
    </w:p>
    <w:p w:rsidR="000F062D" w:rsidRPr="00931347" w:rsidRDefault="00E872F5" w:rsidP="0032525C">
      <w:pPr>
        <w:spacing w:after="80"/>
        <w:jc w:val="both"/>
        <w:rPr>
          <w:rFonts w:ascii="Arial" w:hAnsi="Arial" w:cs="Arial"/>
          <w:b/>
          <w:sz w:val="21"/>
          <w:szCs w:val="21"/>
          <w:u w:val="single"/>
        </w:rPr>
      </w:pPr>
      <w:r w:rsidRPr="00931347">
        <w:rPr>
          <w:rFonts w:ascii="Arial" w:hAnsi="Arial" w:cs="Arial"/>
          <w:b/>
          <w:sz w:val="21"/>
          <w:szCs w:val="21"/>
          <w:u w:val="single"/>
        </w:rPr>
        <w:t>IGRA in ŠPORT</w:t>
      </w:r>
      <w:r w:rsidR="000F062D" w:rsidRPr="00931347">
        <w:rPr>
          <w:rFonts w:ascii="Arial" w:hAnsi="Arial" w:cs="Arial"/>
          <w:b/>
          <w:sz w:val="21"/>
          <w:szCs w:val="21"/>
          <w:u w:val="single"/>
        </w:rPr>
        <w:t>:</w:t>
      </w:r>
    </w:p>
    <w:p w:rsidR="001A26C1" w:rsidRPr="00DC2F35" w:rsidRDefault="001A26C1" w:rsidP="001A26C1">
      <w:pPr>
        <w:pStyle w:val="Odstavekseznama"/>
        <w:numPr>
          <w:ilvl w:val="0"/>
          <w:numId w:val="9"/>
        </w:numPr>
        <w:spacing w:after="0"/>
        <w:jc w:val="both"/>
        <w:rPr>
          <w:rFonts w:ascii="Arial" w:hAnsi="Arial" w:cs="Arial"/>
          <w:b/>
          <w:sz w:val="21"/>
          <w:szCs w:val="21"/>
        </w:rPr>
      </w:pPr>
      <w:r w:rsidRPr="00DC2F35">
        <w:rPr>
          <w:rFonts w:ascii="Arial" w:hAnsi="Arial" w:cs="Arial"/>
          <w:b/>
          <w:sz w:val="21"/>
          <w:szCs w:val="21"/>
        </w:rPr>
        <w:t xml:space="preserve">Motorični </w:t>
      </w:r>
      <w:r w:rsidR="00C93D15" w:rsidRPr="00DC2F35">
        <w:rPr>
          <w:rFonts w:ascii="Arial" w:hAnsi="Arial" w:cs="Arial"/>
          <w:b/>
          <w:sz w:val="21"/>
          <w:szCs w:val="21"/>
        </w:rPr>
        <w:t xml:space="preserve">– doživljajski </w:t>
      </w:r>
      <w:r w:rsidRPr="00DC2F35">
        <w:rPr>
          <w:rFonts w:ascii="Arial" w:hAnsi="Arial" w:cs="Arial"/>
          <w:b/>
          <w:sz w:val="21"/>
          <w:szCs w:val="21"/>
        </w:rPr>
        <w:t xml:space="preserve">park: </w:t>
      </w:r>
    </w:p>
    <w:p w:rsidR="00AC7564" w:rsidRDefault="00AC7564" w:rsidP="001A26C1">
      <w:pPr>
        <w:pStyle w:val="Odstavekseznama"/>
        <w:spacing w:after="0"/>
        <w:jc w:val="both"/>
        <w:rPr>
          <w:rFonts w:ascii="Arial" w:hAnsi="Arial" w:cs="Arial"/>
          <w:sz w:val="21"/>
          <w:szCs w:val="21"/>
        </w:rPr>
      </w:pPr>
      <w:r>
        <w:rPr>
          <w:rFonts w:ascii="Arial" w:hAnsi="Arial" w:cs="Arial"/>
          <w:sz w:val="21"/>
          <w:szCs w:val="21"/>
        </w:rPr>
        <w:t xml:space="preserve">Gre za parkovno ureditev z umeščenimi napravami za razvoj motorike in vadbo na prostem v pretežno leseni izvedbi. Naprave omogočajo raznovrstno gibanje uporabnika, aktiviranje različnih mišičnih skupin in razvoj boljše koordinacije telesa. Namenjene so vsem generacijam in različnim skupinam ljudi, tako rekreativcem kot športnikom, prav tako tudi ljudem s posebnimi potrebami. </w:t>
      </w:r>
    </w:p>
    <w:p w:rsidR="001A26C1" w:rsidRPr="009E1A87" w:rsidRDefault="001A26C1" w:rsidP="001A26C1">
      <w:pPr>
        <w:pStyle w:val="Odstavekseznama"/>
        <w:spacing w:after="0"/>
        <w:jc w:val="both"/>
        <w:rPr>
          <w:rFonts w:ascii="Arial" w:hAnsi="Arial" w:cs="Arial"/>
          <w:sz w:val="21"/>
          <w:szCs w:val="21"/>
        </w:rPr>
      </w:pPr>
      <w:r w:rsidRPr="009E1A87">
        <w:rPr>
          <w:rFonts w:ascii="Arial" w:hAnsi="Arial" w:cs="Arial"/>
          <w:sz w:val="21"/>
          <w:szCs w:val="21"/>
        </w:rPr>
        <w:t>Predvideti (rezervirati) je potrebno prostor za 25 do 3</w:t>
      </w:r>
      <w:r w:rsidR="00C93D15" w:rsidRPr="009E1A87">
        <w:rPr>
          <w:rFonts w:ascii="Arial" w:hAnsi="Arial" w:cs="Arial"/>
          <w:sz w:val="21"/>
          <w:szCs w:val="21"/>
        </w:rPr>
        <w:t>5</w:t>
      </w:r>
      <w:r w:rsidRPr="009E1A87">
        <w:rPr>
          <w:rFonts w:ascii="Arial" w:hAnsi="Arial" w:cs="Arial"/>
          <w:sz w:val="21"/>
          <w:szCs w:val="21"/>
        </w:rPr>
        <w:t xml:space="preserve"> vadbenih postaj</w:t>
      </w:r>
      <w:r w:rsidR="009E1A87" w:rsidRPr="009E1A87">
        <w:rPr>
          <w:rFonts w:ascii="Arial" w:hAnsi="Arial" w:cs="Arial"/>
          <w:sz w:val="21"/>
          <w:szCs w:val="21"/>
        </w:rPr>
        <w:t xml:space="preserve"> </w:t>
      </w:r>
      <w:r w:rsidR="00F4635E">
        <w:rPr>
          <w:rFonts w:ascii="Arial" w:hAnsi="Arial" w:cs="Arial"/>
          <w:sz w:val="21"/>
          <w:szCs w:val="21"/>
        </w:rPr>
        <w:t xml:space="preserve">skupni </w:t>
      </w:r>
      <w:r w:rsidR="009E1A87" w:rsidRPr="009E1A87">
        <w:rPr>
          <w:rFonts w:ascii="Arial" w:hAnsi="Arial" w:cs="Arial"/>
          <w:sz w:val="21"/>
          <w:szCs w:val="21"/>
        </w:rPr>
        <w:t>v velikosti od 5.000 do 15.000 m</w:t>
      </w:r>
      <w:r w:rsidR="009E1A87" w:rsidRPr="009E1A87">
        <w:rPr>
          <w:rFonts w:ascii="Arial" w:hAnsi="Arial" w:cs="Arial"/>
          <w:sz w:val="21"/>
          <w:szCs w:val="21"/>
          <w:vertAlign w:val="superscript"/>
        </w:rPr>
        <w:t>2</w:t>
      </w:r>
      <w:r w:rsidR="009E1A87" w:rsidRPr="009E1A87">
        <w:rPr>
          <w:rFonts w:ascii="Arial" w:hAnsi="Arial" w:cs="Arial"/>
          <w:sz w:val="21"/>
          <w:szCs w:val="21"/>
        </w:rPr>
        <w:t xml:space="preserve"> (podrobno se bo površina definirala v času priprave idejne zasnove)</w:t>
      </w:r>
      <w:r w:rsidRPr="009E1A87">
        <w:rPr>
          <w:rFonts w:ascii="Arial" w:hAnsi="Arial" w:cs="Arial"/>
          <w:sz w:val="21"/>
          <w:szCs w:val="21"/>
        </w:rPr>
        <w:t>.</w:t>
      </w:r>
      <w:r w:rsidR="009E1A87" w:rsidRPr="009E1A87">
        <w:rPr>
          <w:rFonts w:ascii="Arial" w:hAnsi="Arial" w:cs="Arial"/>
          <w:sz w:val="21"/>
          <w:szCs w:val="21"/>
        </w:rPr>
        <w:t xml:space="preserve"> Glede na peti odstavek</w:t>
      </w:r>
      <w:r w:rsidRPr="009E1A87">
        <w:rPr>
          <w:rFonts w:ascii="Arial" w:hAnsi="Arial" w:cs="Arial"/>
          <w:sz w:val="21"/>
          <w:szCs w:val="21"/>
        </w:rPr>
        <w:t xml:space="preserve"> </w:t>
      </w:r>
      <w:r w:rsidR="009E1A87" w:rsidRPr="009E1A87">
        <w:rPr>
          <w:rFonts w:ascii="Arial" w:hAnsi="Arial" w:cs="Arial"/>
          <w:sz w:val="21"/>
          <w:szCs w:val="21"/>
        </w:rPr>
        <w:t xml:space="preserve">3. člena Uredbe o razvrščanju objektov smatramo, da bo za ureditev potrebno pridobiti gradbeno dovoljenje (CC-SI klasifikacija 24122 - drugi gradbeni inženirski objekti za šport, rekreacijo in prosti čas - »otroška in druga javna igrišča«). </w:t>
      </w:r>
      <w:r w:rsidRPr="009E1A87">
        <w:rPr>
          <w:rFonts w:ascii="Arial" w:hAnsi="Arial" w:cs="Arial"/>
          <w:sz w:val="21"/>
          <w:szCs w:val="21"/>
        </w:rPr>
        <w:t xml:space="preserve">Park bo izveden po fazah. </w:t>
      </w:r>
      <w:r w:rsidR="000027F3" w:rsidRPr="009E1A87">
        <w:rPr>
          <w:rFonts w:ascii="Arial" w:hAnsi="Arial" w:cs="Arial"/>
          <w:sz w:val="21"/>
          <w:szCs w:val="21"/>
        </w:rPr>
        <w:t>Izdelovalec projektne dokumentacije (DGD in PZI) p</w:t>
      </w:r>
      <w:r w:rsidR="00406D90" w:rsidRPr="009E1A87">
        <w:rPr>
          <w:rFonts w:ascii="Arial" w:hAnsi="Arial" w:cs="Arial"/>
          <w:sz w:val="21"/>
          <w:szCs w:val="21"/>
        </w:rPr>
        <w:t>regleda izbor certificiranih vadbenih postaj – naprav na tržišču, nato pa n</w:t>
      </w:r>
      <w:r w:rsidRPr="009E1A87">
        <w:rPr>
          <w:rFonts w:ascii="Arial" w:hAnsi="Arial" w:cs="Arial"/>
          <w:sz w:val="21"/>
          <w:szCs w:val="21"/>
        </w:rPr>
        <w:t xml:space="preserve">a podlagi uskladitve z naročnikom definira značilnosti oz. vrste posameznih naprav in njihovo ustrezno razmestitev </w:t>
      </w:r>
      <w:r w:rsidR="00AC7564" w:rsidRPr="009E1A87">
        <w:rPr>
          <w:rFonts w:ascii="Arial" w:hAnsi="Arial" w:cs="Arial"/>
          <w:sz w:val="21"/>
          <w:szCs w:val="21"/>
        </w:rPr>
        <w:t>v</w:t>
      </w:r>
      <w:r w:rsidRPr="009E1A87">
        <w:rPr>
          <w:rFonts w:ascii="Arial" w:hAnsi="Arial" w:cs="Arial"/>
          <w:sz w:val="21"/>
          <w:szCs w:val="21"/>
        </w:rPr>
        <w:t xml:space="preserve"> prostoru</w:t>
      </w:r>
      <w:r w:rsidR="009E1A87" w:rsidRPr="009E1A87">
        <w:rPr>
          <w:rFonts w:ascii="Arial" w:hAnsi="Arial" w:cs="Arial"/>
          <w:sz w:val="21"/>
          <w:szCs w:val="21"/>
        </w:rPr>
        <w:t xml:space="preserve"> v sodelovanju z izdelovalcem idejne zasnove</w:t>
      </w:r>
      <w:r w:rsidRPr="009E1A87">
        <w:rPr>
          <w:rFonts w:ascii="Arial" w:hAnsi="Arial" w:cs="Arial"/>
          <w:sz w:val="21"/>
          <w:szCs w:val="21"/>
        </w:rPr>
        <w:t xml:space="preserve">. </w:t>
      </w:r>
      <w:r w:rsidR="00AC7564" w:rsidRPr="009E1A87">
        <w:rPr>
          <w:rFonts w:ascii="Arial" w:hAnsi="Arial" w:cs="Arial"/>
          <w:sz w:val="21"/>
          <w:szCs w:val="21"/>
        </w:rPr>
        <w:t>N</w:t>
      </w:r>
      <w:r w:rsidRPr="009E1A87">
        <w:rPr>
          <w:rFonts w:ascii="Arial" w:hAnsi="Arial" w:cs="Arial"/>
          <w:sz w:val="21"/>
          <w:szCs w:val="21"/>
        </w:rPr>
        <w:t xml:space="preserve">aprave naj bodo v </w:t>
      </w:r>
      <w:proofErr w:type="spellStart"/>
      <w:r w:rsidRPr="009E1A87">
        <w:rPr>
          <w:rFonts w:ascii="Arial" w:hAnsi="Arial" w:cs="Arial"/>
          <w:sz w:val="21"/>
          <w:szCs w:val="21"/>
        </w:rPr>
        <w:t>čimvečji</w:t>
      </w:r>
      <w:proofErr w:type="spellEnd"/>
      <w:r w:rsidRPr="009E1A87">
        <w:rPr>
          <w:rFonts w:ascii="Arial" w:hAnsi="Arial" w:cs="Arial"/>
          <w:sz w:val="21"/>
          <w:szCs w:val="21"/>
        </w:rPr>
        <w:t xml:space="preserve"> meri v leseni izvedbi. </w:t>
      </w:r>
      <w:r w:rsidR="00C93D15" w:rsidRPr="009E1A87">
        <w:rPr>
          <w:rFonts w:ascii="Arial" w:hAnsi="Arial" w:cs="Arial"/>
          <w:sz w:val="21"/>
          <w:szCs w:val="21"/>
        </w:rPr>
        <w:t>V osrednjem delu motoričnega – doživljajskega parka ali na robu se predvidi prostor za počitek z nekaj klopmi za manjšo skupino ljudi.</w:t>
      </w:r>
    </w:p>
    <w:p w:rsidR="00B9492B" w:rsidRPr="00DC2F35" w:rsidRDefault="00B9492B" w:rsidP="00B9492B">
      <w:pPr>
        <w:pStyle w:val="Odstavekseznama"/>
        <w:numPr>
          <w:ilvl w:val="0"/>
          <w:numId w:val="9"/>
        </w:numPr>
        <w:spacing w:after="0"/>
        <w:jc w:val="both"/>
        <w:rPr>
          <w:rFonts w:ascii="Arial" w:hAnsi="Arial" w:cs="Arial"/>
          <w:b/>
          <w:sz w:val="21"/>
          <w:szCs w:val="21"/>
        </w:rPr>
      </w:pPr>
      <w:r w:rsidRPr="00DC2F35">
        <w:rPr>
          <w:rFonts w:ascii="Arial" w:hAnsi="Arial" w:cs="Arial"/>
          <w:b/>
          <w:sz w:val="21"/>
          <w:szCs w:val="21"/>
        </w:rPr>
        <w:t>O</w:t>
      </w:r>
      <w:r w:rsidR="004400D1" w:rsidRPr="00DC2F35">
        <w:rPr>
          <w:rFonts w:ascii="Arial" w:hAnsi="Arial" w:cs="Arial"/>
          <w:b/>
          <w:sz w:val="21"/>
          <w:szCs w:val="21"/>
        </w:rPr>
        <w:t xml:space="preserve">troško </w:t>
      </w:r>
      <w:r w:rsidR="00CB62C0">
        <w:rPr>
          <w:rFonts w:ascii="Arial" w:hAnsi="Arial" w:cs="Arial"/>
          <w:b/>
          <w:sz w:val="21"/>
          <w:szCs w:val="21"/>
        </w:rPr>
        <w:t xml:space="preserve">doživljajsko </w:t>
      </w:r>
      <w:r w:rsidR="004400D1" w:rsidRPr="00DC2F35">
        <w:rPr>
          <w:rFonts w:ascii="Arial" w:hAnsi="Arial" w:cs="Arial"/>
          <w:b/>
          <w:sz w:val="21"/>
          <w:szCs w:val="21"/>
        </w:rPr>
        <w:t>igrišče</w:t>
      </w:r>
      <w:r w:rsidRPr="00DC2F35">
        <w:rPr>
          <w:rFonts w:ascii="Arial" w:hAnsi="Arial" w:cs="Arial"/>
          <w:b/>
          <w:sz w:val="21"/>
          <w:szCs w:val="21"/>
        </w:rPr>
        <w:t xml:space="preserve">: </w:t>
      </w:r>
      <w:r w:rsidR="004400D1" w:rsidRPr="00DC2F35">
        <w:rPr>
          <w:rFonts w:ascii="Arial" w:hAnsi="Arial" w:cs="Arial"/>
          <w:b/>
          <w:sz w:val="21"/>
          <w:szCs w:val="21"/>
        </w:rPr>
        <w:t xml:space="preserve"> </w:t>
      </w:r>
    </w:p>
    <w:p w:rsidR="004400D1" w:rsidRPr="00DC2F35" w:rsidRDefault="00B9492B" w:rsidP="00B9492B">
      <w:pPr>
        <w:pStyle w:val="Odstavekseznama"/>
        <w:spacing w:after="0"/>
        <w:jc w:val="both"/>
        <w:rPr>
          <w:rFonts w:ascii="Arial" w:hAnsi="Arial" w:cs="Arial"/>
          <w:sz w:val="21"/>
          <w:szCs w:val="21"/>
          <w:highlight w:val="yellow"/>
        </w:rPr>
      </w:pPr>
      <w:r w:rsidRPr="00DC2F35">
        <w:rPr>
          <w:rFonts w:ascii="Arial" w:hAnsi="Arial" w:cs="Arial"/>
          <w:sz w:val="21"/>
          <w:szCs w:val="21"/>
        </w:rPr>
        <w:t xml:space="preserve">Veliko naj bo </w:t>
      </w:r>
      <w:r w:rsidR="00293107" w:rsidRPr="00DC2F35">
        <w:rPr>
          <w:rFonts w:ascii="Arial" w:hAnsi="Arial" w:cs="Arial"/>
          <w:sz w:val="21"/>
          <w:szCs w:val="21"/>
        </w:rPr>
        <w:t>cca.</w:t>
      </w:r>
      <w:r w:rsidR="00FF35C4" w:rsidRPr="00DC2F35">
        <w:rPr>
          <w:rFonts w:ascii="Arial" w:hAnsi="Arial" w:cs="Arial"/>
          <w:sz w:val="21"/>
          <w:szCs w:val="21"/>
        </w:rPr>
        <w:t xml:space="preserve"> 1</w:t>
      </w:r>
      <w:r w:rsidR="007F09A2" w:rsidRPr="00DC2F35">
        <w:rPr>
          <w:rFonts w:ascii="Arial" w:hAnsi="Arial" w:cs="Arial"/>
          <w:sz w:val="21"/>
          <w:szCs w:val="21"/>
        </w:rPr>
        <w:t>5</w:t>
      </w:r>
      <w:r w:rsidR="00FF35C4" w:rsidRPr="00DC2F35">
        <w:rPr>
          <w:rFonts w:ascii="Arial" w:hAnsi="Arial" w:cs="Arial"/>
          <w:sz w:val="21"/>
          <w:szCs w:val="21"/>
        </w:rPr>
        <w:t xml:space="preserve">00 </w:t>
      </w:r>
      <w:r w:rsidR="0007487B" w:rsidRPr="00DC2F35">
        <w:rPr>
          <w:rFonts w:ascii="Arial" w:hAnsi="Arial" w:cs="Arial"/>
          <w:sz w:val="21"/>
          <w:szCs w:val="21"/>
        </w:rPr>
        <w:t xml:space="preserve">- </w:t>
      </w:r>
      <w:r w:rsidR="007F09A2" w:rsidRPr="00DC2F35">
        <w:rPr>
          <w:rFonts w:ascii="Arial" w:hAnsi="Arial" w:cs="Arial"/>
          <w:sz w:val="21"/>
          <w:szCs w:val="21"/>
        </w:rPr>
        <w:t>3</w:t>
      </w:r>
      <w:r w:rsidR="0007487B" w:rsidRPr="00DC2F35">
        <w:rPr>
          <w:rFonts w:ascii="Arial" w:hAnsi="Arial" w:cs="Arial"/>
          <w:sz w:val="21"/>
          <w:szCs w:val="21"/>
        </w:rPr>
        <w:t>0</w:t>
      </w:r>
      <w:r w:rsidR="00FF35C4" w:rsidRPr="00DC2F35">
        <w:rPr>
          <w:rFonts w:ascii="Arial" w:hAnsi="Arial" w:cs="Arial"/>
          <w:sz w:val="21"/>
          <w:szCs w:val="21"/>
        </w:rPr>
        <w:t>00 m</w:t>
      </w:r>
      <w:r w:rsidR="00FF35C4" w:rsidRPr="00DC2F35">
        <w:rPr>
          <w:rFonts w:ascii="Arial" w:hAnsi="Arial" w:cs="Arial"/>
          <w:sz w:val="21"/>
          <w:szCs w:val="21"/>
          <w:vertAlign w:val="superscript"/>
        </w:rPr>
        <w:t>2</w:t>
      </w:r>
      <w:r w:rsidRPr="00DC2F35">
        <w:rPr>
          <w:rFonts w:ascii="Arial" w:hAnsi="Arial" w:cs="Arial"/>
          <w:sz w:val="21"/>
          <w:szCs w:val="21"/>
        </w:rPr>
        <w:t xml:space="preserve"> z</w:t>
      </w:r>
      <w:r w:rsidR="008F6870" w:rsidRPr="00DC2F35">
        <w:rPr>
          <w:rFonts w:ascii="Arial" w:hAnsi="Arial" w:cs="Arial"/>
          <w:sz w:val="21"/>
          <w:szCs w:val="21"/>
        </w:rPr>
        <w:t xml:space="preserve"> igral</w:t>
      </w:r>
      <w:r w:rsidRPr="00DC2F35">
        <w:rPr>
          <w:rFonts w:ascii="Arial" w:hAnsi="Arial" w:cs="Arial"/>
          <w:sz w:val="21"/>
          <w:szCs w:val="21"/>
        </w:rPr>
        <w:t>i</w:t>
      </w:r>
      <w:r w:rsidR="008F6870" w:rsidRPr="00DC2F35">
        <w:rPr>
          <w:rFonts w:ascii="Arial" w:hAnsi="Arial" w:cs="Arial"/>
          <w:sz w:val="21"/>
          <w:szCs w:val="21"/>
        </w:rPr>
        <w:t xml:space="preserve"> </w:t>
      </w:r>
      <w:r w:rsidR="00C93D15" w:rsidRPr="00DC2F35">
        <w:rPr>
          <w:rFonts w:ascii="Arial" w:hAnsi="Arial" w:cs="Arial"/>
          <w:sz w:val="21"/>
          <w:szCs w:val="21"/>
        </w:rPr>
        <w:t xml:space="preserve">oz. igralnimi sklopi </w:t>
      </w:r>
      <w:r w:rsidR="008F6870" w:rsidRPr="00DC2F35">
        <w:rPr>
          <w:rFonts w:ascii="Arial" w:hAnsi="Arial" w:cs="Arial"/>
          <w:sz w:val="21"/>
          <w:szCs w:val="21"/>
        </w:rPr>
        <w:t>za majhne in večje otroke</w:t>
      </w:r>
      <w:r w:rsidRPr="00DC2F35">
        <w:rPr>
          <w:rFonts w:ascii="Arial" w:hAnsi="Arial" w:cs="Arial"/>
          <w:sz w:val="21"/>
          <w:szCs w:val="21"/>
        </w:rPr>
        <w:t>.</w:t>
      </w:r>
      <w:r w:rsidR="00AE4308" w:rsidRPr="00DC2F35">
        <w:rPr>
          <w:rFonts w:ascii="Arial" w:hAnsi="Arial" w:cs="Arial"/>
          <w:sz w:val="21"/>
          <w:szCs w:val="21"/>
        </w:rPr>
        <w:t xml:space="preserve"> </w:t>
      </w:r>
      <w:r w:rsidRPr="00DC2F35">
        <w:rPr>
          <w:rFonts w:ascii="Arial" w:hAnsi="Arial" w:cs="Arial"/>
          <w:sz w:val="21"/>
          <w:szCs w:val="21"/>
        </w:rPr>
        <w:t>N</w:t>
      </w:r>
      <w:r w:rsidR="008F6870" w:rsidRPr="00DC2F35">
        <w:rPr>
          <w:rFonts w:ascii="Arial" w:hAnsi="Arial" w:cs="Arial"/>
          <w:sz w:val="21"/>
          <w:szCs w:val="21"/>
        </w:rPr>
        <w:t>ahaja se lahko zraven ali znotraj motoričnega</w:t>
      </w:r>
      <w:r w:rsidR="00AC7564">
        <w:rPr>
          <w:rFonts w:ascii="Arial" w:hAnsi="Arial" w:cs="Arial"/>
          <w:sz w:val="21"/>
          <w:szCs w:val="21"/>
        </w:rPr>
        <w:t xml:space="preserve"> – doživljajskega</w:t>
      </w:r>
      <w:r w:rsidR="008F6870" w:rsidRPr="00DC2F35">
        <w:rPr>
          <w:rFonts w:ascii="Arial" w:hAnsi="Arial" w:cs="Arial"/>
          <w:sz w:val="21"/>
          <w:szCs w:val="21"/>
        </w:rPr>
        <w:t xml:space="preserve"> parka</w:t>
      </w:r>
      <w:r w:rsidRPr="00DC2F35">
        <w:rPr>
          <w:rFonts w:ascii="Arial" w:hAnsi="Arial" w:cs="Arial"/>
          <w:sz w:val="21"/>
          <w:szCs w:val="21"/>
        </w:rPr>
        <w:t>.</w:t>
      </w:r>
      <w:r w:rsidR="00AE4308" w:rsidRPr="00DC2F35">
        <w:rPr>
          <w:rFonts w:ascii="Arial" w:hAnsi="Arial" w:cs="Arial"/>
          <w:sz w:val="21"/>
          <w:szCs w:val="21"/>
        </w:rPr>
        <w:t xml:space="preserve"> </w:t>
      </w:r>
      <w:r w:rsidR="00406D90">
        <w:rPr>
          <w:rFonts w:ascii="Arial" w:hAnsi="Arial" w:cs="Arial"/>
          <w:sz w:val="21"/>
          <w:szCs w:val="21"/>
        </w:rPr>
        <w:t>Pregleda se izbor certificiranih igral in ureditev na tržišču, nato pa n</w:t>
      </w:r>
      <w:r w:rsidR="00483866" w:rsidRPr="00DC2F35">
        <w:rPr>
          <w:rFonts w:ascii="Arial" w:hAnsi="Arial" w:cs="Arial"/>
          <w:sz w:val="21"/>
          <w:szCs w:val="21"/>
        </w:rPr>
        <w:t>a podlagi uskladitve z naročnikom definira osnovne značilnosti oz. vrste posameznih igral</w:t>
      </w:r>
      <w:r w:rsidR="00CB62C0">
        <w:rPr>
          <w:rFonts w:ascii="Arial" w:hAnsi="Arial" w:cs="Arial"/>
          <w:sz w:val="21"/>
          <w:szCs w:val="21"/>
        </w:rPr>
        <w:t xml:space="preserve"> </w:t>
      </w:r>
      <w:r w:rsidR="00CB62C0" w:rsidRPr="00DC2F35">
        <w:rPr>
          <w:rFonts w:ascii="Arial" w:hAnsi="Arial" w:cs="Arial"/>
          <w:sz w:val="21"/>
          <w:szCs w:val="21"/>
        </w:rPr>
        <w:t xml:space="preserve">in njihovo ustrezno razmestitev </w:t>
      </w:r>
      <w:r w:rsidR="00CB62C0">
        <w:rPr>
          <w:rFonts w:ascii="Arial" w:hAnsi="Arial" w:cs="Arial"/>
          <w:sz w:val="21"/>
          <w:szCs w:val="21"/>
        </w:rPr>
        <w:t>v</w:t>
      </w:r>
      <w:r w:rsidR="00CB62C0" w:rsidRPr="00DC2F35">
        <w:rPr>
          <w:rFonts w:ascii="Arial" w:hAnsi="Arial" w:cs="Arial"/>
          <w:sz w:val="21"/>
          <w:szCs w:val="21"/>
        </w:rPr>
        <w:t xml:space="preserve"> prostoru</w:t>
      </w:r>
      <w:r w:rsidR="00483866" w:rsidRPr="00DC2F35">
        <w:rPr>
          <w:rFonts w:ascii="Arial" w:hAnsi="Arial" w:cs="Arial"/>
          <w:sz w:val="21"/>
          <w:szCs w:val="21"/>
        </w:rPr>
        <w:t>.</w:t>
      </w:r>
      <w:r w:rsidR="00BB6688" w:rsidRPr="00DC2F35">
        <w:rPr>
          <w:rFonts w:ascii="Arial" w:hAnsi="Arial" w:cs="Arial"/>
          <w:sz w:val="21"/>
          <w:szCs w:val="21"/>
        </w:rPr>
        <w:t xml:space="preserve"> Predvidijo se igrala nove generacije, ki spodbujajo otrokove motorične spretnosti in domišljijo ter imajo poučno vrednost, hkrati pa so izdelana prvenstveno iz naravnih materialov.</w:t>
      </w:r>
      <w:r w:rsidR="00CB62C0">
        <w:rPr>
          <w:rFonts w:ascii="Arial" w:hAnsi="Arial" w:cs="Arial"/>
          <w:sz w:val="21"/>
          <w:szCs w:val="21"/>
        </w:rPr>
        <w:t xml:space="preserve"> Del prostora se nameni prostemu ustvarjanju otrok z lesom in drugimi materiali </w:t>
      </w:r>
      <w:r w:rsidR="00406D90">
        <w:rPr>
          <w:rFonts w:ascii="Arial" w:hAnsi="Arial" w:cs="Arial"/>
          <w:sz w:val="21"/>
          <w:szCs w:val="21"/>
        </w:rPr>
        <w:t xml:space="preserve">pod nadzorom odraslih oseb </w:t>
      </w:r>
      <w:r w:rsidR="00CB62C0">
        <w:rPr>
          <w:rFonts w:ascii="Arial" w:hAnsi="Arial" w:cs="Arial"/>
          <w:sz w:val="21"/>
          <w:szCs w:val="21"/>
        </w:rPr>
        <w:t>(modelarstvo, gradnja manjših objektov, vrtnarjenje,</w:t>
      </w:r>
      <w:r w:rsidR="00406D90">
        <w:rPr>
          <w:rFonts w:ascii="Arial" w:hAnsi="Arial" w:cs="Arial"/>
          <w:sz w:val="21"/>
          <w:szCs w:val="21"/>
        </w:rPr>
        <w:t xml:space="preserve"> ipd)</w:t>
      </w:r>
      <w:r w:rsidR="00CB62C0">
        <w:rPr>
          <w:rFonts w:ascii="Arial" w:hAnsi="Arial" w:cs="Arial"/>
          <w:sz w:val="21"/>
          <w:szCs w:val="21"/>
        </w:rPr>
        <w:t>.</w:t>
      </w:r>
    </w:p>
    <w:p w:rsidR="00293107" w:rsidRPr="00DC2F35" w:rsidRDefault="00293107" w:rsidP="00B9492B">
      <w:pPr>
        <w:pStyle w:val="Odstavekseznama"/>
        <w:numPr>
          <w:ilvl w:val="0"/>
          <w:numId w:val="9"/>
        </w:numPr>
        <w:spacing w:after="0"/>
        <w:jc w:val="both"/>
        <w:rPr>
          <w:rFonts w:ascii="Arial" w:hAnsi="Arial" w:cs="Arial"/>
          <w:b/>
          <w:sz w:val="21"/>
          <w:szCs w:val="21"/>
        </w:rPr>
      </w:pPr>
      <w:r w:rsidRPr="00DC2F35">
        <w:rPr>
          <w:rFonts w:ascii="Arial" w:hAnsi="Arial" w:cs="Arial"/>
          <w:b/>
          <w:sz w:val="21"/>
          <w:szCs w:val="21"/>
        </w:rPr>
        <w:t>Z</w:t>
      </w:r>
      <w:r w:rsidR="00FF35C4" w:rsidRPr="00DC2F35">
        <w:rPr>
          <w:rFonts w:ascii="Arial" w:hAnsi="Arial" w:cs="Arial"/>
          <w:b/>
          <w:sz w:val="21"/>
          <w:szCs w:val="21"/>
        </w:rPr>
        <w:t>unanja plezalna stena</w:t>
      </w:r>
      <w:r w:rsidR="00061C98" w:rsidRPr="00DC2F35">
        <w:rPr>
          <w:rFonts w:ascii="Arial" w:hAnsi="Arial" w:cs="Arial"/>
          <w:b/>
          <w:sz w:val="21"/>
          <w:szCs w:val="21"/>
        </w:rPr>
        <w:t>:</w:t>
      </w:r>
      <w:r w:rsidR="00FF35C4" w:rsidRPr="00DC2F35">
        <w:rPr>
          <w:rFonts w:ascii="Arial" w:hAnsi="Arial" w:cs="Arial"/>
          <w:b/>
          <w:sz w:val="21"/>
          <w:szCs w:val="21"/>
        </w:rPr>
        <w:t xml:space="preserve"> </w:t>
      </w:r>
    </w:p>
    <w:p w:rsidR="00FF35C4" w:rsidRPr="00DC2F35" w:rsidRDefault="00293107" w:rsidP="00293107">
      <w:pPr>
        <w:pStyle w:val="Odstavekseznama"/>
        <w:spacing w:after="0"/>
        <w:jc w:val="both"/>
        <w:rPr>
          <w:rFonts w:ascii="Arial" w:hAnsi="Arial" w:cs="Arial"/>
          <w:sz w:val="21"/>
          <w:szCs w:val="21"/>
        </w:rPr>
      </w:pPr>
      <w:r w:rsidRPr="00DC2F35">
        <w:rPr>
          <w:rFonts w:ascii="Arial" w:hAnsi="Arial" w:cs="Arial"/>
          <w:sz w:val="21"/>
          <w:szCs w:val="21"/>
        </w:rPr>
        <w:t>P</w:t>
      </w:r>
      <w:r w:rsidR="00B63607" w:rsidRPr="00DC2F35">
        <w:rPr>
          <w:rFonts w:ascii="Arial" w:hAnsi="Arial" w:cs="Arial"/>
          <w:sz w:val="21"/>
          <w:szCs w:val="21"/>
        </w:rPr>
        <w:t>lezalna površin</w:t>
      </w:r>
      <w:r w:rsidR="00061C98" w:rsidRPr="00DC2F35">
        <w:rPr>
          <w:rFonts w:ascii="Arial" w:hAnsi="Arial" w:cs="Arial"/>
          <w:sz w:val="21"/>
          <w:szCs w:val="21"/>
        </w:rPr>
        <w:t>a</w:t>
      </w:r>
      <w:r w:rsidR="00B63607" w:rsidRPr="00DC2F35">
        <w:rPr>
          <w:rFonts w:ascii="Arial" w:hAnsi="Arial" w:cs="Arial"/>
          <w:sz w:val="21"/>
          <w:szCs w:val="21"/>
        </w:rPr>
        <w:t xml:space="preserve"> </w:t>
      </w:r>
      <w:r w:rsidR="00061C98" w:rsidRPr="00DC2F35">
        <w:rPr>
          <w:rFonts w:ascii="Arial" w:hAnsi="Arial" w:cs="Arial"/>
          <w:sz w:val="21"/>
          <w:szCs w:val="21"/>
        </w:rPr>
        <w:t xml:space="preserve">naj ima </w:t>
      </w:r>
      <w:r w:rsidR="00B63607" w:rsidRPr="00DC2F35">
        <w:rPr>
          <w:rFonts w:ascii="Arial" w:hAnsi="Arial" w:cs="Arial"/>
          <w:sz w:val="21"/>
          <w:szCs w:val="21"/>
        </w:rPr>
        <w:t>cca. 100 m</w:t>
      </w:r>
      <w:r w:rsidR="00B63607" w:rsidRPr="00DC2F35">
        <w:rPr>
          <w:rFonts w:ascii="Arial" w:hAnsi="Arial" w:cs="Arial"/>
          <w:sz w:val="21"/>
          <w:szCs w:val="21"/>
          <w:vertAlign w:val="superscript"/>
        </w:rPr>
        <w:t>2</w:t>
      </w:r>
      <w:r w:rsidRPr="00DC2F35">
        <w:rPr>
          <w:rFonts w:ascii="Arial" w:hAnsi="Arial" w:cs="Arial"/>
          <w:sz w:val="21"/>
          <w:szCs w:val="21"/>
        </w:rPr>
        <w:t xml:space="preserve">, namenjena </w:t>
      </w:r>
      <w:r w:rsidR="00483866" w:rsidRPr="00DC2F35">
        <w:rPr>
          <w:rFonts w:ascii="Arial" w:hAnsi="Arial" w:cs="Arial"/>
          <w:sz w:val="21"/>
          <w:szCs w:val="21"/>
        </w:rPr>
        <w:t xml:space="preserve">naj </w:t>
      </w:r>
      <w:r w:rsidRPr="00DC2F35">
        <w:rPr>
          <w:rFonts w:ascii="Arial" w:hAnsi="Arial" w:cs="Arial"/>
          <w:sz w:val="21"/>
          <w:szCs w:val="21"/>
        </w:rPr>
        <w:t>bo</w:t>
      </w:r>
      <w:r w:rsidR="00061C98" w:rsidRPr="00DC2F35">
        <w:rPr>
          <w:rFonts w:ascii="Arial" w:hAnsi="Arial" w:cs="Arial"/>
          <w:sz w:val="21"/>
          <w:szCs w:val="21"/>
        </w:rPr>
        <w:t xml:space="preserve"> začetnik</w:t>
      </w:r>
      <w:r w:rsidRPr="00DC2F35">
        <w:rPr>
          <w:rFonts w:ascii="Arial" w:hAnsi="Arial" w:cs="Arial"/>
          <w:sz w:val="21"/>
          <w:szCs w:val="21"/>
        </w:rPr>
        <w:t>om in izkušenim plezalcem. Lahko je del drugega objekta (npr. večnamenskega objekta) ali samostojni objekt</w:t>
      </w:r>
      <w:r w:rsidR="00061C98" w:rsidRPr="00DC2F35">
        <w:rPr>
          <w:rFonts w:ascii="Arial" w:hAnsi="Arial" w:cs="Arial"/>
          <w:sz w:val="21"/>
          <w:szCs w:val="21"/>
        </w:rPr>
        <w:t xml:space="preserve"> </w:t>
      </w:r>
      <w:r w:rsidRPr="00DC2F35">
        <w:rPr>
          <w:rFonts w:ascii="Arial" w:hAnsi="Arial" w:cs="Arial"/>
          <w:sz w:val="21"/>
          <w:szCs w:val="21"/>
        </w:rPr>
        <w:t>(v tem primeru je potrebno p</w:t>
      </w:r>
      <w:r w:rsidR="00061C98" w:rsidRPr="00DC2F35">
        <w:rPr>
          <w:rFonts w:ascii="Arial" w:hAnsi="Arial" w:cs="Arial"/>
          <w:sz w:val="21"/>
          <w:szCs w:val="21"/>
        </w:rPr>
        <w:t xml:space="preserve">redvideti </w:t>
      </w:r>
      <w:r w:rsidR="00B63607" w:rsidRPr="00DC2F35">
        <w:rPr>
          <w:rFonts w:ascii="Arial" w:hAnsi="Arial" w:cs="Arial"/>
          <w:sz w:val="21"/>
          <w:szCs w:val="21"/>
        </w:rPr>
        <w:t xml:space="preserve">prostor </w:t>
      </w:r>
      <w:r w:rsidRPr="00DC2F35">
        <w:rPr>
          <w:rFonts w:ascii="Arial" w:hAnsi="Arial" w:cs="Arial"/>
          <w:sz w:val="21"/>
          <w:szCs w:val="21"/>
        </w:rPr>
        <w:t xml:space="preserve">površine </w:t>
      </w:r>
      <w:r w:rsidR="00B63607" w:rsidRPr="00DC2F35">
        <w:rPr>
          <w:rFonts w:ascii="Arial" w:hAnsi="Arial" w:cs="Arial"/>
          <w:sz w:val="21"/>
          <w:szCs w:val="21"/>
        </w:rPr>
        <w:t>cca. 10x15 m = 150 m</w:t>
      </w:r>
      <w:r w:rsidR="00B63607" w:rsidRPr="00DC2F35">
        <w:rPr>
          <w:rFonts w:ascii="Arial" w:hAnsi="Arial" w:cs="Arial"/>
          <w:sz w:val="21"/>
          <w:szCs w:val="21"/>
          <w:vertAlign w:val="superscript"/>
        </w:rPr>
        <w:t>2</w:t>
      </w:r>
      <w:r w:rsidRPr="00DC2F35">
        <w:rPr>
          <w:rFonts w:ascii="Arial" w:hAnsi="Arial" w:cs="Arial"/>
          <w:sz w:val="21"/>
          <w:szCs w:val="21"/>
        </w:rPr>
        <w:t>).</w:t>
      </w:r>
      <w:r w:rsidR="00B63607" w:rsidRPr="00DC2F35">
        <w:rPr>
          <w:rFonts w:ascii="Arial" w:hAnsi="Arial" w:cs="Arial"/>
          <w:sz w:val="21"/>
          <w:szCs w:val="21"/>
        </w:rPr>
        <w:t xml:space="preserve"> </w:t>
      </w:r>
    </w:p>
    <w:p w:rsidR="00DD1938" w:rsidRPr="00DC2F35" w:rsidRDefault="00293107" w:rsidP="00B9492B">
      <w:pPr>
        <w:pStyle w:val="Odstavekseznama"/>
        <w:numPr>
          <w:ilvl w:val="0"/>
          <w:numId w:val="9"/>
        </w:numPr>
        <w:spacing w:after="0"/>
        <w:jc w:val="both"/>
        <w:rPr>
          <w:rFonts w:ascii="Arial" w:hAnsi="Arial" w:cs="Arial"/>
          <w:b/>
          <w:sz w:val="21"/>
          <w:szCs w:val="21"/>
        </w:rPr>
      </w:pPr>
      <w:r w:rsidRPr="00DC2F35">
        <w:rPr>
          <w:rFonts w:ascii="Arial" w:hAnsi="Arial" w:cs="Arial"/>
          <w:b/>
          <w:sz w:val="21"/>
          <w:szCs w:val="21"/>
        </w:rPr>
        <w:t>N</w:t>
      </w:r>
      <w:r w:rsidR="00061C98" w:rsidRPr="00DC2F35">
        <w:rPr>
          <w:rFonts w:ascii="Arial" w:hAnsi="Arial" w:cs="Arial"/>
          <w:b/>
          <w:sz w:val="21"/>
          <w:szCs w:val="21"/>
        </w:rPr>
        <w:t>otranja plezalna stena</w:t>
      </w:r>
      <w:r w:rsidR="00E4668B" w:rsidRPr="00DC2F35">
        <w:rPr>
          <w:rFonts w:ascii="Arial" w:hAnsi="Arial" w:cs="Arial"/>
          <w:b/>
          <w:sz w:val="21"/>
          <w:szCs w:val="21"/>
        </w:rPr>
        <w:t>, igrala za otroke, fitnes</w:t>
      </w:r>
      <w:r w:rsidR="00DD1938" w:rsidRPr="00DC2F35">
        <w:rPr>
          <w:rFonts w:ascii="Arial" w:hAnsi="Arial" w:cs="Arial"/>
          <w:b/>
          <w:sz w:val="21"/>
          <w:szCs w:val="21"/>
        </w:rPr>
        <w:t xml:space="preserve"> in</w:t>
      </w:r>
      <w:r w:rsidR="00E4668B" w:rsidRPr="00DC2F35">
        <w:rPr>
          <w:rFonts w:ascii="Arial" w:hAnsi="Arial" w:cs="Arial"/>
          <w:b/>
          <w:sz w:val="21"/>
          <w:szCs w:val="21"/>
        </w:rPr>
        <w:t xml:space="preserve"> drugi športi </w:t>
      </w:r>
    </w:p>
    <w:p w:rsidR="00061C98" w:rsidRPr="00DC2F35" w:rsidRDefault="00DD1938" w:rsidP="00293107">
      <w:pPr>
        <w:pStyle w:val="Odstavekseznama"/>
        <w:spacing w:after="0"/>
        <w:jc w:val="both"/>
        <w:rPr>
          <w:rFonts w:ascii="Arial" w:hAnsi="Arial" w:cs="Arial"/>
          <w:sz w:val="21"/>
          <w:szCs w:val="21"/>
        </w:rPr>
      </w:pPr>
      <w:r w:rsidRPr="00DC2F35">
        <w:rPr>
          <w:rFonts w:ascii="Arial" w:hAnsi="Arial" w:cs="Arial"/>
          <w:sz w:val="21"/>
          <w:szCs w:val="21"/>
        </w:rPr>
        <w:t>Notranja plezalna stena in druge športne ureditve so namenjene športu in rekreaciji</w:t>
      </w:r>
      <w:r w:rsidR="00293107" w:rsidRPr="00DC2F35">
        <w:rPr>
          <w:rFonts w:ascii="Arial" w:hAnsi="Arial" w:cs="Arial"/>
          <w:sz w:val="21"/>
          <w:szCs w:val="21"/>
        </w:rPr>
        <w:t xml:space="preserve"> tudi v primeru slabega vremena, zato se </w:t>
      </w:r>
      <w:r w:rsidR="00061C98" w:rsidRPr="00DC2F35">
        <w:rPr>
          <w:rFonts w:ascii="Arial" w:hAnsi="Arial" w:cs="Arial"/>
          <w:sz w:val="21"/>
          <w:szCs w:val="21"/>
        </w:rPr>
        <w:t>predvidi</w:t>
      </w:r>
      <w:r w:rsidRPr="00DC2F35">
        <w:rPr>
          <w:rFonts w:ascii="Arial" w:hAnsi="Arial" w:cs="Arial"/>
          <w:sz w:val="21"/>
          <w:szCs w:val="21"/>
        </w:rPr>
        <w:t>jo</w:t>
      </w:r>
      <w:r w:rsidR="00061C98" w:rsidRPr="00DC2F35">
        <w:rPr>
          <w:rFonts w:ascii="Arial" w:hAnsi="Arial" w:cs="Arial"/>
          <w:sz w:val="21"/>
          <w:szCs w:val="21"/>
        </w:rPr>
        <w:t xml:space="preserve"> v večnamenskem objektu </w:t>
      </w:r>
      <w:r w:rsidRPr="00DC2F35">
        <w:rPr>
          <w:rFonts w:ascii="Arial" w:hAnsi="Arial" w:cs="Arial"/>
          <w:sz w:val="21"/>
          <w:szCs w:val="21"/>
        </w:rPr>
        <w:t>ali drugem (športnem) objektu</w:t>
      </w:r>
      <w:r w:rsidR="00293107" w:rsidRPr="00DC2F35">
        <w:rPr>
          <w:rFonts w:ascii="Arial" w:hAnsi="Arial" w:cs="Arial"/>
          <w:sz w:val="21"/>
          <w:szCs w:val="21"/>
        </w:rPr>
        <w:t>.</w:t>
      </w:r>
      <w:r w:rsidR="00061C98" w:rsidRPr="00DC2F35">
        <w:rPr>
          <w:rFonts w:ascii="Arial" w:hAnsi="Arial" w:cs="Arial"/>
          <w:sz w:val="21"/>
          <w:szCs w:val="21"/>
        </w:rPr>
        <w:t xml:space="preserve"> </w:t>
      </w:r>
    </w:p>
    <w:p w:rsidR="00293107" w:rsidRPr="00DC2F35" w:rsidRDefault="00293107" w:rsidP="00B9492B">
      <w:pPr>
        <w:pStyle w:val="Odstavekseznama"/>
        <w:numPr>
          <w:ilvl w:val="0"/>
          <w:numId w:val="9"/>
        </w:numPr>
        <w:spacing w:after="0"/>
        <w:jc w:val="both"/>
        <w:rPr>
          <w:rFonts w:ascii="Arial" w:hAnsi="Arial" w:cs="Arial"/>
          <w:b/>
          <w:sz w:val="21"/>
          <w:szCs w:val="21"/>
        </w:rPr>
      </w:pPr>
      <w:r w:rsidRPr="00DC2F35">
        <w:rPr>
          <w:rFonts w:ascii="Arial" w:hAnsi="Arial" w:cs="Arial"/>
          <w:b/>
          <w:sz w:val="21"/>
          <w:szCs w:val="21"/>
        </w:rPr>
        <w:t>P</w:t>
      </w:r>
      <w:r w:rsidR="00FF35C4" w:rsidRPr="00DC2F35">
        <w:rPr>
          <w:rFonts w:ascii="Arial" w:hAnsi="Arial" w:cs="Arial"/>
          <w:b/>
          <w:sz w:val="21"/>
          <w:szCs w:val="21"/>
        </w:rPr>
        <w:t>oligon za pse</w:t>
      </w:r>
      <w:r w:rsidR="00120603" w:rsidRPr="00DC2F35">
        <w:rPr>
          <w:rFonts w:ascii="Arial" w:hAnsi="Arial" w:cs="Arial"/>
          <w:b/>
          <w:sz w:val="21"/>
          <w:szCs w:val="21"/>
        </w:rPr>
        <w:t xml:space="preserve"> (in druge živali)</w:t>
      </w:r>
      <w:r w:rsidR="00061C98" w:rsidRPr="00DC2F35">
        <w:rPr>
          <w:rFonts w:ascii="Arial" w:hAnsi="Arial" w:cs="Arial"/>
          <w:b/>
          <w:sz w:val="21"/>
          <w:szCs w:val="21"/>
        </w:rPr>
        <w:t>:</w:t>
      </w:r>
      <w:r w:rsidR="00FF35C4" w:rsidRPr="00DC2F35">
        <w:rPr>
          <w:rFonts w:ascii="Arial" w:hAnsi="Arial" w:cs="Arial"/>
          <w:b/>
          <w:sz w:val="21"/>
          <w:szCs w:val="21"/>
        </w:rPr>
        <w:t xml:space="preserve"> </w:t>
      </w:r>
    </w:p>
    <w:p w:rsidR="00FF35C4" w:rsidRPr="00DC2F35" w:rsidRDefault="00120603" w:rsidP="00293107">
      <w:pPr>
        <w:pStyle w:val="Odstavekseznama"/>
        <w:spacing w:after="0"/>
        <w:jc w:val="both"/>
        <w:rPr>
          <w:rFonts w:ascii="Arial" w:hAnsi="Arial" w:cs="Arial"/>
          <w:sz w:val="21"/>
          <w:szCs w:val="21"/>
        </w:rPr>
      </w:pPr>
      <w:r w:rsidRPr="00DC2F35">
        <w:rPr>
          <w:rFonts w:ascii="Arial" w:hAnsi="Arial" w:cs="Arial"/>
          <w:sz w:val="21"/>
          <w:szCs w:val="21"/>
        </w:rPr>
        <w:t>I</w:t>
      </w:r>
      <w:r w:rsidR="00293107" w:rsidRPr="00DC2F35">
        <w:rPr>
          <w:rFonts w:ascii="Arial" w:hAnsi="Arial" w:cs="Arial"/>
          <w:sz w:val="21"/>
          <w:szCs w:val="21"/>
        </w:rPr>
        <w:t xml:space="preserve">z Strategije razvoja turizma izhaja </w:t>
      </w:r>
      <w:r w:rsidR="00FF35C4" w:rsidRPr="00DC2F35">
        <w:rPr>
          <w:rFonts w:ascii="Arial" w:hAnsi="Arial" w:cs="Arial"/>
          <w:sz w:val="21"/>
          <w:szCs w:val="21"/>
        </w:rPr>
        <w:t>'prostor za male živali'</w:t>
      </w:r>
      <w:r w:rsidR="00061C98" w:rsidRPr="00DC2F35">
        <w:rPr>
          <w:rFonts w:ascii="Arial" w:hAnsi="Arial" w:cs="Arial"/>
          <w:sz w:val="21"/>
          <w:szCs w:val="21"/>
        </w:rPr>
        <w:t xml:space="preserve">, kjer je naveden </w:t>
      </w:r>
      <w:r w:rsidR="00FF35C4" w:rsidRPr="00DC2F35">
        <w:rPr>
          <w:rFonts w:ascii="Arial" w:hAnsi="Arial" w:cs="Arial"/>
          <w:sz w:val="21"/>
          <w:szCs w:val="21"/>
        </w:rPr>
        <w:t xml:space="preserve"> </w:t>
      </w:r>
      <w:r w:rsidR="00293107" w:rsidRPr="00DC2F35">
        <w:rPr>
          <w:rFonts w:ascii="Arial" w:hAnsi="Arial" w:cs="Arial"/>
          <w:sz w:val="21"/>
          <w:szCs w:val="21"/>
        </w:rPr>
        <w:t>'</w:t>
      </w:r>
      <w:r w:rsidR="00FF35C4" w:rsidRPr="00DC2F35">
        <w:rPr>
          <w:rFonts w:ascii="Arial" w:hAnsi="Arial" w:cs="Arial"/>
          <w:sz w:val="21"/>
          <w:szCs w:val="21"/>
        </w:rPr>
        <w:t>razvoj novih vsebin za male živali in selitev storitvenih dejavnosti za živali na to lokacijo</w:t>
      </w:r>
      <w:r w:rsidR="00293107" w:rsidRPr="00DC2F35">
        <w:rPr>
          <w:rFonts w:ascii="Arial" w:hAnsi="Arial" w:cs="Arial"/>
          <w:sz w:val="21"/>
          <w:szCs w:val="21"/>
        </w:rPr>
        <w:t>'.</w:t>
      </w:r>
      <w:r w:rsidR="00061C98" w:rsidRPr="00DC2F35">
        <w:rPr>
          <w:rFonts w:ascii="Arial" w:hAnsi="Arial" w:cs="Arial"/>
          <w:sz w:val="21"/>
          <w:szCs w:val="21"/>
        </w:rPr>
        <w:t xml:space="preserve"> </w:t>
      </w:r>
      <w:r w:rsidR="00293107" w:rsidRPr="00DC2F35">
        <w:rPr>
          <w:rFonts w:ascii="Arial" w:hAnsi="Arial" w:cs="Arial"/>
          <w:sz w:val="21"/>
          <w:szCs w:val="21"/>
        </w:rPr>
        <w:t xml:space="preserve">S tem je mišljen predvsem </w:t>
      </w:r>
      <w:r w:rsidRPr="00DC2F35">
        <w:rPr>
          <w:rFonts w:ascii="Arial" w:hAnsi="Arial" w:cs="Arial"/>
          <w:sz w:val="21"/>
          <w:szCs w:val="21"/>
        </w:rPr>
        <w:t xml:space="preserve">razvoj veterinarske oskrbe na tej lokaciji (omenjeno v nadaljevanju). Poleg tega naj se predvidi tudi poligon za živali v smislu </w:t>
      </w:r>
      <w:r w:rsidR="00FF35C4" w:rsidRPr="00DC2F35">
        <w:rPr>
          <w:rFonts w:ascii="Arial" w:hAnsi="Arial" w:cs="Arial"/>
          <w:sz w:val="21"/>
          <w:szCs w:val="21"/>
        </w:rPr>
        <w:t>prostor</w:t>
      </w:r>
      <w:r w:rsidRPr="00DC2F35">
        <w:rPr>
          <w:rFonts w:ascii="Arial" w:hAnsi="Arial" w:cs="Arial"/>
          <w:sz w:val="21"/>
          <w:szCs w:val="21"/>
        </w:rPr>
        <w:t>a</w:t>
      </w:r>
      <w:r w:rsidR="00FF35C4" w:rsidRPr="00DC2F35">
        <w:rPr>
          <w:rFonts w:ascii="Arial" w:hAnsi="Arial" w:cs="Arial"/>
          <w:sz w:val="21"/>
          <w:szCs w:val="21"/>
        </w:rPr>
        <w:t xml:space="preserve"> za šolanje psov, park</w:t>
      </w:r>
      <w:r w:rsidRPr="00DC2F35">
        <w:rPr>
          <w:rFonts w:ascii="Arial" w:hAnsi="Arial" w:cs="Arial"/>
          <w:sz w:val="21"/>
          <w:szCs w:val="21"/>
        </w:rPr>
        <w:t>a</w:t>
      </w:r>
      <w:r w:rsidR="00FF35C4" w:rsidRPr="00DC2F35">
        <w:rPr>
          <w:rFonts w:ascii="Arial" w:hAnsi="Arial" w:cs="Arial"/>
          <w:sz w:val="21"/>
          <w:szCs w:val="21"/>
        </w:rPr>
        <w:t xml:space="preserve"> za </w:t>
      </w:r>
      <w:r w:rsidR="002F25A8" w:rsidRPr="00DC2F35">
        <w:rPr>
          <w:rFonts w:ascii="Arial" w:hAnsi="Arial" w:cs="Arial"/>
          <w:sz w:val="21"/>
          <w:szCs w:val="21"/>
        </w:rPr>
        <w:t>živali</w:t>
      </w:r>
      <w:r w:rsidR="00FF35C4" w:rsidRPr="00DC2F35">
        <w:rPr>
          <w:rFonts w:ascii="Arial" w:hAnsi="Arial" w:cs="Arial"/>
          <w:sz w:val="21"/>
          <w:szCs w:val="21"/>
        </w:rPr>
        <w:t>, poligon</w:t>
      </w:r>
      <w:r w:rsidRPr="00DC2F35">
        <w:rPr>
          <w:rFonts w:ascii="Arial" w:hAnsi="Arial" w:cs="Arial"/>
          <w:sz w:val="21"/>
          <w:szCs w:val="21"/>
        </w:rPr>
        <w:t xml:space="preserve">a z ovirami – </w:t>
      </w:r>
      <w:proofErr w:type="spellStart"/>
      <w:r w:rsidRPr="00DC2F35">
        <w:rPr>
          <w:rFonts w:ascii="Arial" w:hAnsi="Arial" w:cs="Arial"/>
          <w:sz w:val="21"/>
          <w:szCs w:val="21"/>
        </w:rPr>
        <w:t>agility</w:t>
      </w:r>
      <w:proofErr w:type="spellEnd"/>
      <w:r w:rsidRPr="00DC2F35">
        <w:rPr>
          <w:rFonts w:ascii="Arial" w:hAnsi="Arial" w:cs="Arial"/>
          <w:sz w:val="21"/>
          <w:szCs w:val="21"/>
        </w:rPr>
        <w:t>, ipd.</w:t>
      </w:r>
      <w:r w:rsidR="00FF35C4" w:rsidRPr="00DC2F35">
        <w:rPr>
          <w:rFonts w:ascii="Arial" w:hAnsi="Arial" w:cs="Arial"/>
          <w:sz w:val="21"/>
          <w:szCs w:val="21"/>
        </w:rPr>
        <w:t>)</w:t>
      </w:r>
      <w:r w:rsidR="00C5781E" w:rsidRPr="00DC2F35">
        <w:rPr>
          <w:rFonts w:ascii="Arial" w:hAnsi="Arial" w:cs="Arial"/>
          <w:sz w:val="21"/>
          <w:szCs w:val="21"/>
        </w:rPr>
        <w:t>.</w:t>
      </w:r>
    </w:p>
    <w:p w:rsidR="00C5781E" w:rsidRPr="00DC2F35" w:rsidRDefault="00C5781E" w:rsidP="00C5781E">
      <w:pPr>
        <w:pStyle w:val="Odstavekseznama"/>
        <w:numPr>
          <w:ilvl w:val="0"/>
          <w:numId w:val="9"/>
        </w:numPr>
        <w:spacing w:after="0"/>
        <w:jc w:val="both"/>
        <w:rPr>
          <w:rFonts w:ascii="Arial" w:hAnsi="Arial" w:cs="Arial"/>
          <w:b/>
          <w:sz w:val="21"/>
          <w:szCs w:val="21"/>
        </w:rPr>
      </w:pPr>
      <w:r w:rsidRPr="00DC2F35">
        <w:rPr>
          <w:rFonts w:ascii="Arial" w:hAnsi="Arial" w:cs="Arial"/>
          <w:b/>
          <w:sz w:val="21"/>
          <w:szCs w:val="21"/>
        </w:rPr>
        <w:t xml:space="preserve">Bazenski kompleks: </w:t>
      </w:r>
    </w:p>
    <w:p w:rsidR="00C5781E" w:rsidRDefault="00C5781E" w:rsidP="00C5781E">
      <w:pPr>
        <w:pStyle w:val="Odstavekseznama"/>
        <w:spacing w:after="0"/>
        <w:jc w:val="both"/>
        <w:rPr>
          <w:rFonts w:ascii="Arial" w:hAnsi="Arial" w:cs="Arial"/>
          <w:sz w:val="21"/>
          <w:szCs w:val="21"/>
        </w:rPr>
      </w:pPr>
      <w:r w:rsidRPr="00DC2F35">
        <w:rPr>
          <w:rFonts w:ascii="Arial" w:hAnsi="Arial" w:cs="Arial"/>
          <w:sz w:val="21"/>
          <w:szCs w:val="21"/>
        </w:rPr>
        <w:t xml:space="preserve">Upošteva se površino in osnovno notranjo razporeditev v primeru zaprtega 50 m olimpijskega bazena s celotno infrastrukturo in servisom ter možnostjo odprtega pomožnega bazena. </w:t>
      </w:r>
    </w:p>
    <w:p w:rsidR="00120603" w:rsidRPr="00DC2F35" w:rsidRDefault="00120603" w:rsidP="00B9492B">
      <w:pPr>
        <w:pStyle w:val="Odstavekseznama"/>
        <w:numPr>
          <w:ilvl w:val="0"/>
          <w:numId w:val="9"/>
        </w:numPr>
        <w:spacing w:after="0"/>
        <w:jc w:val="both"/>
        <w:rPr>
          <w:rFonts w:ascii="Arial" w:hAnsi="Arial" w:cs="Arial"/>
          <w:b/>
          <w:sz w:val="21"/>
          <w:szCs w:val="21"/>
        </w:rPr>
      </w:pPr>
      <w:r w:rsidRPr="00DC2F35">
        <w:rPr>
          <w:rFonts w:ascii="Arial" w:hAnsi="Arial" w:cs="Arial"/>
          <w:b/>
          <w:sz w:val="21"/>
          <w:szCs w:val="21"/>
        </w:rPr>
        <w:t>I</w:t>
      </w:r>
      <w:r w:rsidR="00DA63FE" w:rsidRPr="00DC2F35">
        <w:rPr>
          <w:rFonts w:ascii="Arial" w:hAnsi="Arial" w:cs="Arial"/>
          <w:b/>
          <w:sz w:val="21"/>
          <w:szCs w:val="21"/>
        </w:rPr>
        <w:t>grišče za odbojko na mivki</w:t>
      </w:r>
      <w:r w:rsidRPr="00DC2F35">
        <w:rPr>
          <w:rFonts w:ascii="Arial" w:hAnsi="Arial" w:cs="Arial"/>
          <w:b/>
          <w:sz w:val="21"/>
          <w:szCs w:val="21"/>
        </w:rPr>
        <w:t>:</w:t>
      </w:r>
    </w:p>
    <w:p w:rsidR="00DA63FE" w:rsidRPr="00DC2F35" w:rsidRDefault="00120603" w:rsidP="00120603">
      <w:pPr>
        <w:pStyle w:val="Odstavekseznama"/>
        <w:spacing w:after="0"/>
        <w:jc w:val="both"/>
        <w:rPr>
          <w:rFonts w:ascii="Arial" w:hAnsi="Arial" w:cs="Arial"/>
          <w:sz w:val="21"/>
          <w:szCs w:val="21"/>
        </w:rPr>
      </w:pPr>
      <w:r w:rsidRPr="00DC2F35">
        <w:rPr>
          <w:rFonts w:ascii="Arial" w:hAnsi="Arial" w:cs="Arial"/>
          <w:sz w:val="21"/>
          <w:szCs w:val="21"/>
        </w:rPr>
        <w:lastRenderedPageBreak/>
        <w:t>S</w:t>
      </w:r>
      <w:r w:rsidR="00B9492B" w:rsidRPr="00DC2F35">
        <w:rPr>
          <w:rFonts w:ascii="Arial" w:hAnsi="Arial" w:cs="Arial"/>
          <w:sz w:val="21"/>
          <w:szCs w:val="21"/>
        </w:rPr>
        <w:t xml:space="preserve">tandardna dimenzija </w:t>
      </w:r>
      <w:r w:rsidRPr="00DC2F35">
        <w:rPr>
          <w:rFonts w:ascii="Arial" w:hAnsi="Arial" w:cs="Arial"/>
          <w:sz w:val="21"/>
          <w:szCs w:val="21"/>
        </w:rPr>
        <w:t xml:space="preserve">je </w:t>
      </w:r>
      <w:r w:rsidR="00DA63FE" w:rsidRPr="00DC2F35">
        <w:rPr>
          <w:rFonts w:ascii="Arial" w:hAnsi="Arial" w:cs="Arial"/>
          <w:sz w:val="21"/>
          <w:szCs w:val="21"/>
        </w:rPr>
        <w:t>8x16 m = 128 m</w:t>
      </w:r>
      <w:r w:rsidR="00DA63FE" w:rsidRPr="00DC2F35">
        <w:rPr>
          <w:rFonts w:ascii="Arial" w:hAnsi="Arial" w:cs="Arial"/>
          <w:sz w:val="21"/>
          <w:szCs w:val="21"/>
          <w:vertAlign w:val="superscript"/>
        </w:rPr>
        <w:t>2</w:t>
      </w:r>
    </w:p>
    <w:p w:rsidR="00CD0D38" w:rsidRDefault="00120603" w:rsidP="00B9492B">
      <w:pPr>
        <w:pStyle w:val="Odstavekseznama"/>
        <w:numPr>
          <w:ilvl w:val="0"/>
          <w:numId w:val="9"/>
        </w:numPr>
        <w:spacing w:after="0"/>
        <w:jc w:val="both"/>
        <w:rPr>
          <w:rFonts w:ascii="Arial" w:hAnsi="Arial" w:cs="Arial"/>
          <w:b/>
          <w:sz w:val="21"/>
          <w:szCs w:val="21"/>
        </w:rPr>
      </w:pPr>
      <w:r w:rsidRPr="00DC2F35">
        <w:rPr>
          <w:rFonts w:ascii="Arial" w:hAnsi="Arial" w:cs="Arial"/>
          <w:b/>
          <w:sz w:val="21"/>
          <w:szCs w:val="21"/>
        </w:rPr>
        <w:t>M</w:t>
      </w:r>
      <w:r w:rsidR="00CD0D38" w:rsidRPr="00DC2F35">
        <w:rPr>
          <w:rFonts w:ascii="Arial" w:hAnsi="Arial" w:cs="Arial"/>
          <w:b/>
          <w:sz w:val="21"/>
          <w:szCs w:val="21"/>
        </w:rPr>
        <w:t>ini golf</w:t>
      </w:r>
    </w:p>
    <w:p w:rsidR="00120603" w:rsidRPr="00DC2F35" w:rsidRDefault="002F25A8" w:rsidP="00B9492B">
      <w:pPr>
        <w:pStyle w:val="Odstavekseznama"/>
        <w:numPr>
          <w:ilvl w:val="0"/>
          <w:numId w:val="9"/>
        </w:numPr>
        <w:spacing w:after="0"/>
        <w:jc w:val="both"/>
        <w:rPr>
          <w:rFonts w:ascii="Arial" w:hAnsi="Arial" w:cs="Arial"/>
          <w:b/>
          <w:sz w:val="21"/>
          <w:szCs w:val="21"/>
        </w:rPr>
      </w:pPr>
      <w:r w:rsidRPr="00DC2F35">
        <w:rPr>
          <w:rFonts w:ascii="Arial" w:hAnsi="Arial" w:cs="Arial"/>
          <w:b/>
          <w:sz w:val="21"/>
          <w:szCs w:val="21"/>
        </w:rPr>
        <w:t>(</w:t>
      </w:r>
      <w:r w:rsidR="00120603" w:rsidRPr="00DC2F35">
        <w:rPr>
          <w:rFonts w:ascii="Arial" w:hAnsi="Arial" w:cs="Arial"/>
          <w:b/>
          <w:sz w:val="21"/>
          <w:szCs w:val="21"/>
        </w:rPr>
        <w:t>T</w:t>
      </w:r>
      <w:r w:rsidR="000F062D" w:rsidRPr="00DC2F35">
        <w:rPr>
          <w:rFonts w:ascii="Arial" w:hAnsi="Arial" w:cs="Arial"/>
          <w:b/>
          <w:sz w:val="21"/>
          <w:szCs w:val="21"/>
        </w:rPr>
        <w:t>rim otok</w:t>
      </w:r>
      <w:r w:rsidR="00B9492B" w:rsidRPr="00DC2F35">
        <w:rPr>
          <w:rFonts w:ascii="Arial" w:hAnsi="Arial" w:cs="Arial"/>
          <w:b/>
          <w:sz w:val="21"/>
          <w:szCs w:val="21"/>
        </w:rPr>
        <w:t xml:space="preserve">): </w:t>
      </w:r>
    </w:p>
    <w:p w:rsidR="000F062D" w:rsidRDefault="002F25A8" w:rsidP="00120603">
      <w:pPr>
        <w:pStyle w:val="Odstavekseznama"/>
        <w:spacing w:after="0"/>
        <w:jc w:val="both"/>
        <w:rPr>
          <w:rFonts w:ascii="Arial" w:hAnsi="Arial" w:cs="Arial"/>
          <w:sz w:val="21"/>
          <w:szCs w:val="21"/>
        </w:rPr>
      </w:pPr>
      <w:r w:rsidRPr="00DC2F35">
        <w:rPr>
          <w:rFonts w:ascii="Arial" w:hAnsi="Arial" w:cs="Arial"/>
          <w:sz w:val="21"/>
          <w:szCs w:val="21"/>
        </w:rPr>
        <w:t>O</w:t>
      </w:r>
      <w:r w:rsidR="00B9492B" w:rsidRPr="00DC2F35">
        <w:rPr>
          <w:rFonts w:ascii="Arial" w:hAnsi="Arial" w:cs="Arial"/>
          <w:sz w:val="21"/>
          <w:szCs w:val="21"/>
        </w:rPr>
        <w:t xml:space="preserve">pomba - zahteva po izvedbi trim otoka izhaja </w:t>
      </w:r>
      <w:r w:rsidR="00C03719" w:rsidRPr="00DC2F35">
        <w:rPr>
          <w:rFonts w:ascii="Arial" w:hAnsi="Arial" w:cs="Arial"/>
          <w:sz w:val="21"/>
          <w:szCs w:val="21"/>
        </w:rPr>
        <w:t xml:space="preserve">iz pogodbe </w:t>
      </w:r>
      <w:r w:rsidR="00B9492B" w:rsidRPr="00DC2F35">
        <w:rPr>
          <w:rFonts w:ascii="Arial" w:hAnsi="Arial" w:cs="Arial"/>
          <w:sz w:val="21"/>
          <w:szCs w:val="21"/>
        </w:rPr>
        <w:t xml:space="preserve">MONM </w:t>
      </w:r>
      <w:r w:rsidR="00C03719" w:rsidRPr="00DC2F35">
        <w:rPr>
          <w:rFonts w:ascii="Arial" w:hAnsi="Arial" w:cs="Arial"/>
          <w:sz w:val="21"/>
          <w:szCs w:val="21"/>
        </w:rPr>
        <w:t>z ministrstvom</w:t>
      </w:r>
      <w:r w:rsidR="00B9492B" w:rsidRPr="00DC2F35">
        <w:rPr>
          <w:rFonts w:ascii="Arial" w:hAnsi="Arial" w:cs="Arial"/>
          <w:sz w:val="21"/>
          <w:szCs w:val="21"/>
        </w:rPr>
        <w:t xml:space="preserve"> za obrambo o brezplačnem prenosu zemljišč</w:t>
      </w:r>
      <w:r w:rsidRPr="00DC2F35">
        <w:rPr>
          <w:rFonts w:ascii="Arial" w:hAnsi="Arial" w:cs="Arial"/>
          <w:sz w:val="21"/>
          <w:szCs w:val="21"/>
        </w:rPr>
        <w:t>.</w:t>
      </w:r>
      <w:r w:rsidR="00B9492B" w:rsidRPr="00DC2F35">
        <w:rPr>
          <w:rFonts w:ascii="Arial" w:hAnsi="Arial" w:cs="Arial"/>
          <w:sz w:val="21"/>
          <w:szCs w:val="21"/>
        </w:rPr>
        <w:t xml:space="preserve"> </w:t>
      </w:r>
      <w:r w:rsidRPr="00DC2F35">
        <w:rPr>
          <w:rFonts w:ascii="Arial" w:hAnsi="Arial" w:cs="Arial"/>
          <w:sz w:val="21"/>
          <w:szCs w:val="21"/>
        </w:rPr>
        <w:t>S</w:t>
      </w:r>
      <w:r w:rsidR="00120603" w:rsidRPr="00DC2F35">
        <w:rPr>
          <w:rFonts w:ascii="Arial" w:hAnsi="Arial" w:cs="Arial"/>
          <w:sz w:val="21"/>
          <w:szCs w:val="21"/>
        </w:rPr>
        <w:t>matral se bo za</w:t>
      </w:r>
      <w:r w:rsidR="00B9492B" w:rsidRPr="00DC2F35">
        <w:rPr>
          <w:rFonts w:ascii="Arial" w:hAnsi="Arial" w:cs="Arial"/>
          <w:sz w:val="21"/>
          <w:szCs w:val="21"/>
        </w:rPr>
        <w:t xml:space="preserve"> izved</w:t>
      </w:r>
      <w:r w:rsidR="00120603" w:rsidRPr="00DC2F35">
        <w:rPr>
          <w:rFonts w:ascii="Arial" w:hAnsi="Arial" w:cs="Arial"/>
          <w:sz w:val="21"/>
          <w:szCs w:val="21"/>
        </w:rPr>
        <w:t>enega</w:t>
      </w:r>
      <w:r w:rsidR="00B9492B" w:rsidRPr="00DC2F35">
        <w:rPr>
          <w:rFonts w:ascii="Arial" w:hAnsi="Arial" w:cs="Arial"/>
          <w:sz w:val="21"/>
          <w:szCs w:val="21"/>
        </w:rPr>
        <w:t xml:space="preserve"> </w:t>
      </w:r>
      <w:r w:rsidR="00120603" w:rsidRPr="00DC2F35">
        <w:rPr>
          <w:rFonts w:ascii="Arial" w:hAnsi="Arial" w:cs="Arial"/>
          <w:sz w:val="21"/>
          <w:szCs w:val="21"/>
        </w:rPr>
        <w:t>v sklopu motoričnega</w:t>
      </w:r>
      <w:r w:rsidR="00C5781E" w:rsidRPr="00DC2F35">
        <w:rPr>
          <w:rFonts w:ascii="Arial" w:hAnsi="Arial" w:cs="Arial"/>
          <w:sz w:val="21"/>
          <w:szCs w:val="21"/>
        </w:rPr>
        <w:t xml:space="preserve"> - doživljajskega</w:t>
      </w:r>
      <w:r w:rsidR="00120603" w:rsidRPr="00DC2F35">
        <w:rPr>
          <w:rFonts w:ascii="Arial" w:hAnsi="Arial" w:cs="Arial"/>
          <w:sz w:val="21"/>
          <w:szCs w:val="21"/>
        </w:rPr>
        <w:t xml:space="preserve"> parka, zato</w:t>
      </w:r>
      <w:r w:rsidR="00B9492B" w:rsidRPr="00DC2F35">
        <w:rPr>
          <w:rFonts w:ascii="Arial" w:hAnsi="Arial" w:cs="Arial"/>
          <w:sz w:val="21"/>
          <w:szCs w:val="21"/>
        </w:rPr>
        <w:t xml:space="preserve"> se trim otok posebej ne predvidi</w:t>
      </w:r>
      <w:r w:rsidR="00E4668B" w:rsidRPr="00DC2F35">
        <w:rPr>
          <w:rFonts w:ascii="Arial" w:hAnsi="Arial" w:cs="Arial"/>
          <w:sz w:val="21"/>
          <w:szCs w:val="21"/>
        </w:rPr>
        <w:t>.</w:t>
      </w:r>
    </w:p>
    <w:p w:rsidR="00120603" w:rsidRPr="00DC2F35" w:rsidRDefault="00120603" w:rsidP="00B9492B">
      <w:pPr>
        <w:pStyle w:val="Odstavekseznama"/>
        <w:numPr>
          <w:ilvl w:val="0"/>
          <w:numId w:val="9"/>
        </w:numPr>
        <w:spacing w:after="0"/>
        <w:jc w:val="both"/>
        <w:rPr>
          <w:rFonts w:ascii="Arial" w:hAnsi="Arial" w:cs="Arial"/>
          <w:b/>
          <w:sz w:val="21"/>
          <w:szCs w:val="21"/>
        </w:rPr>
      </w:pPr>
      <w:r w:rsidRPr="00DC2F35">
        <w:rPr>
          <w:rFonts w:ascii="Arial" w:hAnsi="Arial" w:cs="Arial"/>
          <w:b/>
          <w:sz w:val="21"/>
          <w:szCs w:val="21"/>
        </w:rPr>
        <w:t>K</w:t>
      </w:r>
      <w:r w:rsidR="00CD0D38" w:rsidRPr="00DC2F35">
        <w:rPr>
          <w:rFonts w:ascii="Arial" w:hAnsi="Arial" w:cs="Arial"/>
          <w:b/>
          <w:sz w:val="21"/>
          <w:szCs w:val="21"/>
        </w:rPr>
        <w:t>otalkališče / drsališče</w:t>
      </w:r>
      <w:r w:rsidRPr="00DC2F35">
        <w:rPr>
          <w:rFonts w:ascii="Arial" w:hAnsi="Arial" w:cs="Arial"/>
          <w:b/>
          <w:sz w:val="21"/>
          <w:szCs w:val="21"/>
        </w:rPr>
        <w:t>:</w:t>
      </w:r>
    </w:p>
    <w:p w:rsidR="00CD0D38" w:rsidRPr="00DC2F35" w:rsidRDefault="00120603" w:rsidP="00120603">
      <w:pPr>
        <w:pStyle w:val="Odstavekseznama"/>
        <w:spacing w:after="0"/>
        <w:jc w:val="both"/>
        <w:rPr>
          <w:rFonts w:ascii="Arial" w:hAnsi="Arial" w:cs="Arial"/>
          <w:sz w:val="21"/>
          <w:szCs w:val="21"/>
        </w:rPr>
      </w:pPr>
      <w:r w:rsidRPr="00DC2F35">
        <w:rPr>
          <w:rFonts w:ascii="Arial" w:hAnsi="Arial" w:cs="Arial"/>
          <w:sz w:val="21"/>
          <w:szCs w:val="21"/>
        </w:rPr>
        <w:t xml:space="preserve">Standardna </w:t>
      </w:r>
      <w:r w:rsidR="00CD0D38" w:rsidRPr="00DC2F35">
        <w:rPr>
          <w:rFonts w:ascii="Arial" w:hAnsi="Arial" w:cs="Arial"/>
          <w:sz w:val="21"/>
          <w:szCs w:val="21"/>
        </w:rPr>
        <w:t>dimenzija kotalkališča je min. 20x40 m</w:t>
      </w:r>
      <w:r w:rsidRPr="00DC2F35">
        <w:rPr>
          <w:rFonts w:ascii="Arial" w:hAnsi="Arial" w:cs="Arial"/>
          <w:sz w:val="21"/>
          <w:szCs w:val="21"/>
        </w:rPr>
        <w:t xml:space="preserve"> = 800 m</w:t>
      </w:r>
      <w:r w:rsidRPr="00DC2F35">
        <w:rPr>
          <w:rFonts w:ascii="Arial" w:hAnsi="Arial" w:cs="Arial"/>
          <w:sz w:val="21"/>
          <w:szCs w:val="21"/>
          <w:vertAlign w:val="superscript"/>
        </w:rPr>
        <w:t>2</w:t>
      </w:r>
      <w:r w:rsidR="00483866" w:rsidRPr="00DC2F35">
        <w:rPr>
          <w:rFonts w:ascii="Arial" w:hAnsi="Arial" w:cs="Arial"/>
          <w:sz w:val="21"/>
          <w:szCs w:val="21"/>
        </w:rPr>
        <w:t>. Pozimi se predvidi uporaba kot drsališče.</w:t>
      </w:r>
    </w:p>
    <w:p w:rsidR="00120603" w:rsidRPr="00DC2F35" w:rsidRDefault="00120603" w:rsidP="00B9492B">
      <w:pPr>
        <w:pStyle w:val="Odstavekseznama"/>
        <w:numPr>
          <w:ilvl w:val="0"/>
          <w:numId w:val="9"/>
        </w:numPr>
        <w:spacing w:after="0"/>
        <w:jc w:val="both"/>
        <w:rPr>
          <w:rFonts w:ascii="Arial" w:hAnsi="Arial" w:cs="Arial"/>
          <w:b/>
          <w:sz w:val="21"/>
          <w:szCs w:val="21"/>
        </w:rPr>
      </w:pPr>
      <w:r w:rsidRPr="00DC2F35">
        <w:rPr>
          <w:rFonts w:ascii="Arial" w:hAnsi="Arial" w:cs="Arial"/>
          <w:b/>
          <w:sz w:val="21"/>
          <w:szCs w:val="21"/>
        </w:rPr>
        <w:t>A</w:t>
      </w:r>
      <w:r w:rsidR="00E872F5" w:rsidRPr="00DC2F35">
        <w:rPr>
          <w:rFonts w:ascii="Arial" w:hAnsi="Arial" w:cs="Arial"/>
          <w:b/>
          <w:sz w:val="21"/>
          <w:szCs w:val="21"/>
        </w:rPr>
        <w:t>drenalinski / pustolovski park</w:t>
      </w:r>
      <w:r w:rsidR="00F4635E">
        <w:rPr>
          <w:rFonts w:ascii="Arial" w:hAnsi="Arial" w:cs="Arial"/>
          <w:b/>
          <w:sz w:val="21"/>
          <w:szCs w:val="21"/>
        </w:rPr>
        <w:t xml:space="preserve"> (prioritetno v nizki izvedbi)</w:t>
      </w:r>
      <w:r w:rsidRPr="00DC2F35">
        <w:rPr>
          <w:rFonts w:ascii="Arial" w:hAnsi="Arial" w:cs="Arial"/>
          <w:b/>
          <w:sz w:val="21"/>
          <w:szCs w:val="21"/>
        </w:rPr>
        <w:t>:</w:t>
      </w:r>
    </w:p>
    <w:p w:rsidR="0061441D" w:rsidRPr="00DC2F35" w:rsidRDefault="00120603" w:rsidP="00120603">
      <w:pPr>
        <w:pStyle w:val="Odstavekseznama"/>
        <w:spacing w:after="0"/>
        <w:jc w:val="both"/>
        <w:rPr>
          <w:rFonts w:ascii="Arial" w:hAnsi="Arial" w:cs="Arial"/>
          <w:sz w:val="21"/>
          <w:szCs w:val="21"/>
        </w:rPr>
      </w:pPr>
      <w:r w:rsidRPr="00DC2F35">
        <w:rPr>
          <w:rFonts w:ascii="Arial" w:hAnsi="Arial" w:cs="Arial"/>
          <w:sz w:val="21"/>
          <w:szCs w:val="21"/>
        </w:rPr>
        <w:t>Različica tovrstnih ureditev bo izvedena v sklopu motoričnega parka, lahko pa se točkovno predvidi tudi kakšna tipična ureditev adrenalinski parkov, zlasti v povezavi z ohranjenimi drevesi.</w:t>
      </w:r>
      <w:r w:rsidR="00E872F5" w:rsidRPr="00DC2F35">
        <w:rPr>
          <w:rFonts w:ascii="Arial" w:hAnsi="Arial" w:cs="Arial"/>
          <w:sz w:val="21"/>
          <w:szCs w:val="21"/>
        </w:rPr>
        <w:t xml:space="preserve"> </w:t>
      </w:r>
    </w:p>
    <w:p w:rsidR="00CD0D38" w:rsidRPr="00DC2F35" w:rsidRDefault="00CD0D38" w:rsidP="00C03719">
      <w:pPr>
        <w:spacing w:after="0"/>
        <w:jc w:val="both"/>
        <w:rPr>
          <w:rFonts w:ascii="Arial" w:hAnsi="Arial" w:cs="Arial"/>
          <w:sz w:val="21"/>
          <w:szCs w:val="21"/>
        </w:rPr>
      </w:pPr>
    </w:p>
    <w:p w:rsidR="00536716" w:rsidRPr="00931347" w:rsidRDefault="00536716" w:rsidP="0032525C">
      <w:pPr>
        <w:spacing w:after="80"/>
        <w:jc w:val="both"/>
        <w:rPr>
          <w:rFonts w:ascii="Arial" w:hAnsi="Arial" w:cs="Arial"/>
          <w:b/>
          <w:sz w:val="21"/>
          <w:szCs w:val="21"/>
          <w:u w:val="single"/>
        </w:rPr>
      </w:pPr>
      <w:r w:rsidRPr="00931347">
        <w:rPr>
          <w:rFonts w:ascii="Arial" w:hAnsi="Arial" w:cs="Arial"/>
          <w:b/>
          <w:sz w:val="21"/>
          <w:szCs w:val="21"/>
          <w:u w:val="single"/>
        </w:rPr>
        <w:t>KONJENIŠTVO:</w:t>
      </w:r>
    </w:p>
    <w:p w:rsidR="00536716" w:rsidRPr="00DC2F35" w:rsidRDefault="00536716" w:rsidP="00536716">
      <w:pPr>
        <w:pStyle w:val="Odstavekseznama"/>
        <w:numPr>
          <w:ilvl w:val="0"/>
          <w:numId w:val="11"/>
        </w:numPr>
        <w:spacing w:after="0"/>
        <w:jc w:val="both"/>
        <w:rPr>
          <w:rFonts w:ascii="Arial" w:hAnsi="Arial" w:cs="Arial"/>
          <w:b/>
          <w:sz w:val="21"/>
          <w:szCs w:val="21"/>
        </w:rPr>
      </w:pPr>
      <w:r w:rsidRPr="00DC2F35">
        <w:rPr>
          <w:rFonts w:ascii="Arial" w:hAnsi="Arial" w:cs="Arial"/>
          <w:b/>
          <w:sz w:val="21"/>
          <w:szCs w:val="21"/>
        </w:rPr>
        <w:t>Jahalni krog (pot):</w:t>
      </w:r>
    </w:p>
    <w:p w:rsidR="00536716" w:rsidRPr="00DC2F35" w:rsidRDefault="00536716" w:rsidP="00536716">
      <w:pPr>
        <w:pStyle w:val="Odstavekseznama"/>
        <w:spacing w:after="0" w:line="240" w:lineRule="auto"/>
        <w:jc w:val="both"/>
        <w:rPr>
          <w:rFonts w:ascii="Arial" w:hAnsi="Arial" w:cs="Arial"/>
          <w:sz w:val="21"/>
          <w:szCs w:val="21"/>
        </w:rPr>
      </w:pPr>
      <w:r w:rsidRPr="00DC2F35">
        <w:rPr>
          <w:rFonts w:ascii="Arial" w:hAnsi="Arial" w:cs="Arial"/>
          <w:sz w:val="21"/>
          <w:szCs w:val="21"/>
        </w:rPr>
        <w:t xml:space="preserve">Predvidena je vzpostavitev krožne jahalne poti znotraj območja obravnave, ki bo v uporabi tudi za obiskovalce območja (ne le za jahače). Velik del poti je že vzpostavljen – osrednja pot v smeri V – Z ter poti ob vojaških objektih v smeri S – J (skupaj približno 822 m). Del poti je ožjih (shojene poti), ki se po potrebi smiselno razširijo in utrdijo (skupaj približno 150 m). Na dveh lokacijah, ki sta razvidni iz grafike, ni krožne povezave ali je pot potrebna temeljite obnove (skupaj približno 150 m). Skupaj bi bilo tako urejenih </w:t>
      </w:r>
      <w:r w:rsidR="00406D90">
        <w:rPr>
          <w:rFonts w:ascii="Arial" w:hAnsi="Arial" w:cs="Arial"/>
          <w:sz w:val="21"/>
          <w:szCs w:val="21"/>
        </w:rPr>
        <w:t>dobrih</w:t>
      </w:r>
      <w:r w:rsidRPr="00DC2F35">
        <w:rPr>
          <w:rFonts w:ascii="Arial" w:hAnsi="Arial" w:cs="Arial"/>
          <w:sz w:val="21"/>
          <w:szCs w:val="21"/>
        </w:rPr>
        <w:t xml:space="preserve"> 1</w:t>
      </w:r>
      <w:r w:rsidR="00406D90">
        <w:rPr>
          <w:rFonts w:ascii="Arial" w:hAnsi="Arial" w:cs="Arial"/>
          <w:sz w:val="21"/>
          <w:szCs w:val="21"/>
        </w:rPr>
        <w:t>1</w:t>
      </w:r>
      <w:r w:rsidRPr="00DC2F35">
        <w:rPr>
          <w:rFonts w:ascii="Arial" w:hAnsi="Arial" w:cs="Arial"/>
          <w:sz w:val="21"/>
          <w:szCs w:val="21"/>
        </w:rPr>
        <w:t>00 m poti. Preveriti je potrebno stanje obstoječih poti ter s strani naročnika predlagane odseke za obnovo in novogradnjo.</w:t>
      </w:r>
    </w:p>
    <w:p w:rsidR="00536716" w:rsidRPr="00DC2F35" w:rsidRDefault="00536716" w:rsidP="00536716">
      <w:pPr>
        <w:pStyle w:val="Odstavekseznama"/>
        <w:numPr>
          <w:ilvl w:val="0"/>
          <w:numId w:val="11"/>
        </w:numPr>
        <w:spacing w:after="0"/>
        <w:jc w:val="both"/>
        <w:rPr>
          <w:rFonts w:ascii="Arial" w:hAnsi="Arial" w:cs="Arial"/>
          <w:b/>
          <w:sz w:val="21"/>
          <w:szCs w:val="21"/>
        </w:rPr>
      </w:pPr>
      <w:r w:rsidRPr="00DC2F35">
        <w:rPr>
          <w:rFonts w:ascii="Arial" w:hAnsi="Arial" w:cs="Arial"/>
          <w:b/>
          <w:sz w:val="21"/>
          <w:szCs w:val="21"/>
        </w:rPr>
        <w:t>Dva objekta z boksi za konje:</w:t>
      </w:r>
    </w:p>
    <w:p w:rsidR="00536716" w:rsidRPr="00DC2F35" w:rsidRDefault="00536716" w:rsidP="00536716">
      <w:pPr>
        <w:pStyle w:val="Odstavekseznama"/>
        <w:spacing w:after="0"/>
        <w:jc w:val="both"/>
        <w:rPr>
          <w:rFonts w:ascii="Arial" w:hAnsi="Arial" w:cs="Arial"/>
          <w:sz w:val="21"/>
          <w:szCs w:val="21"/>
        </w:rPr>
      </w:pPr>
      <w:r w:rsidRPr="00DC2F35">
        <w:rPr>
          <w:rFonts w:ascii="Arial" w:hAnsi="Arial" w:cs="Arial"/>
          <w:sz w:val="21"/>
          <w:szCs w:val="21"/>
        </w:rPr>
        <w:t>Gre za obstoječa nekdanja vojaška objekta. Na severnem objektu je predvidena obnova ostrešja. Predvidena je ohranitev boksov za konje za potrebe konjeniškega športa.</w:t>
      </w:r>
    </w:p>
    <w:p w:rsidR="00536716" w:rsidRPr="00DC2F35" w:rsidRDefault="00536716" w:rsidP="00536716">
      <w:pPr>
        <w:pStyle w:val="Odstavekseznama"/>
        <w:numPr>
          <w:ilvl w:val="0"/>
          <w:numId w:val="11"/>
        </w:numPr>
        <w:spacing w:after="0"/>
        <w:jc w:val="both"/>
        <w:rPr>
          <w:rFonts w:ascii="Arial" w:hAnsi="Arial" w:cs="Arial"/>
          <w:b/>
          <w:sz w:val="21"/>
          <w:szCs w:val="21"/>
        </w:rPr>
      </w:pPr>
      <w:r w:rsidRPr="00DC2F35">
        <w:rPr>
          <w:rFonts w:ascii="Arial" w:hAnsi="Arial" w:cs="Arial"/>
          <w:b/>
          <w:sz w:val="21"/>
          <w:szCs w:val="21"/>
        </w:rPr>
        <w:t>Dve maneži:</w:t>
      </w:r>
    </w:p>
    <w:p w:rsidR="00536716" w:rsidRPr="00DC2F35" w:rsidRDefault="00536716" w:rsidP="00536716">
      <w:pPr>
        <w:pStyle w:val="Odstavekseznama"/>
        <w:spacing w:after="0"/>
        <w:jc w:val="both"/>
        <w:rPr>
          <w:rFonts w:ascii="Arial" w:hAnsi="Arial" w:cs="Arial"/>
          <w:sz w:val="21"/>
          <w:szCs w:val="21"/>
        </w:rPr>
      </w:pPr>
      <w:r w:rsidRPr="00DC2F35">
        <w:rPr>
          <w:rFonts w:ascii="Arial" w:hAnsi="Arial" w:cs="Arial"/>
          <w:sz w:val="21"/>
          <w:szCs w:val="21"/>
        </w:rPr>
        <w:t>Gre za obstoječi maneži v zahodnem delu območja obravnave, ki se obnovita po potrebi. Preko južne maneže trenutno vodi Rudolfova pot (maneža ni zaprta), katere trasa se lahko prestavi na lokacijo med obe maneži.</w:t>
      </w:r>
    </w:p>
    <w:p w:rsidR="00536716" w:rsidRPr="00DC2F35" w:rsidRDefault="00536716" w:rsidP="00536716">
      <w:pPr>
        <w:pStyle w:val="Odstavekseznama"/>
        <w:numPr>
          <w:ilvl w:val="0"/>
          <w:numId w:val="11"/>
        </w:numPr>
        <w:spacing w:after="0"/>
        <w:jc w:val="both"/>
        <w:rPr>
          <w:rFonts w:ascii="Arial" w:hAnsi="Arial" w:cs="Arial"/>
          <w:b/>
          <w:sz w:val="21"/>
          <w:szCs w:val="21"/>
        </w:rPr>
      </w:pPr>
      <w:r w:rsidRPr="00DC2F35">
        <w:rPr>
          <w:rFonts w:ascii="Arial" w:hAnsi="Arial" w:cs="Arial"/>
          <w:b/>
          <w:sz w:val="21"/>
          <w:szCs w:val="21"/>
        </w:rPr>
        <w:t>Pokrita jahalnica:</w:t>
      </w:r>
    </w:p>
    <w:p w:rsidR="00536716" w:rsidRPr="00DC2F35" w:rsidRDefault="00536716" w:rsidP="00536716">
      <w:pPr>
        <w:pStyle w:val="Odstavekseznama"/>
        <w:spacing w:after="0"/>
        <w:jc w:val="both"/>
        <w:rPr>
          <w:rFonts w:ascii="Arial" w:hAnsi="Arial" w:cs="Arial"/>
          <w:sz w:val="21"/>
          <w:szCs w:val="21"/>
        </w:rPr>
      </w:pPr>
      <w:r w:rsidRPr="00DC2F35">
        <w:rPr>
          <w:rFonts w:ascii="Arial" w:hAnsi="Arial" w:cs="Arial"/>
          <w:sz w:val="21"/>
          <w:szCs w:val="21"/>
        </w:rPr>
        <w:t>Potreba je po povečanju obstoječe jahalnice ali postavitvi dodatne velikosti 25x50 m ali 20x40 m.</w:t>
      </w:r>
    </w:p>
    <w:p w:rsidR="00536716" w:rsidRPr="00DC2F35" w:rsidRDefault="00536716" w:rsidP="00536716">
      <w:pPr>
        <w:pStyle w:val="Odstavekseznama"/>
        <w:numPr>
          <w:ilvl w:val="0"/>
          <w:numId w:val="11"/>
        </w:numPr>
        <w:spacing w:after="0"/>
        <w:jc w:val="both"/>
        <w:rPr>
          <w:rFonts w:ascii="Arial" w:hAnsi="Arial" w:cs="Arial"/>
          <w:b/>
          <w:sz w:val="21"/>
          <w:szCs w:val="21"/>
        </w:rPr>
      </w:pPr>
      <w:r w:rsidRPr="00DC2F35">
        <w:rPr>
          <w:rFonts w:ascii="Arial" w:hAnsi="Arial" w:cs="Arial"/>
          <w:b/>
          <w:sz w:val="21"/>
          <w:szCs w:val="21"/>
        </w:rPr>
        <w:t xml:space="preserve">Prostora za konje ob S in J objektu - vzhodno: </w:t>
      </w:r>
    </w:p>
    <w:p w:rsidR="00536716" w:rsidRPr="00DC2F35" w:rsidRDefault="00536716" w:rsidP="00536716">
      <w:pPr>
        <w:pStyle w:val="Odstavekseznama"/>
        <w:spacing w:after="0"/>
        <w:jc w:val="both"/>
        <w:rPr>
          <w:rFonts w:ascii="Arial" w:hAnsi="Arial" w:cs="Arial"/>
          <w:sz w:val="21"/>
          <w:szCs w:val="21"/>
        </w:rPr>
      </w:pPr>
      <w:r w:rsidRPr="00DC2F35">
        <w:rPr>
          <w:rFonts w:ascii="Arial" w:hAnsi="Arial" w:cs="Arial"/>
          <w:sz w:val="21"/>
          <w:szCs w:val="21"/>
        </w:rPr>
        <w:t>Gre za obstoječi krožni ogradi vzhodno od obstoječih objektov s konji (vsak krožni prostor po cca. 200 m</w:t>
      </w:r>
      <w:r w:rsidRPr="00DC2F35">
        <w:rPr>
          <w:rFonts w:ascii="Arial" w:hAnsi="Arial" w:cs="Arial"/>
          <w:sz w:val="21"/>
          <w:szCs w:val="21"/>
          <w:vertAlign w:val="superscript"/>
        </w:rPr>
        <w:t>2</w:t>
      </w:r>
      <w:r w:rsidRPr="00DC2F35">
        <w:rPr>
          <w:rFonts w:ascii="Arial" w:hAnsi="Arial" w:cs="Arial"/>
          <w:sz w:val="21"/>
          <w:szCs w:val="21"/>
        </w:rPr>
        <w:t>)</w:t>
      </w:r>
      <w:r w:rsidR="00406D90">
        <w:rPr>
          <w:rFonts w:ascii="Arial" w:hAnsi="Arial" w:cs="Arial"/>
          <w:sz w:val="21"/>
          <w:szCs w:val="21"/>
        </w:rPr>
        <w:t>.</w:t>
      </w:r>
    </w:p>
    <w:p w:rsidR="00536716" w:rsidRPr="00DC2F35" w:rsidRDefault="00536716" w:rsidP="00536716">
      <w:pPr>
        <w:pStyle w:val="Odstavekseznama"/>
        <w:numPr>
          <w:ilvl w:val="0"/>
          <w:numId w:val="11"/>
        </w:numPr>
        <w:spacing w:after="0"/>
        <w:jc w:val="both"/>
        <w:rPr>
          <w:rFonts w:ascii="Arial" w:hAnsi="Arial" w:cs="Arial"/>
          <w:b/>
          <w:sz w:val="21"/>
          <w:szCs w:val="21"/>
        </w:rPr>
      </w:pPr>
      <w:r w:rsidRPr="00DC2F35">
        <w:rPr>
          <w:rFonts w:ascii="Arial" w:hAnsi="Arial" w:cs="Arial"/>
          <w:b/>
          <w:sz w:val="21"/>
          <w:szCs w:val="21"/>
        </w:rPr>
        <w:t>Veterinarska ambulanta (za konje) s prostorom za karanteno:</w:t>
      </w:r>
    </w:p>
    <w:p w:rsidR="00536716" w:rsidRPr="00DC2F35" w:rsidRDefault="00536716" w:rsidP="00536716">
      <w:pPr>
        <w:pStyle w:val="Odstavekseznama"/>
        <w:spacing w:after="0"/>
        <w:jc w:val="both"/>
        <w:rPr>
          <w:rFonts w:ascii="Arial" w:hAnsi="Arial" w:cs="Arial"/>
          <w:sz w:val="21"/>
          <w:szCs w:val="21"/>
        </w:rPr>
      </w:pPr>
      <w:r w:rsidRPr="00DC2F35">
        <w:rPr>
          <w:rFonts w:ascii="Arial" w:hAnsi="Arial" w:cs="Arial"/>
          <w:sz w:val="21"/>
          <w:szCs w:val="21"/>
        </w:rPr>
        <w:t>Predvidi se ustrezen prostor bodisi znotraj večnamenskega objekta bodisi kot samostojni objekt.</w:t>
      </w:r>
    </w:p>
    <w:p w:rsidR="00536716" w:rsidRPr="00DC2F35" w:rsidRDefault="00536716" w:rsidP="00536716">
      <w:pPr>
        <w:pStyle w:val="Odstavekseznama"/>
        <w:numPr>
          <w:ilvl w:val="0"/>
          <w:numId w:val="11"/>
        </w:numPr>
        <w:spacing w:after="0"/>
        <w:jc w:val="both"/>
        <w:rPr>
          <w:rFonts w:ascii="Arial" w:hAnsi="Arial" w:cs="Arial"/>
          <w:b/>
          <w:sz w:val="21"/>
          <w:szCs w:val="21"/>
        </w:rPr>
      </w:pPr>
      <w:r w:rsidRPr="00DC2F35">
        <w:rPr>
          <w:rFonts w:ascii="Arial" w:hAnsi="Arial" w:cs="Arial"/>
          <w:b/>
          <w:sz w:val="21"/>
          <w:szCs w:val="21"/>
        </w:rPr>
        <w:t xml:space="preserve">Prostor za konje ob S objektu – zahodno: </w:t>
      </w:r>
    </w:p>
    <w:p w:rsidR="00536716" w:rsidRPr="00DC2F35" w:rsidRDefault="00536716" w:rsidP="00536716">
      <w:pPr>
        <w:pStyle w:val="Odstavekseznama"/>
        <w:spacing w:after="0"/>
        <w:jc w:val="both"/>
        <w:rPr>
          <w:rFonts w:ascii="Arial" w:hAnsi="Arial" w:cs="Arial"/>
          <w:sz w:val="21"/>
          <w:szCs w:val="21"/>
        </w:rPr>
      </w:pPr>
      <w:r w:rsidRPr="00DC2F35">
        <w:rPr>
          <w:rFonts w:ascii="Arial" w:hAnsi="Arial" w:cs="Arial"/>
          <w:sz w:val="21"/>
          <w:szCs w:val="21"/>
        </w:rPr>
        <w:t>Potrebna je obnova ograje.</w:t>
      </w:r>
    </w:p>
    <w:p w:rsidR="00536716" w:rsidRPr="00DC2F35" w:rsidRDefault="00536716" w:rsidP="00C03719">
      <w:pPr>
        <w:spacing w:after="0"/>
        <w:jc w:val="both"/>
        <w:rPr>
          <w:rFonts w:ascii="Arial" w:hAnsi="Arial" w:cs="Arial"/>
          <w:sz w:val="21"/>
          <w:szCs w:val="21"/>
        </w:rPr>
      </w:pPr>
    </w:p>
    <w:p w:rsidR="000F062D" w:rsidRPr="00931347" w:rsidRDefault="00E872F5" w:rsidP="0032525C">
      <w:pPr>
        <w:spacing w:after="80"/>
        <w:jc w:val="both"/>
        <w:rPr>
          <w:rFonts w:ascii="Arial" w:hAnsi="Arial" w:cs="Arial"/>
          <w:b/>
          <w:sz w:val="21"/>
          <w:szCs w:val="21"/>
          <w:u w:val="single"/>
        </w:rPr>
      </w:pPr>
      <w:r w:rsidRPr="00931347">
        <w:rPr>
          <w:rFonts w:ascii="Arial" w:hAnsi="Arial" w:cs="Arial"/>
          <w:b/>
          <w:sz w:val="21"/>
          <w:szCs w:val="21"/>
          <w:u w:val="single"/>
        </w:rPr>
        <w:t>DRUŽENJE in IZOBRAŽEVANJE</w:t>
      </w:r>
      <w:r w:rsidR="000F062D" w:rsidRPr="00931347">
        <w:rPr>
          <w:rFonts w:ascii="Arial" w:hAnsi="Arial" w:cs="Arial"/>
          <w:b/>
          <w:sz w:val="21"/>
          <w:szCs w:val="21"/>
          <w:u w:val="single"/>
        </w:rPr>
        <w:t>:</w:t>
      </w:r>
    </w:p>
    <w:p w:rsidR="00EC1227" w:rsidRPr="00DC2F35" w:rsidRDefault="00EC1227" w:rsidP="00EC1227">
      <w:pPr>
        <w:pStyle w:val="Odstavekseznama"/>
        <w:numPr>
          <w:ilvl w:val="0"/>
          <w:numId w:val="10"/>
        </w:numPr>
        <w:spacing w:after="0"/>
        <w:jc w:val="both"/>
        <w:rPr>
          <w:rFonts w:ascii="Arial" w:hAnsi="Arial" w:cs="Arial"/>
          <w:b/>
          <w:sz w:val="21"/>
          <w:szCs w:val="21"/>
        </w:rPr>
      </w:pPr>
      <w:r w:rsidRPr="00DC2F35">
        <w:rPr>
          <w:rFonts w:ascii="Arial" w:hAnsi="Arial" w:cs="Arial"/>
          <w:b/>
          <w:sz w:val="21"/>
          <w:szCs w:val="21"/>
        </w:rPr>
        <w:t xml:space="preserve">Učilnica na prostem: </w:t>
      </w:r>
    </w:p>
    <w:p w:rsidR="00EC1227" w:rsidRPr="00DC2F35" w:rsidRDefault="00EC1227" w:rsidP="00EC1227">
      <w:pPr>
        <w:pStyle w:val="Odstavekseznama"/>
        <w:spacing w:after="0"/>
        <w:jc w:val="both"/>
        <w:rPr>
          <w:rFonts w:ascii="Arial" w:hAnsi="Arial" w:cs="Arial"/>
          <w:sz w:val="21"/>
          <w:szCs w:val="21"/>
        </w:rPr>
      </w:pPr>
      <w:r w:rsidRPr="00DC2F35">
        <w:rPr>
          <w:rFonts w:ascii="Arial" w:hAnsi="Arial" w:cs="Arial"/>
          <w:sz w:val="21"/>
          <w:szCs w:val="21"/>
        </w:rPr>
        <w:t xml:space="preserve">Namenjena bo predavanjem, delavnicam, </w:t>
      </w:r>
      <w:proofErr w:type="spellStart"/>
      <w:r w:rsidRPr="00DC2F35">
        <w:rPr>
          <w:rFonts w:ascii="Arial" w:hAnsi="Arial" w:cs="Arial"/>
          <w:sz w:val="21"/>
          <w:szCs w:val="21"/>
        </w:rPr>
        <w:t>team</w:t>
      </w:r>
      <w:proofErr w:type="spellEnd"/>
      <w:r w:rsidRPr="00DC2F35">
        <w:rPr>
          <w:rFonts w:ascii="Arial" w:hAnsi="Arial" w:cs="Arial"/>
          <w:sz w:val="21"/>
          <w:szCs w:val="21"/>
        </w:rPr>
        <w:t xml:space="preserve"> </w:t>
      </w:r>
      <w:proofErr w:type="spellStart"/>
      <w:r w:rsidRPr="00DC2F35">
        <w:rPr>
          <w:rFonts w:ascii="Arial" w:hAnsi="Arial" w:cs="Arial"/>
          <w:sz w:val="21"/>
          <w:szCs w:val="21"/>
        </w:rPr>
        <w:t>buildingom</w:t>
      </w:r>
      <w:proofErr w:type="spellEnd"/>
      <w:r w:rsidRPr="00DC2F35">
        <w:rPr>
          <w:rFonts w:ascii="Arial" w:hAnsi="Arial" w:cs="Arial"/>
          <w:sz w:val="21"/>
          <w:szCs w:val="21"/>
        </w:rPr>
        <w:t xml:space="preserve"> in podobnim druženjem na prostem. Ureditev </w:t>
      </w:r>
      <w:r w:rsidR="00C93D15" w:rsidRPr="00DC2F35">
        <w:rPr>
          <w:rFonts w:ascii="Arial" w:hAnsi="Arial" w:cs="Arial"/>
          <w:sz w:val="21"/>
          <w:szCs w:val="21"/>
        </w:rPr>
        <w:t>naj bo</w:t>
      </w:r>
      <w:r w:rsidRPr="00DC2F35">
        <w:rPr>
          <w:rFonts w:ascii="Arial" w:hAnsi="Arial" w:cs="Arial"/>
          <w:sz w:val="21"/>
          <w:szCs w:val="21"/>
        </w:rPr>
        <w:t xml:space="preserve"> preprosta v materialih (štori, klopi,…), vendar domiselna v smislu oblikovanja. Uredi se v obliki amfiteatra oz. krožnega prostora. Predvidi se nadstrešek nad delom ureditve za primer slabega vremena.</w:t>
      </w:r>
      <w:r w:rsidR="004C4928" w:rsidRPr="00DC2F35">
        <w:rPr>
          <w:rFonts w:ascii="Arial" w:hAnsi="Arial" w:cs="Arial"/>
          <w:sz w:val="21"/>
          <w:szCs w:val="21"/>
        </w:rPr>
        <w:t xml:space="preserve"> Velikost ureditve predlagamo do 99 m</w:t>
      </w:r>
      <w:r w:rsidR="004C4928" w:rsidRPr="00DC2F35">
        <w:rPr>
          <w:rFonts w:ascii="Arial" w:hAnsi="Arial" w:cs="Arial"/>
          <w:sz w:val="21"/>
          <w:szCs w:val="21"/>
          <w:vertAlign w:val="superscript"/>
        </w:rPr>
        <w:t>2</w:t>
      </w:r>
      <w:r w:rsidR="004C4928" w:rsidRPr="00DC2F35">
        <w:rPr>
          <w:rFonts w:ascii="Arial" w:hAnsi="Arial" w:cs="Arial"/>
          <w:sz w:val="21"/>
          <w:szCs w:val="21"/>
        </w:rPr>
        <w:t>, ko tudi ni potrebno pridobivati gradbenega dovoljenja.</w:t>
      </w:r>
      <w:r w:rsidR="00C93D15" w:rsidRPr="00DC2F35">
        <w:rPr>
          <w:rFonts w:ascii="Arial" w:hAnsi="Arial" w:cs="Arial"/>
          <w:sz w:val="21"/>
          <w:szCs w:val="21"/>
        </w:rPr>
        <w:t xml:space="preserve"> Na območju učilnice ali v neposredni bližini se predvidi namestitev izobraževalnih tabel, lahko pa tudi ureditev za živali (npr. ptičja valilnica in krmilnica, prikaz bobrišča, ipd.).</w:t>
      </w:r>
    </w:p>
    <w:p w:rsidR="004C4928" w:rsidRPr="00DC2F35" w:rsidRDefault="004C4928" w:rsidP="00EC1227">
      <w:pPr>
        <w:pStyle w:val="Odstavekseznama"/>
        <w:numPr>
          <w:ilvl w:val="0"/>
          <w:numId w:val="10"/>
        </w:numPr>
        <w:spacing w:after="0"/>
        <w:jc w:val="both"/>
        <w:rPr>
          <w:rFonts w:ascii="Arial" w:hAnsi="Arial" w:cs="Arial"/>
          <w:b/>
          <w:sz w:val="21"/>
          <w:szCs w:val="21"/>
        </w:rPr>
      </w:pPr>
      <w:r w:rsidRPr="00DC2F35">
        <w:rPr>
          <w:rFonts w:ascii="Arial" w:hAnsi="Arial" w:cs="Arial"/>
          <w:b/>
          <w:sz w:val="21"/>
          <w:szCs w:val="21"/>
        </w:rPr>
        <w:t>P</w:t>
      </w:r>
      <w:r w:rsidR="00EC1227" w:rsidRPr="00DC2F35">
        <w:rPr>
          <w:rFonts w:ascii="Arial" w:hAnsi="Arial" w:cs="Arial"/>
          <w:b/>
          <w:sz w:val="21"/>
          <w:szCs w:val="21"/>
        </w:rPr>
        <w:t>iknik prostor</w:t>
      </w:r>
      <w:r w:rsidR="009C58BB" w:rsidRPr="00DC2F35">
        <w:rPr>
          <w:rFonts w:ascii="Arial" w:hAnsi="Arial" w:cs="Arial"/>
          <w:b/>
          <w:sz w:val="21"/>
          <w:szCs w:val="21"/>
        </w:rPr>
        <w:t>i</w:t>
      </w:r>
      <w:r w:rsidRPr="00DC2F35">
        <w:rPr>
          <w:rFonts w:ascii="Arial" w:hAnsi="Arial" w:cs="Arial"/>
          <w:b/>
          <w:sz w:val="21"/>
          <w:szCs w:val="21"/>
        </w:rPr>
        <w:t xml:space="preserve">: </w:t>
      </w:r>
    </w:p>
    <w:p w:rsidR="00EC1227" w:rsidRDefault="004C4928" w:rsidP="004C4928">
      <w:pPr>
        <w:pStyle w:val="Odstavekseznama"/>
        <w:spacing w:after="0"/>
        <w:jc w:val="both"/>
        <w:rPr>
          <w:rFonts w:ascii="Arial" w:hAnsi="Arial" w:cs="Arial"/>
          <w:sz w:val="21"/>
          <w:szCs w:val="21"/>
        </w:rPr>
      </w:pPr>
      <w:r w:rsidRPr="00DC2F35">
        <w:rPr>
          <w:rFonts w:ascii="Arial" w:hAnsi="Arial" w:cs="Arial"/>
          <w:sz w:val="21"/>
          <w:szCs w:val="21"/>
        </w:rPr>
        <w:t xml:space="preserve">Na območju sta že </w:t>
      </w:r>
      <w:r w:rsidR="00EC1227" w:rsidRPr="00DC2F35">
        <w:rPr>
          <w:rFonts w:ascii="Arial" w:hAnsi="Arial" w:cs="Arial"/>
          <w:sz w:val="21"/>
          <w:szCs w:val="21"/>
        </w:rPr>
        <w:t xml:space="preserve">2 obstoječa prostora </w:t>
      </w:r>
      <w:r w:rsidRPr="00DC2F35">
        <w:rPr>
          <w:rFonts w:ascii="Arial" w:hAnsi="Arial" w:cs="Arial"/>
          <w:sz w:val="21"/>
          <w:szCs w:val="21"/>
        </w:rPr>
        <w:t xml:space="preserve">za druženje in piknike – eden ob </w:t>
      </w:r>
      <w:r w:rsidR="00C05BCE" w:rsidRPr="00DC2F35">
        <w:rPr>
          <w:rFonts w:ascii="Arial" w:hAnsi="Arial" w:cs="Arial"/>
          <w:sz w:val="21"/>
          <w:szCs w:val="21"/>
        </w:rPr>
        <w:t xml:space="preserve">lesenem </w:t>
      </w:r>
      <w:r w:rsidRPr="00DC2F35">
        <w:rPr>
          <w:rFonts w:ascii="Arial" w:hAnsi="Arial" w:cs="Arial"/>
          <w:sz w:val="21"/>
          <w:szCs w:val="21"/>
        </w:rPr>
        <w:t xml:space="preserve">družabno-gostinskem objektu, drugi zahodno od dveh objektov s konji. Predvidi naj se 2 do </w:t>
      </w:r>
      <w:r w:rsidR="00EC1227" w:rsidRPr="00DC2F35">
        <w:rPr>
          <w:rFonts w:ascii="Arial" w:hAnsi="Arial" w:cs="Arial"/>
          <w:sz w:val="21"/>
          <w:szCs w:val="21"/>
        </w:rPr>
        <w:t xml:space="preserve">3 nove lokacije </w:t>
      </w:r>
      <w:r w:rsidRPr="00DC2F35">
        <w:rPr>
          <w:rFonts w:ascii="Arial" w:hAnsi="Arial" w:cs="Arial"/>
          <w:sz w:val="21"/>
          <w:szCs w:val="21"/>
        </w:rPr>
        <w:t>z</w:t>
      </w:r>
      <w:r w:rsidR="00EC1227" w:rsidRPr="00DC2F35">
        <w:rPr>
          <w:rFonts w:ascii="Arial" w:hAnsi="Arial" w:cs="Arial"/>
          <w:sz w:val="21"/>
          <w:szCs w:val="21"/>
        </w:rPr>
        <w:t xml:space="preserve"> ožj</w:t>
      </w:r>
      <w:r w:rsidRPr="00DC2F35">
        <w:rPr>
          <w:rFonts w:ascii="Arial" w:hAnsi="Arial" w:cs="Arial"/>
          <w:sz w:val="21"/>
          <w:szCs w:val="21"/>
        </w:rPr>
        <w:t>im</w:t>
      </w:r>
      <w:r w:rsidR="00EC1227" w:rsidRPr="00DC2F35">
        <w:rPr>
          <w:rFonts w:ascii="Arial" w:hAnsi="Arial" w:cs="Arial"/>
          <w:sz w:val="21"/>
          <w:szCs w:val="21"/>
        </w:rPr>
        <w:t xml:space="preserve"> prostor</w:t>
      </w:r>
      <w:r w:rsidRPr="00DC2F35">
        <w:rPr>
          <w:rFonts w:ascii="Arial" w:hAnsi="Arial" w:cs="Arial"/>
          <w:sz w:val="21"/>
          <w:szCs w:val="21"/>
        </w:rPr>
        <w:t>om</w:t>
      </w:r>
      <w:r w:rsidR="00EC1227" w:rsidRPr="00DC2F35">
        <w:rPr>
          <w:rFonts w:ascii="Arial" w:hAnsi="Arial" w:cs="Arial"/>
          <w:sz w:val="21"/>
          <w:szCs w:val="21"/>
        </w:rPr>
        <w:t xml:space="preserve"> </w:t>
      </w:r>
      <w:r w:rsidRPr="00DC2F35">
        <w:rPr>
          <w:rFonts w:ascii="Arial" w:hAnsi="Arial" w:cs="Arial"/>
          <w:sz w:val="21"/>
          <w:szCs w:val="21"/>
        </w:rPr>
        <w:t xml:space="preserve">za druženje velikosti po </w:t>
      </w:r>
      <w:r w:rsidR="00EC1227" w:rsidRPr="00DC2F35">
        <w:rPr>
          <w:rFonts w:ascii="Arial" w:hAnsi="Arial" w:cs="Arial"/>
          <w:sz w:val="21"/>
          <w:szCs w:val="21"/>
        </w:rPr>
        <w:t>cca. 50 m</w:t>
      </w:r>
      <w:r w:rsidR="00EC1227" w:rsidRPr="00DC2F35">
        <w:rPr>
          <w:rFonts w:ascii="Arial" w:hAnsi="Arial" w:cs="Arial"/>
          <w:sz w:val="21"/>
          <w:szCs w:val="21"/>
          <w:vertAlign w:val="superscript"/>
        </w:rPr>
        <w:t>2</w:t>
      </w:r>
      <w:r w:rsidRPr="00DC2F35">
        <w:rPr>
          <w:rFonts w:ascii="Arial" w:hAnsi="Arial" w:cs="Arial"/>
          <w:sz w:val="21"/>
          <w:szCs w:val="21"/>
        </w:rPr>
        <w:t xml:space="preserve">. Vsak prostor naj ima kurišče in </w:t>
      </w:r>
      <w:r w:rsidRPr="00DC2F35">
        <w:rPr>
          <w:rFonts w:ascii="Arial" w:hAnsi="Arial" w:cs="Arial"/>
          <w:sz w:val="21"/>
          <w:szCs w:val="21"/>
        </w:rPr>
        <w:lastRenderedPageBreak/>
        <w:t>mizo s sedali, vse v trpežnih materialih</w:t>
      </w:r>
      <w:r w:rsidR="00C05BCE" w:rsidRPr="00DC2F35">
        <w:rPr>
          <w:rFonts w:ascii="Arial" w:hAnsi="Arial" w:cs="Arial"/>
          <w:sz w:val="21"/>
          <w:szCs w:val="21"/>
        </w:rPr>
        <w:t xml:space="preserve"> in enostavni izvedbi</w:t>
      </w:r>
      <w:r w:rsidRPr="00DC2F35">
        <w:rPr>
          <w:rFonts w:ascii="Arial" w:hAnsi="Arial" w:cs="Arial"/>
          <w:sz w:val="21"/>
          <w:szCs w:val="21"/>
        </w:rPr>
        <w:t>. Lokacija prostorov naj se izbere glede na značilnosti bližnje okolice in ostalih predvidenih ureditev.</w:t>
      </w:r>
    </w:p>
    <w:p w:rsidR="002D7138" w:rsidRDefault="002D7138" w:rsidP="004C4928">
      <w:pPr>
        <w:pStyle w:val="Odstavekseznama"/>
        <w:spacing w:after="0"/>
        <w:jc w:val="both"/>
        <w:rPr>
          <w:rFonts w:ascii="Arial" w:hAnsi="Arial" w:cs="Arial"/>
          <w:sz w:val="21"/>
          <w:szCs w:val="21"/>
        </w:rPr>
      </w:pPr>
    </w:p>
    <w:p w:rsidR="009C58BB" w:rsidRPr="00DC2F35" w:rsidRDefault="009C58BB" w:rsidP="00EC1227">
      <w:pPr>
        <w:pStyle w:val="Odstavekseznama"/>
        <w:numPr>
          <w:ilvl w:val="0"/>
          <w:numId w:val="10"/>
        </w:numPr>
        <w:spacing w:after="0"/>
        <w:jc w:val="both"/>
        <w:rPr>
          <w:rFonts w:ascii="Arial" w:hAnsi="Arial" w:cs="Arial"/>
          <w:b/>
          <w:sz w:val="21"/>
          <w:szCs w:val="21"/>
        </w:rPr>
      </w:pPr>
      <w:r w:rsidRPr="00DC2F35">
        <w:rPr>
          <w:rFonts w:ascii="Arial" w:hAnsi="Arial" w:cs="Arial"/>
          <w:b/>
          <w:sz w:val="21"/>
          <w:szCs w:val="21"/>
        </w:rPr>
        <w:t>O</w:t>
      </w:r>
      <w:r w:rsidR="000F062D" w:rsidRPr="00DC2F35">
        <w:rPr>
          <w:rFonts w:ascii="Arial" w:hAnsi="Arial" w:cs="Arial"/>
          <w:b/>
          <w:sz w:val="21"/>
          <w:szCs w:val="21"/>
        </w:rPr>
        <w:t>dprt prireditveni prostor za različne prireditve</w:t>
      </w:r>
      <w:r w:rsidRPr="00DC2F35">
        <w:rPr>
          <w:rFonts w:ascii="Arial" w:hAnsi="Arial" w:cs="Arial"/>
          <w:b/>
          <w:sz w:val="21"/>
          <w:szCs w:val="21"/>
        </w:rPr>
        <w:t>:</w:t>
      </w:r>
    </w:p>
    <w:p w:rsidR="000F062D" w:rsidRDefault="009C58BB" w:rsidP="009C58BB">
      <w:pPr>
        <w:pStyle w:val="Odstavekseznama"/>
        <w:spacing w:after="0"/>
        <w:jc w:val="both"/>
        <w:rPr>
          <w:rFonts w:ascii="Arial" w:hAnsi="Arial" w:cs="Arial"/>
          <w:sz w:val="21"/>
          <w:szCs w:val="21"/>
        </w:rPr>
      </w:pPr>
      <w:r w:rsidRPr="00DC2F35">
        <w:rPr>
          <w:rFonts w:ascii="Arial" w:hAnsi="Arial" w:cs="Arial"/>
          <w:sz w:val="21"/>
          <w:szCs w:val="21"/>
        </w:rPr>
        <w:t xml:space="preserve">Gre za obstoječ travnik vzhodno od </w:t>
      </w:r>
      <w:r w:rsidR="005A0F4F" w:rsidRPr="00DC2F35">
        <w:rPr>
          <w:rFonts w:ascii="Arial" w:hAnsi="Arial" w:cs="Arial"/>
          <w:sz w:val="21"/>
          <w:szCs w:val="21"/>
        </w:rPr>
        <w:t>družabno-gostinskega objekta, ki se ohranja v rabi za prireditve, druženja ipd.</w:t>
      </w:r>
    </w:p>
    <w:p w:rsidR="00E4668B" w:rsidRPr="00DC2F35" w:rsidRDefault="00E4668B" w:rsidP="00E4668B">
      <w:pPr>
        <w:pStyle w:val="Odstavekseznama"/>
        <w:numPr>
          <w:ilvl w:val="0"/>
          <w:numId w:val="10"/>
        </w:numPr>
        <w:spacing w:after="0"/>
        <w:jc w:val="both"/>
        <w:rPr>
          <w:rFonts w:ascii="Arial" w:hAnsi="Arial" w:cs="Arial"/>
          <w:b/>
          <w:sz w:val="21"/>
          <w:szCs w:val="21"/>
        </w:rPr>
      </w:pPr>
      <w:r w:rsidRPr="00DC2F35">
        <w:rPr>
          <w:rFonts w:ascii="Arial" w:hAnsi="Arial" w:cs="Arial"/>
          <w:b/>
          <w:sz w:val="21"/>
          <w:szCs w:val="21"/>
        </w:rPr>
        <w:t xml:space="preserve">Družabno-gostinski objekt: </w:t>
      </w:r>
    </w:p>
    <w:p w:rsidR="00E4668B" w:rsidRPr="00DC2F35" w:rsidRDefault="00E4668B" w:rsidP="00E4668B">
      <w:pPr>
        <w:pStyle w:val="Odstavekseznama"/>
        <w:spacing w:after="0"/>
        <w:jc w:val="both"/>
        <w:rPr>
          <w:rFonts w:ascii="Arial" w:hAnsi="Arial" w:cs="Arial"/>
          <w:sz w:val="21"/>
          <w:szCs w:val="21"/>
        </w:rPr>
      </w:pPr>
      <w:r w:rsidRPr="00DC2F35">
        <w:rPr>
          <w:rFonts w:ascii="Arial" w:hAnsi="Arial" w:cs="Arial"/>
          <w:sz w:val="21"/>
          <w:szCs w:val="21"/>
        </w:rPr>
        <w:t>Gre za obstoječ lesen objekt, ki se ohrani za namen družabnih prireditev v zaprtem prostoru, gostinske ponudbe ipd. Vzhodno od objekta so manjše sanitarije, ki so dolgoročno predvidene za obnovo</w:t>
      </w:r>
      <w:r w:rsidR="00EF5CC9">
        <w:rPr>
          <w:rFonts w:ascii="Arial" w:hAnsi="Arial" w:cs="Arial"/>
          <w:sz w:val="21"/>
          <w:szCs w:val="21"/>
        </w:rPr>
        <w:t xml:space="preserve"> (predvidoma na zahodni strani objekta)</w:t>
      </w:r>
      <w:r w:rsidRPr="00DC2F35">
        <w:rPr>
          <w:rFonts w:ascii="Arial" w:hAnsi="Arial" w:cs="Arial"/>
          <w:sz w:val="21"/>
          <w:szCs w:val="21"/>
        </w:rPr>
        <w:t>.</w:t>
      </w:r>
    </w:p>
    <w:p w:rsidR="00536716" w:rsidRPr="00DC2F35" w:rsidRDefault="00E4668B" w:rsidP="00E4668B">
      <w:pPr>
        <w:pStyle w:val="Odstavekseznama"/>
        <w:numPr>
          <w:ilvl w:val="0"/>
          <w:numId w:val="10"/>
        </w:numPr>
        <w:spacing w:after="0"/>
        <w:jc w:val="both"/>
        <w:rPr>
          <w:rFonts w:ascii="Arial" w:hAnsi="Arial" w:cs="Arial"/>
          <w:b/>
          <w:sz w:val="21"/>
          <w:szCs w:val="21"/>
        </w:rPr>
      </w:pPr>
      <w:r w:rsidRPr="00DC2F35">
        <w:rPr>
          <w:rFonts w:ascii="Arial" w:hAnsi="Arial" w:cs="Arial"/>
          <w:b/>
          <w:sz w:val="21"/>
          <w:szCs w:val="21"/>
        </w:rPr>
        <w:t>Večnamenska dvorana</w:t>
      </w:r>
      <w:r w:rsidR="00536716" w:rsidRPr="00DC2F35">
        <w:rPr>
          <w:rFonts w:ascii="Arial" w:hAnsi="Arial" w:cs="Arial"/>
          <w:b/>
          <w:sz w:val="21"/>
          <w:szCs w:val="21"/>
        </w:rPr>
        <w:t>:</w:t>
      </w:r>
    </w:p>
    <w:p w:rsidR="00E4668B" w:rsidRPr="00DC2F35" w:rsidRDefault="00536716" w:rsidP="00536716">
      <w:pPr>
        <w:pStyle w:val="Odstavekseznama"/>
        <w:spacing w:after="0"/>
        <w:jc w:val="both"/>
        <w:rPr>
          <w:rFonts w:ascii="Arial" w:hAnsi="Arial" w:cs="Arial"/>
          <w:b/>
          <w:sz w:val="21"/>
          <w:szCs w:val="21"/>
        </w:rPr>
      </w:pPr>
      <w:r w:rsidRPr="00DC2F35">
        <w:rPr>
          <w:rFonts w:ascii="Arial" w:hAnsi="Arial" w:cs="Arial"/>
          <w:sz w:val="21"/>
          <w:szCs w:val="21"/>
        </w:rPr>
        <w:t xml:space="preserve">Namenjena bi bila </w:t>
      </w:r>
      <w:r w:rsidR="00E4668B" w:rsidRPr="00DC2F35">
        <w:rPr>
          <w:rFonts w:ascii="Arial" w:hAnsi="Arial" w:cs="Arial"/>
          <w:sz w:val="21"/>
          <w:szCs w:val="21"/>
        </w:rPr>
        <w:t>za predavanja, druženja, delavnice</w:t>
      </w:r>
      <w:r w:rsidRPr="00DC2F35">
        <w:rPr>
          <w:rFonts w:ascii="Arial" w:hAnsi="Arial" w:cs="Arial"/>
          <w:sz w:val="21"/>
          <w:szCs w:val="21"/>
        </w:rPr>
        <w:t>. Predvid</w:t>
      </w:r>
      <w:r w:rsidR="00DC2F35">
        <w:rPr>
          <w:rFonts w:ascii="Arial" w:hAnsi="Arial" w:cs="Arial"/>
          <w:sz w:val="21"/>
          <w:szCs w:val="21"/>
        </w:rPr>
        <w:t>i</w:t>
      </w:r>
      <w:r w:rsidRPr="00DC2F35">
        <w:rPr>
          <w:rFonts w:ascii="Arial" w:hAnsi="Arial" w:cs="Arial"/>
          <w:sz w:val="21"/>
          <w:szCs w:val="21"/>
        </w:rPr>
        <w:t xml:space="preserve"> se</w:t>
      </w:r>
      <w:r w:rsidR="00E4668B" w:rsidRPr="00DC2F35">
        <w:rPr>
          <w:rFonts w:ascii="Arial" w:hAnsi="Arial" w:cs="Arial"/>
          <w:sz w:val="21"/>
          <w:szCs w:val="21"/>
        </w:rPr>
        <w:t xml:space="preserve"> </w:t>
      </w:r>
      <w:r w:rsidRPr="00DC2F35">
        <w:rPr>
          <w:rFonts w:ascii="Arial" w:hAnsi="Arial" w:cs="Arial"/>
          <w:sz w:val="21"/>
          <w:szCs w:val="21"/>
        </w:rPr>
        <w:t>znotraj večnamenskega objekta.</w:t>
      </w:r>
    </w:p>
    <w:p w:rsidR="007649E6" w:rsidRPr="00DC2F35" w:rsidRDefault="007649E6" w:rsidP="00C03719">
      <w:pPr>
        <w:spacing w:after="0"/>
        <w:jc w:val="both"/>
        <w:rPr>
          <w:rFonts w:ascii="Arial" w:hAnsi="Arial" w:cs="Arial"/>
          <w:sz w:val="21"/>
          <w:szCs w:val="21"/>
        </w:rPr>
      </w:pPr>
    </w:p>
    <w:p w:rsidR="00536716" w:rsidRPr="00931347" w:rsidRDefault="00536716" w:rsidP="0032525C">
      <w:pPr>
        <w:spacing w:after="80"/>
        <w:jc w:val="both"/>
        <w:rPr>
          <w:rFonts w:ascii="Arial" w:hAnsi="Arial" w:cs="Arial"/>
          <w:b/>
          <w:sz w:val="21"/>
          <w:szCs w:val="21"/>
          <w:u w:val="single"/>
        </w:rPr>
      </w:pPr>
      <w:r w:rsidRPr="00931347">
        <w:rPr>
          <w:rFonts w:ascii="Arial" w:hAnsi="Arial" w:cs="Arial"/>
          <w:b/>
          <w:sz w:val="21"/>
          <w:szCs w:val="21"/>
          <w:u w:val="single"/>
        </w:rPr>
        <w:t>ZAČASNO BIVANJE:</w:t>
      </w:r>
    </w:p>
    <w:p w:rsidR="008D2290" w:rsidRPr="00EF5CC9" w:rsidRDefault="008D2290" w:rsidP="00E548D7">
      <w:pPr>
        <w:pStyle w:val="Odstavekseznama"/>
        <w:numPr>
          <w:ilvl w:val="0"/>
          <w:numId w:val="13"/>
        </w:numPr>
        <w:spacing w:after="0"/>
        <w:jc w:val="both"/>
        <w:rPr>
          <w:rFonts w:ascii="Arial" w:hAnsi="Arial" w:cs="Arial"/>
          <w:b/>
          <w:sz w:val="21"/>
          <w:szCs w:val="21"/>
        </w:rPr>
      </w:pPr>
      <w:r w:rsidRPr="00EF5CC9">
        <w:rPr>
          <w:rFonts w:ascii="Arial" w:hAnsi="Arial" w:cs="Arial"/>
          <w:b/>
          <w:sz w:val="21"/>
          <w:szCs w:val="21"/>
        </w:rPr>
        <w:t xml:space="preserve">Sobe / apartmaji: </w:t>
      </w:r>
    </w:p>
    <w:p w:rsidR="00C5781E" w:rsidRPr="00DC2F35" w:rsidRDefault="008D2290" w:rsidP="008D2290">
      <w:pPr>
        <w:pStyle w:val="Odstavekseznama"/>
        <w:spacing w:after="0"/>
        <w:jc w:val="both"/>
        <w:rPr>
          <w:rFonts w:ascii="Arial" w:hAnsi="Arial" w:cs="Arial"/>
          <w:sz w:val="21"/>
          <w:szCs w:val="21"/>
        </w:rPr>
      </w:pPr>
      <w:r w:rsidRPr="00DC2F35">
        <w:rPr>
          <w:rFonts w:ascii="Arial" w:hAnsi="Arial" w:cs="Arial"/>
          <w:sz w:val="21"/>
          <w:szCs w:val="21"/>
        </w:rPr>
        <w:t xml:space="preserve">Dopusti se možnost ureditve sob ali </w:t>
      </w:r>
      <w:proofErr w:type="spellStart"/>
      <w:r w:rsidRPr="00DC2F35">
        <w:rPr>
          <w:rFonts w:ascii="Arial" w:hAnsi="Arial" w:cs="Arial"/>
          <w:sz w:val="21"/>
          <w:szCs w:val="21"/>
        </w:rPr>
        <w:t>apatmajev</w:t>
      </w:r>
      <w:proofErr w:type="spellEnd"/>
      <w:r w:rsidRPr="00DC2F35">
        <w:rPr>
          <w:rFonts w:ascii="Arial" w:hAnsi="Arial" w:cs="Arial"/>
          <w:sz w:val="21"/>
          <w:szCs w:val="21"/>
        </w:rPr>
        <w:t xml:space="preserve"> glede na izkazane potrebe športnikov in ostalih obiskovalcev po občasnem bivanju, in sicer predvidoma znotraj večnamenskega objekta (mansarda).</w:t>
      </w:r>
    </w:p>
    <w:p w:rsidR="008D2290" w:rsidRPr="00EF5CC9" w:rsidRDefault="008D2290" w:rsidP="008D2290">
      <w:pPr>
        <w:pStyle w:val="Odstavekseznama"/>
        <w:numPr>
          <w:ilvl w:val="0"/>
          <w:numId w:val="13"/>
        </w:numPr>
        <w:spacing w:after="0"/>
        <w:jc w:val="both"/>
        <w:rPr>
          <w:rFonts w:ascii="Arial" w:hAnsi="Arial" w:cs="Arial"/>
          <w:b/>
          <w:sz w:val="21"/>
          <w:szCs w:val="21"/>
        </w:rPr>
      </w:pPr>
      <w:r w:rsidRPr="00EF5CC9">
        <w:rPr>
          <w:rFonts w:ascii="Arial" w:hAnsi="Arial" w:cs="Arial"/>
          <w:b/>
          <w:sz w:val="21"/>
          <w:szCs w:val="21"/>
        </w:rPr>
        <w:t xml:space="preserve">Mobilne hišice: </w:t>
      </w:r>
    </w:p>
    <w:p w:rsidR="008D2290" w:rsidRPr="00DC2F35" w:rsidRDefault="008D2290" w:rsidP="008D2290">
      <w:pPr>
        <w:pStyle w:val="Odstavekseznama"/>
        <w:spacing w:after="0"/>
        <w:jc w:val="both"/>
        <w:rPr>
          <w:rFonts w:ascii="Arial" w:hAnsi="Arial" w:cs="Arial"/>
          <w:sz w:val="21"/>
          <w:szCs w:val="21"/>
        </w:rPr>
      </w:pPr>
      <w:r w:rsidRPr="00DC2F35">
        <w:rPr>
          <w:rFonts w:ascii="Arial" w:hAnsi="Arial" w:cs="Arial"/>
          <w:sz w:val="21"/>
          <w:szCs w:val="21"/>
        </w:rPr>
        <w:t xml:space="preserve">Predvidi se rezervacija prostora za ustrezno število mobilnih hišic in pripadajočo infrastrukturo. </w:t>
      </w:r>
      <w:r w:rsidR="00EF5CC9">
        <w:rPr>
          <w:rFonts w:ascii="Arial" w:hAnsi="Arial" w:cs="Arial"/>
          <w:sz w:val="21"/>
          <w:szCs w:val="21"/>
        </w:rPr>
        <w:t xml:space="preserve">V neposredni bližini se nahaja tovarna Adria </w:t>
      </w:r>
      <w:proofErr w:type="spellStart"/>
      <w:r w:rsidR="00EF5CC9">
        <w:rPr>
          <w:rFonts w:ascii="Arial" w:hAnsi="Arial" w:cs="Arial"/>
          <w:sz w:val="21"/>
          <w:szCs w:val="21"/>
        </w:rPr>
        <w:t>Mobil</w:t>
      </w:r>
      <w:proofErr w:type="spellEnd"/>
      <w:r w:rsidR="00EF5CC9">
        <w:rPr>
          <w:rFonts w:ascii="Arial" w:hAnsi="Arial" w:cs="Arial"/>
          <w:sz w:val="21"/>
          <w:szCs w:val="21"/>
        </w:rPr>
        <w:t>.</w:t>
      </w:r>
    </w:p>
    <w:p w:rsidR="008D2290" w:rsidRPr="00DC2F35" w:rsidRDefault="008D2290" w:rsidP="008D2290">
      <w:pPr>
        <w:pStyle w:val="Odstavekseznama"/>
        <w:spacing w:after="0"/>
        <w:jc w:val="both"/>
        <w:rPr>
          <w:rFonts w:ascii="Arial" w:hAnsi="Arial" w:cs="Arial"/>
          <w:sz w:val="21"/>
          <w:szCs w:val="21"/>
        </w:rPr>
      </w:pPr>
    </w:p>
    <w:p w:rsidR="00E872F5" w:rsidRPr="00931347" w:rsidRDefault="00E474D1" w:rsidP="0032525C">
      <w:pPr>
        <w:spacing w:after="80"/>
        <w:jc w:val="both"/>
        <w:rPr>
          <w:rFonts w:ascii="Arial" w:hAnsi="Arial" w:cs="Arial"/>
          <w:b/>
          <w:sz w:val="21"/>
          <w:szCs w:val="21"/>
          <w:u w:val="single"/>
        </w:rPr>
      </w:pPr>
      <w:r w:rsidRPr="00931347">
        <w:rPr>
          <w:rFonts w:ascii="Arial" w:hAnsi="Arial" w:cs="Arial"/>
          <w:b/>
          <w:sz w:val="21"/>
          <w:szCs w:val="21"/>
          <w:u w:val="single"/>
        </w:rPr>
        <w:t>PARKIRANJE</w:t>
      </w:r>
      <w:r w:rsidR="00E872F5" w:rsidRPr="00931347">
        <w:rPr>
          <w:rFonts w:ascii="Arial" w:hAnsi="Arial" w:cs="Arial"/>
          <w:b/>
          <w:sz w:val="21"/>
          <w:szCs w:val="21"/>
          <w:u w:val="single"/>
        </w:rPr>
        <w:t>:</w:t>
      </w:r>
    </w:p>
    <w:p w:rsidR="003E2B9D" w:rsidRPr="00DC2F35" w:rsidRDefault="003E2B9D" w:rsidP="003E2B9D">
      <w:pPr>
        <w:pStyle w:val="Odstavekseznama"/>
        <w:numPr>
          <w:ilvl w:val="0"/>
          <w:numId w:val="12"/>
        </w:numPr>
        <w:spacing w:after="0"/>
        <w:jc w:val="both"/>
        <w:rPr>
          <w:rFonts w:ascii="Arial" w:hAnsi="Arial" w:cs="Arial"/>
          <w:b/>
          <w:sz w:val="21"/>
          <w:szCs w:val="21"/>
        </w:rPr>
      </w:pPr>
      <w:r w:rsidRPr="00DC2F35">
        <w:rPr>
          <w:rFonts w:ascii="Arial" w:hAnsi="Arial" w:cs="Arial"/>
          <w:b/>
          <w:sz w:val="21"/>
          <w:szCs w:val="21"/>
        </w:rPr>
        <w:t>P</w:t>
      </w:r>
      <w:r w:rsidR="00E65129" w:rsidRPr="00DC2F35">
        <w:rPr>
          <w:rFonts w:ascii="Arial" w:hAnsi="Arial" w:cs="Arial"/>
          <w:b/>
          <w:sz w:val="21"/>
          <w:szCs w:val="21"/>
        </w:rPr>
        <w:t xml:space="preserve">arkirišče za osebna vozila: </w:t>
      </w:r>
    </w:p>
    <w:p w:rsidR="00E872F5" w:rsidRPr="00DC2F35" w:rsidRDefault="003E2B9D" w:rsidP="003E2B9D">
      <w:pPr>
        <w:pStyle w:val="Odstavekseznama"/>
        <w:spacing w:after="0"/>
        <w:jc w:val="both"/>
        <w:rPr>
          <w:rFonts w:ascii="Arial" w:hAnsi="Arial" w:cs="Arial"/>
          <w:sz w:val="21"/>
          <w:szCs w:val="21"/>
        </w:rPr>
      </w:pPr>
      <w:r w:rsidRPr="00DC2F35">
        <w:rPr>
          <w:rFonts w:ascii="Arial" w:hAnsi="Arial" w:cs="Arial"/>
          <w:sz w:val="21"/>
          <w:szCs w:val="21"/>
        </w:rPr>
        <w:t>Predvidi se prostor za parkiranje ustreznega števila osebnih vozil. Del parkirišča je lahko v utrjeni travnati izvedbi. Preveri se umestitev bodisi ob glavni dosto</w:t>
      </w:r>
      <w:r w:rsidR="00536716" w:rsidRPr="00DC2F35">
        <w:rPr>
          <w:rFonts w:ascii="Arial" w:hAnsi="Arial" w:cs="Arial"/>
          <w:sz w:val="21"/>
          <w:szCs w:val="21"/>
        </w:rPr>
        <w:t>pni cesti v smeri Z-V bodisi vzporedno z vzhodnima vojaškima objektoma v smeri S – J.</w:t>
      </w:r>
    </w:p>
    <w:p w:rsidR="00536716" w:rsidRPr="00DC2F35" w:rsidRDefault="003E2B9D" w:rsidP="00DC2F35">
      <w:pPr>
        <w:pStyle w:val="Odstavekseznama"/>
        <w:numPr>
          <w:ilvl w:val="0"/>
          <w:numId w:val="12"/>
        </w:numPr>
        <w:spacing w:after="0"/>
        <w:jc w:val="both"/>
        <w:rPr>
          <w:rFonts w:ascii="Arial" w:hAnsi="Arial" w:cs="Arial"/>
          <w:b/>
          <w:sz w:val="21"/>
          <w:szCs w:val="21"/>
        </w:rPr>
      </w:pPr>
      <w:r w:rsidRPr="00DC2F35">
        <w:rPr>
          <w:rFonts w:ascii="Arial" w:hAnsi="Arial" w:cs="Arial"/>
          <w:b/>
          <w:sz w:val="21"/>
          <w:szCs w:val="21"/>
        </w:rPr>
        <w:t>P</w:t>
      </w:r>
      <w:r w:rsidR="00E65129" w:rsidRPr="00DC2F35">
        <w:rPr>
          <w:rFonts w:ascii="Arial" w:hAnsi="Arial" w:cs="Arial"/>
          <w:b/>
          <w:sz w:val="21"/>
          <w:szCs w:val="21"/>
        </w:rPr>
        <w:t>arkirišče za avtodome in prikolice</w:t>
      </w:r>
      <w:r w:rsidR="00536716" w:rsidRPr="00DC2F35">
        <w:rPr>
          <w:rFonts w:ascii="Arial" w:hAnsi="Arial" w:cs="Arial"/>
          <w:b/>
          <w:sz w:val="21"/>
          <w:szCs w:val="21"/>
        </w:rPr>
        <w:t xml:space="preserve">: </w:t>
      </w:r>
      <w:r w:rsidR="00E65129" w:rsidRPr="00DC2F35">
        <w:rPr>
          <w:rFonts w:ascii="Arial" w:hAnsi="Arial" w:cs="Arial"/>
          <w:sz w:val="21"/>
          <w:szCs w:val="21"/>
        </w:rPr>
        <w:t>po nekaj PM</w:t>
      </w:r>
    </w:p>
    <w:p w:rsidR="00536716" w:rsidRPr="00DC2F35" w:rsidRDefault="00536716" w:rsidP="00BD43A3">
      <w:pPr>
        <w:pStyle w:val="Odstavekseznama"/>
        <w:numPr>
          <w:ilvl w:val="0"/>
          <w:numId w:val="12"/>
        </w:numPr>
        <w:spacing w:after="0"/>
        <w:jc w:val="both"/>
        <w:rPr>
          <w:rFonts w:ascii="Arial" w:hAnsi="Arial" w:cs="Arial"/>
          <w:b/>
          <w:sz w:val="21"/>
          <w:szCs w:val="21"/>
        </w:rPr>
      </w:pPr>
      <w:r w:rsidRPr="00DC2F35">
        <w:rPr>
          <w:rFonts w:ascii="Arial" w:hAnsi="Arial" w:cs="Arial"/>
          <w:b/>
          <w:sz w:val="21"/>
          <w:szCs w:val="21"/>
        </w:rPr>
        <w:t>P</w:t>
      </w:r>
      <w:r w:rsidR="00E872F5" w:rsidRPr="00DC2F35">
        <w:rPr>
          <w:rFonts w:ascii="Arial" w:hAnsi="Arial" w:cs="Arial"/>
          <w:b/>
          <w:sz w:val="21"/>
          <w:szCs w:val="21"/>
        </w:rPr>
        <w:t>arkirišče za avtobuse</w:t>
      </w:r>
      <w:r w:rsidRPr="00DC2F35">
        <w:rPr>
          <w:rFonts w:ascii="Arial" w:hAnsi="Arial" w:cs="Arial"/>
          <w:b/>
          <w:sz w:val="21"/>
          <w:szCs w:val="21"/>
        </w:rPr>
        <w:t>:</w:t>
      </w:r>
    </w:p>
    <w:p w:rsidR="00E872F5" w:rsidRPr="00DC2F35" w:rsidRDefault="00536716" w:rsidP="00536716">
      <w:pPr>
        <w:pStyle w:val="Odstavekseznama"/>
        <w:spacing w:after="0"/>
        <w:jc w:val="both"/>
        <w:rPr>
          <w:rFonts w:ascii="Arial" w:hAnsi="Arial" w:cs="Arial"/>
          <w:sz w:val="21"/>
          <w:szCs w:val="21"/>
        </w:rPr>
      </w:pPr>
      <w:r w:rsidRPr="00DC2F35">
        <w:rPr>
          <w:rFonts w:ascii="Arial" w:hAnsi="Arial" w:cs="Arial"/>
          <w:sz w:val="21"/>
          <w:szCs w:val="21"/>
        </w:rPr>
        <w:t>O</w:t>
      </w:r>
      <w:r w:rsidR="00E65129" w:rsidRPr="00DC2F35">
        <w:rPr>
          <w:rFonts w:ascii="Arial" w:hAnsi="Arial" w:cs="Arial"/>
          <w:sz w:val="21"/>
          <w:szCs w:val="21"/>
        </w:rPr>
        <w:t>b velodromu</w:t>
      </w:r>
      <w:r w:rsidR="00C03719" w:rsidRPr="00DC2F35">
        <w:rPr>
          <w:rFonts w:ascii="Arial" w:hAnsi="Arial" w:cs="Arial"/>
          <w:sz w:val="21"/>
          <w:szCs w:val="21"/>
        </w:rPr>
        <w:t xml:space="preserve"> bo parkiranje 'pod režimom', torej za napovedane prihode, zato </w:t>
      </w:r>
      <w:r w:rsidRPr="00DC2F35">
        <w:rPr>
          <w:rFonts w:ascii="Arial" w:hAnsi="Arial" w:cs="Arial"/>
          <w:sz w:val="21"/>
          <w:szCs w:val="21"/>
        </w:rPr>
        <w:t xml:space="preserve">je potrebno </w:t>
      </w:r>
      <w:r w:rsidR="00C03719" w:rsidRPr="00DC2F35">
        <w:rPr>
          <w:rFonts w:ascii="Arial" w:hAnsi="Arial" w:cs="Arial"/>
          <w:sz w:val="21"/>
          <w:szCs w:val="21"/>
        </w:rPr>
        <w:t>predvideti 1 –</w:t>
      </w:r>
      <w:r w:rsidR="008D2290" w:rsidRPr="00DC2F35">
        <w:rPr>
          <w:rFonts w:ascii="Arial" w:hAnsi="Arial" w:cs="Arial"/>
          <w:sz w:val="21"/>
          <w:szCs w:val="21"/>
        </w:rPr>
        <w:t xml:space="preserve"> 3 </w:t>
      </w:r>
      <w:r w:rsidR="00C03719" w:rsidRPr="00DC2F35">
        <w:rPr>
          <w:rFonts w:ascii="Arial" w:hAnsi="Arial" w:cs="Arial"/>
          <w:sz w:val="21"/>
          <w:szCs w:val="21"/>
        </w:rPr>
        <w:t>mest</w:t>
      </w:r>
      <w:r w:rsidR="008D2290" w:rsidRPr="00DC2F35">
        <w:rPr>
          <w:rFonts w:ascii="Arial" w:hAnsi="Arial" w:cs="Arial"/>
          <w:sz w:val="21"/>
          <w:szCs w:val="21"/>
        </w:rPr>
        <w:t>a</w:t>
      </w:r>
      <w:r w:rsidR="00C03719" w:rsidRPr="00DC2F35">
        <w:rPr>
          <w:rFonts w:ascii="Arial" w:hAnsi="Arial" w:cs="Arial"/>
          <w:sz w:val="21"/>
          <w:szCs w:val="21"/>
        </w:rPr>
        <w:t xml:space="preserve"> za avtobus</w:t>
      </w:r>
      <w:r w:rsidRPr="00DC2F35">
        <w:rPr>
          <w:rFonts w:ascii="Arial" w:hAnsi="Arial" w:cs="Arial"/>
          <w:sz w:val="21"/>
          <w:szCs w:val="21"/>
        </w:rPr>
        <w:t>e</w:t>
      </w:r>
      <w:r w:rsidR="00C03719" w:rsidRPr="00DC2F35">
        <w:rPr>
          <w:rFonts w:ascii="Arial" w:hAnsi="Arial" w:cs="Arial"/>
          <w:sz w:val="21"/>
          <w:szCs w:val="21"/>
        </w:rPr>
        <w:t xml:space="preserve"> tudi na tem območju</w:t>
      </w:r>
      <w:r w:rsidR="00EF5CC9">
        <w:rPr>
          <w:rFonts w:ascii="Arial" w:hAnsi="Arial" w:cs="Arial"/>
          <w:sz w:val="21"/>
          <w:szCs w:val="21"/>
        </w:rPr>
        <w:t xml:space="preserve"> urejanja</w:t>
      </w:r>
      <w:r w:rsidRPr="00DC2F35">
        <w:rPr>
          <w:rFonts w:ascii="Arial" w:hAnsi="Arial" w:cs="Arial"/>
          <w:sz w:val="21"/>
          <w:szCs w:val="21"/>
        </w:rPr>
        <w:t>.</w:t>
      </w:r>
    </w:p>
    <w:p w:rsidR="00E872F5" w:rsidRPr="00DC2F35" w:rsidRDefault="003E2B9D" w:rsidP="003E2B9D">
      <w:pPr>
        <w:pStyle w:val="Odstavekseznama"/>
        <w:numPr>
          <w:ilvl w:val="0"/>
          <w:numId w:val="12"/>
        </w:numPr>
        <w:spacing w:after="0"/>
        <w:jc w:val="both"/>
        <w:rPr>
          <w:rFonts w:ascii="Arial" w:hAnsi="Arial" w:cs="Arial"/>
          <w:b/>
          <w:sz w:val="21"/>
          <w:szCs w:val="21"/>
        </w:rPr>
      </w:pPr>
      <w:r w:rsidRPr="00DC2F35">
        <w:rPr>
          <w:rFonts w:ascii="Arial" w:hAnsi="Arial" w:cs="Arial"/>
          <w:b/>
          <w:sz w:val="21"/>
          <w:szCs w:val="21"/>
        </w:rPr>
        <w:t>P</w:t>
      </w:r>
      <w:r w:rsidR="00E872F5" w:rsidRPr="00DC2F35">
        <w:rPr>
          <w:rFonts w:ascii="Arial" w:hAnsi="Arial" w:cs="Arial"/>
          <w:b/>
          <w:sz w:val="21"/>
          <w:szCs w:val="21"/>
        </w:rPr>
        <w:t>rostor za izposojo koles</w:t>
      </w:r>
      <w:r w:rsidR="00EF5CC9">
        <w:rPr>
          <w:rFonts w:ascii="Arial" w:hAnsi="Arial" w:cs="Arial"/>
          <w:b/>
          <w:sz w:val="21"/>
          <w:szCs w:val="21"/>
        </w:rPr>
        <w:t>.</w:t>
      </w:r>
    </w:p>
    <w:p w:rsidR="00E872F5" w:rsidRPr="00DC2F35" w:rsidRDefault="00E872F5" w:rsidP="00C03719">
      <w:pPr>
        <w:spacing w:after="0"/>
        <w:jc w:val="both"/>
        <w:rPr>
          <w:rFonts w:ascii="Arial" w:hAnsi="Arial" w:cs="Arial"/>
          <w:sz w:val="21"/>
          <w:szCs w:val="21"/>
        </w:rPr>
      </w:pPr>
    </w:p>
    <w:p w:rsidR="000F062D" w:rsidRPr="00931347" w:rsidRDefault="00E474D1" w:rsidP="0032525C">
      <w:pPr>
        <w:spacing w:after="80"/>
        <w:jc w:val="both"/>
        <w:rPr>
          <w:rFonts w:ascii="Arial" w:hAnsi="Arial" w:cs="Arial"/>
          <w:b/>
          <w:sz w:val="21"/>
          <w:szCs w:val="21"/>
          <w:u w:val="single"/>
        </w:rPr>
      </w:pPr>
      <w:r w:rsidRPr="00931347">
        <w:rPr>
          <w:rFonts w:ascii="Arial" w:hAnsi="Arial" w:cs="Arial"/>
          <w:b/>
          <w:sz w:val="21"/>
          <w:szCs w:val="21"/>
          <w:u w:val="single"/>
        </w:rPr>
        <w:t>DRUGA INFRASTRUKTURA</w:t>
      </w:r>
      <w:r w:rsidR="000F062D" w:rsidRPr="00931347">
        <w:rPr>
          <w:rFonts w:ascii="Arial" w:hAnsi="Arial" w:cs="Arial"/>
          <w:b/>
          <w:sz w:val="21"/>
          <w:szCs w:val="21"/>
          <w:u w:val="single"/>
        </w:rPr>
        <w:t>:</w:t>
      </w:r>
    </w:p>
    <w:p w:rsidR="00F07B02" w:rsidRPr="009E5450" w:rsidRDefault="00F07B02" w:rsidP="00F07B02">
      <w:pPr>
        <w:pStyle w:val="Odstavekseznama"/>
        <w:numPr>
          <w:ilvl w:val="0"/>
          <w:numId w:val="15"/>
        </w:numPr>
        <w:spacing w:after="0"/>
        <w:jc w:val="both"/>
        <w:rPr>
          <w:rFonts w:ascii="Arial" w:hAnsi="Arial" w:cs="Arial"/>
          <w:b/>
          <w:sz w:val="21"/>
          <w:szCs w:val="21"/>
        </w:rPr>
      </w:pPr>
      <w:r w:rsidRPr="009E5450">
        <w:rPr>
          <w:rFonts w:ascii="Arial" w:hAnsi="Arial" w:cs="Arial"/>
          <w:b/>
          <w:sz w:val="21"/>
          <w:szCs w:val="21"/>
        </w:rPr>
        <w:t>J</w:t>
      </w:r>
      <w:r w:rsidR="000735AA" w:rsidRPr="009E5450">
        <w:rPr>
          <w:rFonts w:ascii="Arial" w:hAnsi="Arial" w:cs="Arial"/>
          <w:b/>
          <w:sz w:val="21"/>
          <w:szCs w:val="21"/>
        </w:rPr>
        <w:t xml:space="preserve">avne sanitarije in </w:t>
      </w:r>
      <w:proofErr w:type="spellStart"/>
      <w:r w:rsidR="008867EF" w:rsidRPr="009E5450">
        <w:rPr>
          <w:rFonts w:ascii="Arial" w:hAnsi="Arial" w:cs="Arial"/>
          <w:b/>
          <w:sz w:val="21"/>
          <w:szCs w:val="21"/>
        </w:rPr>
        <w:t>info</w:t>
      </w:r>
      <w:proofErr w:type="spellEnd"/>
      <w:r w:rsidR="008867EF" w:rsidRPr="009E5450">
        <w:rPr>
          <w:rFonts w:ascii="Arial" w:hAnsi="Arial" w:cs="Arial"/>
          <w:b/>
          <w:sz w:val="21"/>
          <w:szCs w:val="21"/>
        </w:rPr>
        <w:t xml:space="preserve"> točka:</w:t>
      </w:r>
      <w:r w:rsidRPr="009E5450">
        <w:rPr>
          <w:rFonts w:ascii="Arial" w:hAnsi="Arial" w:cs="Arial"/>
          <w:b/>
          <w:sz w:val="21"/>
          <w:szCs w:val="21"/>
        </w:rPr>
        <w:t xml:space="preserve"> </w:t>
      </w:r>
    </w:p>
    <w:p w:rsidR="00F07B02" w:rsidRPr="00DC2F35" w:rsidRDefault="000735AA" w:rsidP="00F07B02">
      <w:pPr>
        <w:pStyle w:val="Odstavekseznama"/>
        <w:numPr>
          <w:ilvl w:val="0"/>
          <w:numId w:val="14"/>
        </w:numPr>
        <w:spacing w:after="0"/>
        <w:jc w:val="both"/>
        <w:rPr>
          <w:rFonts w:ascii="Arial" w:hAnsi="Arial" w:cs="Arial"/>
          <w:sz w:val="21"/>
          <w:szCs w:val="21"/>
        </w:rPr>
      </w:pPr>
      <w:r w:rsidRPr="00DC2F35">
        <w:rPr>
          <w:rFonts w:ascii="Arial" w:hAnsi="Arial" w:cs="Arial"/>
          <w:sz w:val="21"/>
          <w:szCs w:val="21"/>
        </w:rPr>
        <w:t>ob obst</w:t>
      </w:r>
      <w:r w:rsidR="001317C8" w:rsidRPr="00DC2F35">
        <w:rPr>
          <w:rFonts w:ascii="Arial" w:hAnsi="Arial" w:cs="Arial"/>
          <w:sz w:val="21"/>
          <w:szCs w:val="21"/>
        </w:rPr>
        <w:t>oječem</w:t>
      </w:r>
      <w:r w:rsidRPr="00DC2F35">
        <w:rPr>
          <w:rFonts w:ascii="Arial" w:hAnsi="Arial" w:cs="Arial"/>
          <w:sz w:val="21"/>
          <w:szCs w:val="21"/>
        </w:rPr>
        <w:t xml:space="preserve"> družabno-gostinskem objektu</w:t>
      </w:r>
      <w:r w:rsidR="00F07B02" w:rsidRPr="00DC2F35">
        <w:rPr>
          <w:rFonts w:ascii="Arial" w:hAnsi="Arial" w:cs="Arial"/>
          <w:sz w:val="21"/>
          <w:szCs w:val="21"/>
        </w:rPr>
        <w:t xml:space="preserve">: </w:t>
      </w:r>
    </w:p>
    <w:p w:rsidR="008867EF" w:rsidRPr="00DC2F35" w:rsidRDefault="00F07B02" w:rsidP="00F07B02">
      <w:pPr>
        <w:pStyle w:val="Odstavekseznama"/>
        <w:spacing w:after="0"/>
        <w:ind w:left="1080"/>
        <w:jc w:val="both"/>
        <w:rPr>
          <w:rFonts w:ascii="Arial" w:hAnsi="Arial" w:cs="Arial"/>
          <w:sz w:val="21"/>
          <w:szCs w:val="21"/>
        </w:rPr>
      </w:pPr>
      <w:r w:rsidRPr="00DC2F35">
        <w:rPr>
          <w:rFonts w:ascii="Arial" w:hAnsi="Arial" w:cs="Arial"/>
          <w:sz w:val="21"/>
          <w:szCs w:val="21"/>
        </w:rPr>
        <w:t xml:space="preserve">vzhodno ob </w:t>
      </w:r>
      <w:r w:rsidR="009E5450">
        <w:rPr>
          <w:rFonts w:ascii="Arial" w:hAnsi="Arial" w:cs="Arial"/>
          <w:sz w:val="21"/>
          <w:szCs w:val="21"/>
        </w:rPr>
        <w:t xml:space="preserve">lesenem </w:t>
      </w:r>
      <w:r w:rsidRPr="00DC2F35">
        <w:rPr>
          <w:rFonts w:ascii="Arial" w:hAnsi="Arial" w:cs="Arial"/>
          <w:sz w:val="21"/>
          <w:szCs w:val="21"/>
        </w:rPr>
        <w:t>objektu s</w:t>
      </w:r>
      <w:r w:rsidR="008867EF" w:rsidRPr="00DC2F35">
        <w:rPr>
          <w:rFonts w:ascii="Arial" w:hAnsi="Arial" w:cs="Arial"/>
          <w:sz w:val="21"/>
          <w:szCs w:val="21"/>
        </w:rPr>
        <w:t>o začasne manjše sanitarije, potrebne obnove ali novogradnje</w:t>
      </w:r>
      <w:r w:rsidRPr="00DC2F35">
        <w:rPr>
          <w:rFonts w:ascii="Arial" w:hAnsi="Arial" w:cs="Arial"/>
          <w:sz w:val="21"/>
          <w:szCs w:val="21"/>
        </w:rPr>
        <w:t xml:space="preserve">, namesto teh se predvidi </w:t>
      </w:r>
      <w:r w:rsidR="00AF409B" w:rsidRPr="00DC2F35">
        <w:rPr>
          <w:rFonts w:ascii="Arial" w:hAnsi="Arial" w:cs="Arial"/>
          <w:sz w:val="21"/>
          <w:szCs w:val="21"/>
        </w:rPr>
        <w:t>lokacij</w:t>
      </w:r>
      <w:r w:rsidRPr="00DC2F35">
        <w:rPr>
          <w:rFonts w:ascii="Arial" w:hAnsi="Arial" w:cs="Arial"/>
          <w:sz w:val="21"/>
          <w:szCs w:val="21"/>
        </w:rPr>
        <w:t>o</w:t>
      </w:r>
      <w:r w:rsidR="008867EF" w:rsidRPr="00DC2F35">
        <w:rPr>
          <w:rFonts w:ascii="Arial" w:hAnsi="Arial" w:cs="Arial"/>
          <w:sz w:val="21"/>
          <w:szCs w:val="21"/>
        </w:rPr>
        <w:t xml:space="preserve"> na zahodni strani objekta</w:t>
      </w:r>
      <w:r w:rsidR="001317C8" w:rsidRPr="00DC2F35">
        <w:rPr>
          <w:rFonts w:ascii="Arial" w:hAnsi="Arial" w:cs="Arial"/>
          <w:sz w:val="21"/>
          <w:szCs w:val="21"/>
        </w:rPr>
        <w:t xml:space="preserve"> </w:t>
      </w:r>
      <w:r w:rsidR="002C58D3" w:rsidRPr="00DC2F35">
        <w:rPr>
          <w:rFonts w:ascii="Arial" w:hAnsi="Arial" w:cs="Arial"/>
          <w:sz w:val="21"/>
          <w:szCs w:val="21"/>
        </w:rPr>
        <w:t>(cca. 5x10 m)</w:t>
      </w:r>
    </w:p>
    <w:p w:rsidR="00AF409B" w:rsidRPr="00DC2F35" w:rsidRDefault="000735AA" w:rsidP="00F07B02">
      <w:pPr>
        <w:pStyle w:val="Odstavekseznama"/>
        <w:numPr>
          <w:ilvl w:val="0"/>
          <w:numId w:val="14"/>
        </w:numPr>
        <w:spacing w:after="0"/>
        <w:jc w:val="both"/>
        <w:rPr>
          <w:rFonts w:ascii="Arial" w:hAnsi="Arial" w:cs="Arial"/>
          <w:sz w:val="21"/>
          <w:szCs w:val="21"/>
        </w:rPr>
      </w:pPr>
      <w:r w:rsidRPr="00DC2F35">
        <w:rPr>
          <w:rFonts w:ascii="Arial" w:hAnsi="Arial" w:cs="Arial"/>
          <w:sz w:val="21"/>
          <w:szCs w:val="21"/>
        </w:rPr>
        <w:t>v novem večn</w:t>
      </w:r>
      <w:r w:rsidR="001317C8" w:rsidRPr="00DC2F35">
        <w:rPr>
          <w:rFonts w:ascii="Arial" w:hAnsi="Arial" w:cs="Arial"/>
          <w:sz w:val="21"/>
          <w:szCs w:val="21"/>
        </w:rPr>
        <w:t>amenskem</w:t>
      </w:r>
      <w:r w:rsidRPr="00DC2F35">
        <w:rPr>
          <w:rFonts w:ascii="Arial" w:hAnsi="Arial" w:cs="Arial"/>
          <w:sz w:val="21"/>
          <w:szCs w:val="21"/>
        </w:rPr>
        <w:t xml:space="preserve"> objektu</w:t>
      </w:r>
      <w:r w:rsidR="00F07B02" w:rsidRPr="00DC2F35">
        <w:rPr>
          <w:rFonts w:ascii="Arial" w:hAnsi="Arial" w:cs="Arial"/>
          <w:sz w:val="21"/>
          <w:szCs w:val="21"/>
        </w:rPr>
        <w:t xml:space="preserve"> (dolgoročno)</w:t>
      </w:r>
    </w:p>
    <w:p w:rsidR="00F07B02" w:rsidRDefault="000C77B7" w:rsidP="00DC2F35">
      <w:pPr>
        <w:pStyle w:val="Odstavekseznama"/>
        <w:numPr>
          <w:ilvl w:val="0"/>
          <w:numId w:val="14"/>
        </w:numPr>
        <w:spacing w:after="0"/>
        <w:jc w:val="both"/>
        <w:rPr>
          <w:rFonts w:ascii="Arial" w:hAnsi="Arial" w:cs="Arial"/>
          <w:sz w:val="21"/>
          <w:szCs w:val="21"/>
        </w:rPr>
      </w:pPr>
      <w:r w:rsidRPr="00DC2F35">
        <w:rPr>
          <w:rFonts w:ascii="Arial" w:hAnsi="Arial" w:cs="Arial"/>
          <w:sz w:val="21"/>
          <w:szCs w:val="21"/>
        </w:rPr>
        <w:t xml:space="preserve">ob motoričnem </w:t>
      </w:r>
      <w:r w:rsidR="00F07B02" w:rsidRPr="00DC2F35">
        <w:rPr>
          <w:rFonts w:ascii="Arial" w:hAnsi="Arial" w:cs="Arial"/>
          <w:sz w:val="21"/>
          <w:szCs w:val="21"/>
        </w:rPr>
        <w:t xml:space="preserve">– doživljajskem </w:t>
      </w:r>
      <w:r w:rsidR="001317C8" w:rsidRPr="00DC2F35">
        <w:rPr>
          <w:rFonts w:ascii="Arial" w:hAnsi="Arial" w:cs="Arial"/>
          <w:sz w:val="21"/>
          <w:szCs w:val="21"/>
        </w:rPr>
        <w:t xml:space="preserve">parku </w:t>
      </w:r>
      <w:r w:rsidR="00AF409B" w:rsidRPr="00DC2F35">
        <w:rPr>
          <w:rFonts w:ascii="Arial" w:hAnsi="Arial" w:cs="Arial"/>
          <w:sz w:val="21"/>
          <w:szCs w:val="21"/>
        </w:rPr>
        <w:t>v osrednjem delu območja</w:t>
      </w:r>
      <w:r w:rsidR="00DC2F35">
        <w:rPr>
          <w:rFonts w:ascii="Arial" w:hAnsi="Arial" w:cs="Arial"/>
          <w:sz w:val="21"/>
          <w:szCs w:val="21"/>
        </w:rPr>
        <w:t xml:space="preserve"> (prioritetno)</w:t>
      </w:r>
      <w:r w:rsidR="00F07B02" w:rsidRPr="00DC2F35">
        <w:rPr>
          <w:rFonts w:ascii="Arial" w:hAnsi="Arial" w:cs="Arial"/>
          <w:sz w:val="21"/>
          <w:szCs w:val="21"/>
        </w:rPr>
        <w:t>:</w:t>
      </w:r>
    </w:p>
    <w:p w:rsidR="00DC2F35" w:rsidRDefault="00DC2F35" w:rsidP="00DC2F35">
      <w:pPr>
        <w:pStyle w:val="Odstavekseznama"/>
        <w:spacing w:after="0"/>
        <w:ind w:left="1080"/>
        <w:jc w:val="both"/>
        <w:rPr>
          <w:rFonts w:ascii="Arial" w:hAnsi="Arial" w:cs="Arial"/>
          <w:sz w:val="21"/>
          <w:szCs w:val="21"/>
        </w:rPr>
      </w:pPr>
      <w:r>
        <w:rPr>
          <w:rFonts w:ascii="Arial" w:hAnsi="Arial" w:cs="Arial"/>
          <w:sz w:val="21"/>
          <w:szCs w:val="21"/>
        </w:rPr>
        <w:t xml:space="preserve">Prioritetno bodo izvedene sanitarije z </w:t>
      </w:r>
      <w:proofErr w:type="spellStart"/>
      <w:r>
        <w:rPr>
          <w:rFonts w:ascii="Arial" w:hAnsi="Arial" w:cs="Arial"/>
          <w:sz w:val="21"/>
          <w:szCs w:val="21"/>
        </w:rPr>
        <w:t>info</w:t>
      </w:r>
      <w:proofErr w:type="spellEnd"/>
      <w:r>
        <w:rPr>
          <w:rFonts w:ascii="Arial" w:hAnsi="Arial" w:cs="Arial"/>
          <w:sz w:val="21"/>
          <w:szCs w:val="21"/>
        </w:rPr>
        <w:t xml:space="preserve"> točko ob motoričnem-doživljajskem parku. Poiskati je potrebno najbolj primerno lokacijo. Dolgoročno lahko postane ta objekt tudi del večnamenskega objekta, ko bo ta zgrajen. Predvidi se približno 50 m</w:t>
      </w:r>
      <w:r>
        <w:rPr>
          <w:rFonts w:ascii="Arial" w:hAnsi="Arial" w:cs="Arial"/>
          <w:sz w:val="21"/>
          <w:szCs w:val="21"/>
          <w:vertAlign w:val="superscript"/>
        </w:rPr>
        <w:t>2</w:t>
      </w:r>
      <w:r w:rsidR="00C209D8">
        <w:rPr>
          <w:rFonts w:ascii="Arial" w:hAnsi="Arial" w:cs="Arial"/>
          <w:sz w:val="21"/>
          <w:szCs w:val="21"/>
        </w:rPr>
        <w:t xml:space="preserve"> uporabne površine in nadstrešek</w:t>
      </w:r>
      <w:r>
        <w:rPr>
          <w:rFonts w:ascii="Arial" w:hAnsi="Arial" w:cs="Arial"/>
          <w:sz w:val="21"/>
          <w:szCs w:val="21"/>
        </w:rPr>
        <w:t xml:space="preserve">. </w:t>
      </w:r>
      <w:r w:rsidR="009E1A87">
        <w:rPr>
          <w:rFonts w:ascii="Arial" w:hAnsi="Arial" w:cs="Arial"/>
          <w:sz w:val="21"/>
          <w:szCs w:val="21"/>
        </w:rPr>
        <w:t xml:space="preserve">Glede na </w:t>
      </w:r>
      <w:r w:rsidR="009E1A87" w:rsidRPr="009E1A87">
        <w:rPr>
          <w:rFonts w:ascii="Arial" w:hAnsi="Arial" w:cs="Arial"/>
          <w:sz w:val="21"/>
          <w:szCs w:val="21"/>
        </w:rPr>
        <w:t>Uredb</w:t>
      </w:r>
      <w:r w:rsidR="009E1A87">
        <w:rPr>
          <w:rFonts w:ascii="Arial" w:hAnsi="Arial" w:cs="Arial"/>
          <w:sz w:val="21"/>
          <w:szCs w:val="21"/>
        </w:rPr>
        <w:t>o</w:t>
      </w:r>
      <w:r w:rsidR="009E1A87" w:rsidRPr="009E1A87">
        <w:rPr>
          <w:rFonts w:ascii="Arial" w:hAnsi="Arial" w:cs="Arial"/>
          <w:sz w:val="21"/>
          <w:szCs w:val="21"/>
        </w:rPr>
        <w:t xml:space="preserve"> o razvrščanju objektov smatramo, da bo za </w:t>
      </w:r>
      <w:r w:rsidR="009E1A87">
        <w:rPr>
          <w:rFonts w:ascii="Arial" w:hAnsi="Arial" w:cs="Arial"/>
          <w:sz w:val="21"/>
          <w:szCs w:val="21"/>
        </w:rPr>
        <w:t>objekt</w:t>
      </w:r>
      <w:r w:rsidR="009E1A87" w:rsidRPr="009E1A87">
        <w:rPr>
          <w:rFonts w:ascii="Arial" w:hAnsi="Arial" w:cs="Arial"/>
          <w:sz w:val="21"/>
          <w:szCs w:val="21"/>
        </w:rPr>
        <w:t xml:space="preserve"> potrebno pridobiti gradbeno dovoljenje (CC-SI klasifikacija 12740 – druge stavbe, ki niso uvrščene drugje </w:t>
      </w:r>
      <w:r w:rsidR="009E1A87">
        <w:rPr>
          <w:rFonts w:ascii="Arial" w:hAnsi="Arial" w:cs="Arial"/>
          <w:sz w:val="21"/>
          <w:szCs w:val="21"/>
        </w:rPr>
        <w:t xml:space="preserve">- </w:t>
      </w:r>
      <w:r w:rsidR="009E1A87" w:rsidRPr="009E1A87">
        <w:rPr>
          <w:rFonts w:ascii="Arial" w:hAnsi="Arial" w:cs="Arial"/>
          <w:sz w:val="21"/>
          <w:szCs w:val="21"/>
        </w:rPr>
        <w:t>»javne sanitarije«).</w:t>
      </w:r>
      <w:r w:rsidR="009E1A87">
        <w:rPr>
          <w:rFonts w:ascii="Arial" w:hAnsi="Arial" w:cs="Arial"/>
          <w:sz w:val="21"/>
          <w:szCs w:val="21"/>
        </w:rPr>
        <w:t xml:space="preserve"> </w:t>
      </w:r>
      <w:r>
        <w:rPr>
          <w:rFonts w:ascii="Arial" w:hAnsi="Arial" w:cs="Arial"/>
          <w:sz w:val="21"/>
          <w:szCs w:val="21"/>
        </w:rPr>
        <w:t xml:space="preserve">Iz cenovnega </w:t>
      </w:r>
      <w:r w:rsidR="00C209D8">
        <w:rPr>
          <w:rFonts w:ascii="Arial" w:hAnsi="Arial" w:cs="Arial"/>
          <w:sz w:val="21"/>
          <w:szCs w:val="21"/>
        </w:rPr>
        <w:t xml:space="preserve">in praktičnega </w:t>
      </w:r>
      <w:r>
        <w:rPr>
          <w:rFonts w:ascii="Arial" w:hAnsi="Arial" w:cs="Arial"/>
          <w:sz w:val="21"/>
          <w:szCs w:val="21"/>
        </w:rPr>
        <w:t xml:space="preserve">razloga je lahko objekt sestavljen iz </w:t>
      </w:r>
      <w:proofErr w:type="spellStart"/>
      <w:r>
        <w:rPr>
          <w:rFonts w:ascii="Arial" w:hAnsi="Arial" w:cs="Arial"/>
          <w:sz w:val="21"/>
          <w:szCs w:val="21"/>
        </w:rPr>
        <w:t>prefabriciranih</w:t>
      </w:r>
      <w:proofErr w:type="spellEnd"/>
      <w:r>
        <w:rPr>
          <w:rFonts w:ascii="Arial" w:hAnsi="Arial" w:cs="Arial"/>
          <w:sz w:val="21"/>
          <w:szCs w:val="21"/>
        </w:rPr>
        <w:t xml:space="preserve"> </w:t>
      </w:r>
      <w:r w:rsidR="00C209D8">
        <w:rPr>
          <w:rFonts w:ascii="Arial" w:hAnsi="Arial" w:cs="Arial"/>
          <w:sz w:val="21"/>
          <w:szCs w:val="21"/>
        </w:rPr>
        <w:t xml:space="preserve">in premičnih </w:t>
      </w:r>
      <w:r>
        <w:rPr>
          <w:rFonts w:ascii="Arial" w:hAnsi="Arial" w:cs="Arial"/>
          <w:sz w:val="21"/>
          <w:szCs w:val="21"/>
        </w:rPr>
        <w:t xml:space="preserve">modularnih enot, vendar mora </w:t>
      </w:r>
      <w:r w:rsidRPr="000E4A03">
        <w:rPr>
          <w:rFonts w:ascii="Arial" w:hAnsi="Arial" w:cs="Arial"/>
          <w:sz w:val="21"/>
          <w:szCs w:val="21"/>
        </w:rPr>
        <w:t xml:space="preserve">biti njegov zunanji ovoj v leseni izvedbi ali </w:t>
      </w:r>
      <w:r>
        <w:rPr>
          <w:rFonts w:ascii="Arial" w:hAnsi="Arial" w:cs="Arial"/>
          <w:sz w:val="21"/>
          <w:szCs w:val="21"/>
        </w:rPr>
        <w:t xml:space="preserve">v </w:t>
      </w:r>
      <w:r w:rsidRPr="000E4A03">
        <w:rPr>
          <w:rFonts w:ascii="Arial" w:hAnsi="Arial" w:cs="Arial"/>
          <w:sz w:val="21"/>
          <w:szCs w:val="21"/>
        </w:rPr>
        <w:t xml:space="preserve">kombinaciji z lesom. </w:t>
      </w:r>
    </w:p>
    <w:p w:rsidR="00C209D8" w:rsidRDefault="00C209D8" w:rsidP="00DC2F35">
      <w:pPr>
        <w:pStyle w:val="Odstavekseznama"/>
        <w:spacing w:after="0"/>
        <w:ind w:left="1080"/>
        <w:jc w:val="both"/>
        <w:rPr>
          <w:rFonts w:ascii="Arial" w:hAnsi="Arial" w:cs="Arial"/>
          <w:sz w:val="21"/>
          <w:szCs w:val="21"/>
        </w:rPr>
      </w:pPr>
      <w:r>
        <w:rPr>
          <w:rFonts w:ascii="Arial" w:hAnsi="Arial" w:cs="Arial"/>
          <w:sz w:val="21"/>
          <w:szCs w:val="21"/>
        </w:rPr>
        <w:t>V objektu morajo biti trije sklopi, in sicer sanitarije, garderobe in informacijska točka. Okvirne zahteve za opremo v objektu so podane v nadaljevanju.</w:t>
      </w:r>
    </w:p>
    <w:p w:rsidR="00DC2F35" w:rsidRPr="000E4A03" w:rsidRDefault="00DC2F35" w:rsidP="001C37B7">
      <w:pPr>
        <w:pStyle w:val="Odstavekseznama"/>
        <w:numPr>
          <w:ilvl w:val="0"/>
          <w:numId w:val="20"/>
        </w:numPr>
        <w:spacing w:after="0" w:line="240" w:lineRule="auto"/>
        <w:ind w:left="1417" w:hanging="357"/>
        <w:contextualSpacing w:val="0"/>
        <w:jc w:val="both"/>
        <w:rPr>
          <w:rFonts w:ascii="Arial" w:hAnsi="Arial" w:cs="Arial"/>
          <w:sz w:val="21"/>
          <w:szCs w:val="21"/>
        </w:rPr>
      </w:pPr>
      <w:r w:rsidRPr="000E4A03">
        <w:rPr>
          <w:rFonts w:ascii="Arial" w:hAnsi="Arial" w:cs="Arial"/>
          <w:sz w:val="21"/>
          <w:szCs w:val="21"/>
        </w:rPr>
        <w:t>Sanitarije:</w:t>
      </w:r>
    </w:p>
    <w:p w:rsidR="00DC2F35" w:rsidRPr="000E4A03" w:rsidRDefault="00DC2F35" w:rsidP="001C37B7">
      <w:pPr>
        <w:pStyle w:val="Odstavekseznama"/>
        <w:numPr>
          <w:ilvl w:val="0"/>
          <w:numId w:val="18"/>
        </w:numPr>
        <w:spacing w:after="0" w:line="240" w:lineRule="auto"/>
        <w:ind w:left="1701" w:hanging="283"/>
        <w:jc w:val="both"/>
        <w:rPr>
          <w:rFonts w:ascii="Arial" w:hAnsi="Arial" w:cs="Arial"/>
          <w:sz w:val="21"/>
          <w:szCs w:val="21"/>
        </w:rPr>
      </w:pPr>
      <w:r w:rsidRPr="000E4A03">
        <w:rPr>
          <w:rFonts w:ascii="Arial" w:hAnsi="Arial" w:cs="Arial"/>
          <w:sz w:val="21"/>
          <w:szCs w:val="21"/>
        </w:rPr>
        <w:t>za invalide: 1 stranišče + 1 umivalnik (lahko združeno z ženskimi sanitarijami)</w:t>
      </w:r>
    </w:p>
    <w:p w:rsidR="00DC2F35" w:rsidRPr="000E4A03" w:rsidRDefault="00DC2F35" w:rsidP="001C37B7">
      <w:pPr>
        <w:pStyle w:val="Odstavekseznama"/>
        <w:numPr>
          <w:ilvl w:val="0"/>
          <w:numId w:val="18"/>
        </w:numPr>
        <w:spacing w:after="0" w:line="240" w:lineRule="auto"/>
        <w:ind w:left="1701" w:hanging="283"/>
        <w:jc w:val="both"/>
        <w:rPr>
          <w:rFonts w:ascii="Arial" w:hAnsi="Arial" w:cs="Arial"/>
          <w:sz w:val="21"/>
          <w:szCs w:val="21"/>
        </w:rPr>
      </w:pPr>
      <w:r w:rsidRPr="000E4A03">
        <w:rPr>
          <w:rFonts w:ascii="Arial" w:hAnsi="Arial" w:cs="Arial"/>
          <w:sz w:val="21"/>
          <w:szCs w:val="21"/>
        </w:rPr>
        <w:t>za ženske: 2(-3) stranišča + 2 umivalnika</w:t>
      </w:r>
    </w:p>
    <w:p w:rsidR="00DC2F35" w:rsidRPr="000E4A03" w:rsidRDefault="00DC2F35" w:rsidP="001C37B7">
      <w:pPr>
        <w:pStyle w:val="Odstavekseznama"/>
        <w:numPr>
          <w:ilvl w:val="0"/>
          <w:numId w:val="18"/>
        </w:numPr>
        <w:spacing w:after="0" w:line="240" w:lineRule="auto"/>
        <w:ind w:left="1701" w:hanging="283"/>
        <w:jc w:val="both"/>
        <w:rPr>
          <w:rFonts w:ascii="Arial" w:hAnsi="Arial" w:cs="Arial"/>
          <w:sz w:val="21"/>
          <w:szCs w:val="21"/>
        </w:rPr>
      </w:pPr>
      <w:r w:rsidRPr="000E4A03">
        <w:rPr>
          <w:rFonts w:ascii="Arial" w:hAnsi="Arial" w:cs="Arial"/>
          <w:sz w:val="21"/>
          <w:szCs w:val="21"/>
        </w:rPr>
        <w:lastRenderedPageBreak/>
        <w:t xml:space="preserve">za moške: 1(-2) stranišča + </w:t>
      </w:r>
      <w:r>
        <w:rPr>
          <w:rFonts w:ascii="Arial" w:hAnsi="Arial" w:cs="Arial"/>
          <w:sz w:val="21"/>
          <w:szCs w:val="21"/>
        </w:rPr>
        <w:t xml:space="preserve">2(-3) pisoarji + </w:t>
      </w:r>
      <w:r w:rsidRPr="000E4A03">
        <w:rPr>
          <w:rFonts w:ascii="Arial" w:hAnsi="Arial" w:cs="Arial"/>
          <w:sz w:val="21"/>
          <w:szCs w:val="21"/>
        </w:rPr>
        <w:t>1(-2) umivalnika</w:t>
      </w:r>
    </w:p>
    <w:p w:rsidR="00DC2F35" w:rsidRDefault="00DC2F35" w:rsidP="001C37B7">
      <w:pPr>
        <w:pStyle w:val="Odstavekseznama"/>
        <w:numPr>
          <w:ilvl w:val="0"/>
          <w:numId w:val="18"/>
        </w:numPr>
        <w:spacing w:after="0" w:line="240" w:lineRule="auto"/>
        <w:ind w:left="1701" w:hanging="283"/>
        <w:jc w:val="both"/>
        <w:rPr>
          <w:rFonts w:ascii="Arial" w:hAnsi="Arial" w:cs="Arial"/>
          <w:sz w:val="21"/>
          <w:szCs w:val="21"/>
        </w:rPr>
      </w:pPr>
      <w:r w:rsidRPr="000E4A03">
        <w:rPr>
          <w:rFonts w:ascii="Arial" w:hAnsi="Arial" w:cs="Arial"/>
          <w:sz w:val="21"/>
          <w:szCs w:val="21"/>
        </w:rPr>
        <w:t>previjalna miza</w:t>
      </w:r>
    </w:p>
    <w:p w:rsidR="002F381F" w:rsidRDefault="002F381F" w:rsidP="002F381F">
      <w:pPr>
        <w:spacing w:after="0" w:line="240" w:lineRule="auto"/>
        <w:jc w:val="both"/>
        <w:rPr>
          <w:rFonts w:ascii="Arial" w:hAnsi="Arial" w:cs="Arial"/>
          <w:sz w:val="21"/>
          <w:szCs w:val="21"/>
        </w:rPr>
      </w:pPr>
    </w:p>
    <w:p w:rsidR="00DC2F35" w:rsidRPr="000E4A03" w:rsidRDefault="00DC2F35" w:rsidP="001C37B7">
      <w:pPr>
        <w:pStyle w:val="Odstavekseznama"/>
        <w:numPr>
          <w:ilvl w:val="0"/>
          <w:numId w:val="20"/>
        </w:numPr>
        <w:spacing w:after="0" w:line="240" w:lineRule="auto"/>
        <w:ind w:left="1417" w:hanging="357"/>
        <w:contextualSpacing w:val="0"/>
        <w:jc w:val="both"/>
        <w:rPr>
          <w:rFonts w:ascii="Arial" w:hAnsi="Arial" w:cs="Arial"/>
          <w:sz w:val="21"/>
          <w:szCs w:val="21"/>
        </w:rPr>
      </w:pPr>
      <w:r w:rsidRPr="000E4A03">
        <w:rPr>
          <w:rFonts w:ascii="Arial" w:hAnsi="Arial" w:cs="Arial"/>
          <w:sz w:val="21"/>
          <w:szCs w:val="21"/>
        </w:rPr>
        <w:t>Garderobe:</w:t>
      </w:r>
    </w:p>
    <w:p w:rsidR="00DC2F35" w:rsidRPr="000E4A03" w:rsidRDefault="00DC2F35" w:rsidP="001C37B7">
      <w:pPr>
        <w:pStyle w:val="Odstavekseznama"/>
        <w:numPr>
          <w:ilvl w:val="0"/>
          <w:numId w:val="18"/>
        </w:numPr>
        <w:spacing w:after="0" w:line="240" w:lineRule="auto"/>
        <w:ind w:left="1701" w:hanging="283"/>
        <w:jc w:val="both"/>
        <w:rPr>
          <w:rFonts w:ascii="Arial" w:hAnsi="Arial" w:cs="Arial"/>
          <w:sz w:val="21"/>
          <w:szCs w:val="21"/>
        </w:rPr>
      </w:pPr>
      <w:r w:rsidRPr="000E4A03">
        <w:rPr>
          <w:rFonts w:ascii="Arial" w:hAnsi="Arial" w:cs="Arial"/>
          <w:sz w:val="21"/>
          <w:szCs w:val="21"/>
        </w:rPr>
        <w:t>2 kabini za preoblačenje (zaradi jahačev</w:t>
      </w:r>
      <w:r>
        <w:rPr>
          <w:rFonts w:ascii="Arial" w:hAnsi="Arial" w:cs="Arial"/>
          <w:sz w:val="21"/>
          <w:szCs w:val="21"/>
        </w:rPr>
        <w:t>; po cca. 1x1,25 m)</w:t>
      </w:r>
    </w:p>
    <w:p w:rsidR="00DC2F35" w:rsidRPr="000E4A03" w:rsidRDefault="00DC2F35" w:rsidP="001C37B7">
      <w:pPr>
        <w:pStyle w:val="Odstavekseznama"/>
        <w:numPr>
          <w:ilvl w:val="0"/>
          <w:numId w:val="18"/>
        </w:numPr>
        <w:spacing w:after="0" w:line="240" w:lineRule="auto"/>
        <w:ind w:left="1701" w:hanging="283"/>
        <w:jc w:val="both"/>
        <w:rPr>
          <w:rFonts w:ascii="Arial" w:hAnsi="Arial" w:cs="Arial"/>
          <w:sz w:val="21"/>
          <w:szCs w:val="21"/>
        </w:rPr>
      </w:pPr>
      <w:r w:rsidRPr="000E4A03">
        <w:rPr>
          <w:rFonts w:ascii="Arial" w:hAnsi="Arial" w:cs="Arial"/>
          <w:sz w:val="21"/>
          <w:szCs w:val="21"/>
        </w:rPr>
        <w:t xml:space="preserve">2 daljši klopi </w:t>
      </w:r>
      <w:r>
        <w:rPr>
          <w:rFonts w:ascii="Arial" w:hAnsi="Arial" w:cs="Arial"/>
          <w:sz w:val="21"/>
          <w:szCs w:val="21"/>
        </w:rPr>
        <w:t>(po cca. 2 m) s fiksnimi</w:t>
      </w:r>
      <w:r w:rsidRPr="000E4A03">
        <w:rPr>
          <w:rFonts w:ascii="Arial" w:hAnsi="Arial" w:cs="Arial"/>
          <w:sz w:val="21"/>
          <w:szCs w:val="21"/>
        </w:rPr>
        <w:t xml:space="preserve"> obešalniki za preoblačenje otrok </w:t>
      </w:r>
      <w:r>
        <w:rPr>
          <w:rFonts w:ascii="Arial" w:hAnsi="Arial" w:cs="Arial"/>
          <w:sz w:val="21"/>
          <w:szCs w:val="21"/>
        </w:rPr>
        <w:t>(kot v šolah)</w:t>
      </w:r>
    </w:p>
    <w:p w:rsidR="00DC2F35" w:rsidRPr="000E4A03" w:rsidRDefault="00DC2F35" w:rsidP="001C37B7">
      <w:pPr>
        <w:pStyle w:val="Odstavekseznama"/>
        <w:numPr>
          <w:ilvl w:val="0"/>
          <w:numId w:val="18"/>
        </w:numPr>
        <w:spacing w:after="0" w:line="240" w:lineRule="auto"/>
        <w:ind w:left="1701" w:hanging="283"/>
        <w:jc w:val="both"/>
        <w:rPr>
          <w:rFonts w:ascii="Arial" w:hAnsi="Arial" w:cs="Arial"/>
          <w:sz w:val="21"/>
          <w:szCs w:val="21"/>
        </w:rPr>
      </w:pPr>
      <w:r w:rsidRPr="000E4A03">
        <w:rPr>
          <w:rFonts w:ascii="Arial" w:hAnsi="Arial" w:cs="Arial"/>
          <w:sz w:val="21"/>
          <w:szCs w:val="21"/>
        </w:rPr>
        <w:t xml:space="preserve">1 vrsta </w:t>
      </w:r>
      <w:r>
        <w:rPr>
          <w:rFonts w:ascii="Arial" w:hAnsi="Arial" w:cs="Arial"/>
          <w:sz w:val="21"/>
          <w:szCs w:val="21"/>
        </w:rPr>
        <w:t xml:space="preserve">garderobnih </w:t>
      </w:r>
      <w:r w:rsidRPr="000E4A03">
        <w:rPr>
          <w:rFonts w:ascii="Arial" w:hAnsi="Arial" w:cs="Arial"/>
          <w:sz w:val="21"/>
          <w:szCs w:val="21"/>
        </w:rPr>
        <w:t xml:space="preserve">omaric za oblačila na zaklepanje </w:t>
      </w:r>
      <w:r>
        <w:rPr>
          <w:rFonts w:ascii="Arial" w:hAnsi="Arial" w:cs="Arial"/>
          <w:sz w:val="21"/>
          <w:szCs w:val="21"/>
        </w:rPr>
        <w:t>(š 0.5, d cca. 2 m, v do 1,9 m)</w:t>
      </w:r>
    </w:p>
    <w:p w:rsidR="00DC2F35" w:rsidRDefault="00DC2F35" w:rsidP="001C37B7">
      <w:pPr>
        <w:pStyle w:val="Odstavekseznama"/>
        <w:numPr>
          <w:ilvl w:val="0"/>
          <w:numId w:val="18"/>
        </w:numPr>
        <w:spacing w:after="0" w:line="240" w:lineRule="auto"/>
        <w:ind w:left="1701" w:hanging="283"/>
        <w:jc w:val="both"/>
        <w:rPr>
          <w:rFonts w:ascii="Arial" w:hAnsi="Arial" w:cs="Arial"/>
          <w:sz w:val="21"/>
          <w:szCs w:val="21"/>
        </w:rPr>
      </w:pPr>
      <w:r w:rsidRPr="000E4A03">
        <w:rPr>
          <w:rFonts w:ascii="Arial" w:hAnsi="Arial" w:cs="Arial"/>
          <w:sz w:val="21"/>
          <w:szCs w:val="21"/>
        </w:rPr>
        <w:t>osrednji prostor za gibanje v garderobi (pred klopmi, kabinami in omaricami)</w:t>
      </w:r>
    </w:p>
    <w:p w:rsidR="00DC2F35" w:rsidRPr="000E4A03" w:rsidRDefault="00DC2F35" w:rsidP="001C37B7">
      <w:pPr>
        <w:pStyle w:val="Odstavekseznama"/>
        <w:numPr>
          <w:ilvl w:val="0"/>
          <w:numId w:val="20"/>
        </w:numPr>
        <w:spacing w:after="0" w:line="240" w:lineRule="auto"/>
        <w:ind w:left="1417" w:hanging="357"/>
        <w:jc w:val="both"/>
        <w:rPr>
          <w:rFonts w:ascii="Arial" w:hAnsi="Arial" w:cs="Arial"/>
          <w:sz w:val="21"/>
          <w:szCs w:val="21"/>
        </w:rPr>
      </w:pPr>
      <w:r w:rsidRPr="000E4A03">
        <w:rPr>
          <w:rFonts w:ascii="Arial" w:hAnsi="Arial" w:cs="Arial"/>
          <w:sz w:val="21"/>
          <w:szCs w:val="21"/>
        </w:rPr>
        <w:t>Informacijska točka:</w:t>
      </w:r>
    </w:p>
    <w:p w:rsidR="00DC2F35" w:rsidRDefault="00DC2F35" w:rsidP="001C37B7">
      <w:pPr>
        <w:spacing w:after="0" w:line="240" w:lineRule="auto"/>
        <w:ind w:left="1418"/>
        <w:jc w:val="both"/>
        <w:rPr>
          <w:rFonts w:ascii="Arial" w:hAnsi="Arial" w:cs="Arial"/>
          <w:sz w:val="21"/>
          <w:szCs w:val="21"/>
        </w:rPr>
      </w:pPr>
      <w:r w:rsidRPr="000E4A03">
        <w:rPr>
          <w:rFonts w:ascii="Arial" w:hAnsi="Arial" w:cs="Arial"/>
          <w:sz w:val="21"/>
          <w:szCs w:val="21"/>
        </w:rPr>
        <w:t>Gre za prostor, v katerem lahko obiskovalci dobijo informacije o ožjem in širšem rekreacijskem območju, območju Temenice, konjeniškem centru,</w:t>
      </w:r>
      <w:r w:rsidR="001C37B7">
        <w:rPr>
          <w:rFonts w:ascii="Arial" w:hAnsi="Arial" w:cs="Arial"/>
          <w:sz w:val="21"/>
          <w:szCs w:val="21"/>
        </w:rPr>
        <w:t xml:space="preserve"> itd.</w:t>
      </w:r>
      <w:r w:rsidRPr="000E4A03">
        <w:rPr>
          <w:rFonts w:ascii="Arial" w:hAnsi="Arial" w:cs="Arial"/>
          <w:sz w:val="21"/>
          <w:szCs w:val="21"/>
        </w:rPr>
        <w:t xml:space="preserve"> V prostoru bo nameščena interaktivna tabla. Prostor mora biti odprt in prehoden ter imeti kakšno klop ob robovih za počitek. Možna je povezava s sanitarijami in garderobami (torej skupno en vhod, ni pa nujno). V njem mora biti dovolj prostora za gibanje ene večje skupine ljudi. Površina bi bila približno 10 m</w:t>
      </w:r>
      <w:r w:rsidRPr="000E4A03">
        <w:rPr>
          <w:rFonts w:ascii="Arial" w:hAnsi="Arial" w:cs="Arial"/>
          <w:sz w:val="21"/>
          <w:szCs w:val="21"/>
          <w:vertAlign w:val="superscript"/>
        </w:rPr>
        <w:t>2</w:t>
      </w:r>
      <w:r w:rsidRPr="000E4A03">
        <w:rPr>
          <w:rFonts w:ascii="Arial" w:hAnsi="Arial" w:cs="Arial"/>
          <w:sz w:val="21"/>
          <w:szCs w:val="21"/>
        </w:rPr>
        <w:t xml:space="preserve"> (+/-).</w:t>
      </w:r>
    </w:p>
    <w:p w:rsidR="001C37B7" w:rsidRPr="001C37B7" w:rsidRDefault="0032525C" w:rsidP="00AC7564">
      <w:pPr>
        <w:pStyle w:val="Odstavekseznama"/>
        <w:numPr>
          <w:ilvl w:val="0"/>
          <w:numId w:val="15"/>
        </w:numPr>
        <w:spacing w:before="60" w:after="0"/>
        <w:ind w:left="714" w:hanging="357"/>
        <w:jc w:val="both"/>
        <w:rPr>
          <w:rFonts w:ascii="Arial" w:hAnsi="Arial" w:cs="Arial"/>
          <w:b/>
          <w:sz w:val="21"/>
          <w:szCs w:val="21"/>
        </w:rPr>
      </w:pPr>
      <w:r w:rsidRPr="001C37B7">
        <w:rPr>
          <w:rFonts w:ascii="Arial" w:hAnsi="Arial" w:cs="Arial"/>
          <w:b/>
          <w:sz w:val="21"/>
          <w:szCs w:val="21"/>
        </w:rPr>
        <w:t>E</w:t>
      </w:r>
      <w:r w:rsidR="000F062D" w:rsidRPr="001C37B7">
        <w:rPr>
          <w:rFonts w:ascii="Arial" w:hAnsi="Arial" w:cs="Arial"/>
          <w:b/>
          <w:sz w:val="21"/>
          <w:szCs w:val="21"/>
        </w:rPr>
        <w:t>kološki otok za odpadke</w:t>
      </w:r>
    </w:p>
    <w:p w:rsidR="000F062D" w:rsidRPr="00DC2F35" w:rsidRDefault="001C37B7" w:rsidP="001C37B7">
      <w:pPr>
        <w:pStyle w:val="Odstavekseznama"/>
        <w:spacing w:after="0"/>
        <w:jc w:val="both"/>
        <w:rPr>
          <w:rFonts w:ascii="Arial" w:hAnsi="Arial" w:cs="Arial"/>
          <w:sz w:val="21"/>
          <w:szCs w:val="21"/>
        </w:rPr>
      </w:pPr>
      <w:r>
        <w:rPr>
          <w:rFonts w:ascii="Arial" w:hAnsi="Arial" w:cs="Arial"/>
          <w:sz w:val="21"/>
          <w:szCs w:val="21"/>
        </w:rPr>
        <w:t>Na terenu je potrebno preveriti, ali ekološki otok že obstaja ter ali je umeščen in oblikovan ustrezno.</w:t>
      </w:r>
      <w:r w:rsidR="000C77B7" w:rsidRPr="00DC2F35">
        <w:rPr>
          <w:rFonts w:ascii="Arial" w:hAnsi="Arial" w:cs="Arial"/>
          <w:sz w:val="21"/>
          <w:szCs w:val="21"/>
        </w:rPr>
        <w:t xml:space="preserve"> </w:t>
      </w:r>
    </w:p>
    <w:p w:rsidR="000F062D" w:rsidRPr="001C37B7" w:rsidRDefault="0032525C" w:rsidP="001C37B7">
      <w:pPr>
        <w:pStyle w:val="Odstavekseznama"/>
        <w:numPr>
          <w:ilvl w:val="0"/>
          <w:numId w:val="15"/>
        </w:numPr>
        <w:spacing w:after="0"/>
        <w:jc w:val="both"/>
        <w:rPr>
          <w:rFonts w:ascii="Arial" w:hAnsi="Arial" w:cs="Arial"/>
          <w:b/>
          <w:sz w:val="21"/>
          <w:szCs w:val="21"/>
        </w:rPr>
      </w:pPr>
      <w:r w:rsidRPr="001C37B7">
        <w:rPr>
          <w:rFonts w:ascii="Arial" w:hAnsi="Arial" w:cs="Arial"/>
          <w:b/>
          <w:sz w:val="21"/>
          <w:szCs w:val="21"/>
        </w:rPr>
        <w:t>U</w:t>
      </w:r>
      <w:r w:rsidR="000F062D" w:rsidRPr="001C37B7">
        <w:rPr>
          <w:rFonts w:ascii="Arial" w:hAnsi="Arial" w:cs="Arial"/>
          <w:b/>
          <w:sz w:val="21"/>
          <w:szCs w:val="21"/>
        </w:rPr>
        <w:t xml:space="preserve">smerjevalne </w:t>
      </w:r>
      <w:r w:rsidR="000C77B7" w:rsidRPr="001C37B7">
        <w:rPr>
          <w:rFonts w:ascii="Arial" w:hAnsi="Arial" w:cs="Arial"/>
          <w:b/>
          <w:sz w:val="21"/>
          <w:szCs w:val="21"/>
        </w:rPr>
        <w:t xml:space="preserve">in obvestilne </w:t>
      </w:r>
      <w:r w:rsidR="000F062D" w:rsidRPr="001C37B7">
        <w:rPr>
          <w:rFonts w:ascii="Arial" w:hAnsi="Arial" w:cs="Arial"/>
          <w:b/>
          <w:sz w:val="21"/>
          <w:szCs w:val="21"/>
        </w:rPr>
        <w:t>table</w:t>
      </w:r>
      <w:r w:rsidR="001C37B7" w:rsidRPr="001C37B7">
        <w:rPr>
          <w:rFonts w:ascii="Arial" w:hAnsi="Arial" w:cs="Arial"/>
          <w:b/>
          <w:sz w:val="21"/>
          <w:szCs w:val="21"/>
        </w:rPr>
        <w:t xml:space="preserve">: </w:t>
      </w:r>
      <w:r w:rsidR="008E472E" w:rsidRPr="001C37B7">
        <w:rPr>
          <w:rFonts w:ascii="Arial" w:hAnsi="Arial" w:cs="Arial"/>
          <w:sz w:val="21"/>
          <w:szCs w:val="21"/>
        </w:rPr>
        <w:t xml:space="preserve">športno-rekreacijski center, </w:t>
      </w:r>
      <w:r w:rsidR="00AE6B64" w:rsidRPr="001C37B7">
        <w:rPr>
          <w:rFonts w:ascii="Arial" w:hAnsi="Arial" w:cs="Arial"/>
          <w:sz w:val="21"/>
          <w:szCs w:val="21"/>
        </w:rPr>
        <w:t xml:space="preserve">Rudolfova pot, </w:t>
      </w:r>
      <w:r w:rsidR="000C77B7" w:rsidRPr="001C37B7">
        <w:rPr>
          <w:rFonts w:ascii="Arial" w:hAnsi="Arial" w:cs="Arial"/>
          <w:sz w:val="21"/>
          <w:szCs w:val="21"/>
        </w:rPr>
        <w:t xml:space="preserve">jazbečeva pot, </w:t>
      </w:r>
      <w:r w:rsidR="00AE6B64" w:rsidRPr="001C37B7">
        <w:rPr>
          <w:rFonts w:ascii="Arial" w:hAnsi="Arial" w:cs="Arial"/>
          <w:sz w:val="21"/>
          <w:szCs w:val="21"/>
        </w:rPr>
        <w:t xml:space="preserve">konjeniška pot – jahalni krog, </w:t>
      </w:r>
      <w:r w:rsidR="000C77B7" w:rsidRPr="001C37B7">
        <w:rPr>
          <w:rFonts w:ascii="Arial" w:hAnsi="Arial" w:cs="Arial"/>
          <w:sz w:val="21"/>
          <w:szCs w:val="21"/>
        </w:rPr>
        <w:t xml:space="preserve">motorični </w:t>
      </w:r>
      <w:r w:rsidR="009E5450">
        <w:rPr>
          <w:rFonts w:ascii="Arial" w:hAnsi="Arial" w:cs="Arial"/>
          <w:sz w:val="21"/>
          <w:szCs w:val="21"/>
        </w:rPr>
        <w:t>– doživljajski p</w:t>
      </w:r>
      <w:r w:rsidR="000C77B7" w:rsidRPr="001C37B7">
        <w:rPr>
          <w:rFonts w:ascii="Arial" w:hAnsi="Arial" w:cs="Arial"/>
          <w:sz w:val="21"/>
          <w:szCs w:val="21"/>
        </w:rPr>
        <w:t>ark</w:t>
      </w:r>
      <w:r w:rsidR="00AE6B64" w:rsidRPr="001C37B7">
        <w:rPr>
          <w:rFonts w:ascii="Arial" w:hAnsi="Arial" w:cs="Arial"/>
          <w:sz w:val="21"/>
          <w:szCs w:val="21"/>
        </w:rPr>
        <w:t>, Temenica – poti, opazovalnice, izposoja kanujev, Luknja,…</w:t>
      </w:r>
    </w:p>
    <w:p w:rsidR="00AE6B64" w:rsidRPr="001C37B7" w:rsidRDefault="0032525C" w:rsidP="001C37B7">
      <w:pPr>
        <w:pStyle w:val="Odstavekseznama"/>
        <w:numPr>
          <w:ilvl w:val="0"/>
          <w:numId w:val="15"/>
        </w:numPr>
        <w:spacing w:after="0"/>
        <w:jc w:val="both"/>
        <w:rPr>
          <w:rFonts w:ascii="Arial" w:hAnsi="Arial" w:cs="Arial"/>
          <w:b/>
          <w:sz w:val="21"/>
          <w:szCs w:val="21"/>
        </w:rPr>
      </w:pPr>
      <w:r w:rsidRPr="001C37B7">
        <w:rPr>
          <w:rFonts w:ascii="Arial" w:hAnsi="Arial" w:cs="Arial"/>
          <w:b/>
          <w:sz w:val="21"/>
          <w:szCs w:val="21"/>
        </w:rPr>
        <w:t>I</w:t>
      </w:r>
      <w:r w:rsidR="00AE6B64" w:rsidRPr="001C37B7">
        <w:rPr>
          <w:rFonts w:ascii="Arial" w:hAnsi="Arial" w:cs="Arial"/>
          <w:b/>
          <w:sz w:val="21"/>
          <w:szCs w:val="21"/>
        </w:rPr>
        <w:t>zobraževalne table</w:t>
      </w:r>
      <w:r w:rsidR="001C37B7" w:rsidRPr="001C37B7">
        <w:rPr>
          <w:rFonts w:ascii="Arial" w:hAnsi="Arial" w:cs="Arial"/>
          <w:b/>
          <w:sz w:val="21"/>
          <w:szCs w:val="21"/>
        </w:rPr>
        <w:t>:</w:t>
      </w:r>
      <w:r w:rsidR="00AE6B64" w:rsidRPr="001C37B7">
        <w:rPr>
          <w:rFonts w:ascii="Arial" w:hAnsi="Arial" w:cs="Arial"/>
          <w:b/>
          <w:sz w:val="21"/>
          <w:szCs w:val="21"/>
        </w:rPr>
        <w:t xml:space="preserve"> </w:t>
      </w:r>
      <w:r w:rsidR="00AE6B64" w:rsidRPr="001C37B7">
        <w:rPr>
          <w:rFonts w:ascii="Arial" w:hAnsi="Arial" w:cs="Arial"/>
          <w:sz w:val="21"/>
          <w:szCs w:val="21"/>
        </w:rPr>
        <w:t>favna in flora Temenice,</w:t>
      </w:r>
      <w:r w:rsidR="000C77B7" w:rsidRPr="001C37B7">
        <w:rPr>
          <w:rFonts w:ascii="Arial" w:hAnsi="Arial" w:cs="Arial"/>
          <w:sz w:val="21"/>
          <w:szCs w:val="21"/>
        </w:rPr>
        <w:t xml:space="preserve"> opis naprav motoričnega </w:t>
      </w:r>
      <w:r w:rsidR="009E5450">
        <w:rPr>
          <w:rFonts w:ascii="Arial" w:hAnsi="Arial" w:cs="Arial"/>
          <w:sz w:val="21"/>
          <w:szCs w:val="21"/>
        </w:rPr>
        <w:t xml:space="preserve">– doživljajskega </w:t>
      </w:r>
      <w:r w:rsidR="000C77B7" w:rsidRPr="001C37B7">
        <w:rPr>
          <w:rFonts w:ascii="Arial" w:hAnsi="Arial" w:cs="Arial"/>
          <w:sz w:val="21"/>
          <w:szCs w:val="21"/>
        </w:rPr>
        <w:t>parka,</w:t>
      </w:r>
      <w:r w:rsidR="001C37B7" w:rsidRPr="001C37B7">
        <w:rPr>
          <w:rFonts w:ascii="Arial" w:hAnsi="Arial" w:cs="Arial"/>
          <w:sz w:val="21"/>
          <w:szCs w:val="21"/>
        </w:rPr>
        <w:t>…</w:t>
      </w:r>
    </w:p>
    <w:p w:rsidR="001C37B7" w:rsidRPr="001C37B7" w:rsidRDefault="0032525C" w:rsidP="0032525C">
      <w:pPr>
        <w:pStyle w:val="Odstavekseznama"/>
        <w:numPr>
          <w:ilvl w:val="0"/>
          <w:numId w:val="15"/>
        </w:numPr>
        <w:spacing w:after="0"/>
        <w:jc w:val="both"/>
        <w:rPr>
          <w:rFonts w:ascii="Arial" w:hAnsi="Arial" w:cs="Arial"/>
          <w:b/>
          <w:sz w:val="21"/>
          <w:szCs w:val="21"/>
        </w:rPr>
      </w:pPr>
      <w:r w:rsidRPr="001C37B7">
        <w:rPr>
          <w:rFonts w:ascii="Arial" w:hAnsi="Arial" w:cs="Arial"/>
          <w:b/>
          <w:sz w:val="21"/>
          <w:szCs w:val="21"/>
        </w:rPr>
        <w:t>Urbana oprema</w:t>
      </w:r>
      <w:r w:rsidR="001C37B7" w:rsidRPr="001C37B7">
        <w:rPr>
          <w:rFonts w:ascii="Arial" w:hAnsi="Arial" w:cs="Arial"/>
          <w:b/>
          <w:sz w:val="21"/>
          <w:szCs w:val="21"/>
        </w:rPr>
        <w:t>:</w:t>
      </w:r>
      <w:r w:rsidRPr="001C37B7">
        <w:rPr>
          <w:rFonts w:ascii="Arial" w:hAnsi="Arial" w:cs="Arial"/>
          <w:b/>
          <w:sz w:val="21"/>
          <w:szCs w:val="21"/>
        </w:rPr>
        <w:t xml:space="preserve"> </w:t>
      </w:r>
    </w:p>
    <w:p w:rsidR="001C37B7" w:rsidRDefault="001C37B7" w:rsidP="001C37B7">
      <w:pPr>
        <w:pStyle w:val="Odstavekseznama"/>
        <w:spacing w:after="0"/>
        <w:jc w:val="both"/>
        <w:rPr>
          <w:rFonts w:ascii="Arial" w:hAnsi="Arial" w:cs="Arial"/>
          <w:sz w:val="21"/>
          <w:szCs w:val="21"/>
        </w:rPr>
      </w:pPr>
      <w:r>
        <w:rPr>
          <w:rFonts w:ascii="Arial" w:hAnsi="Arial" w:cs="Arial"/>
          <w:sz w:val="21"/>
          <w:szCs w:val="21"/>
        </w:rPr>
        <w:t xml:space="preserve">Predvideti je potrebno </w:t>
      </w:r>
      <w:r w:rsidR="0032525C" w:rsidRPr="00DC2F35">
        <w:rPr>
          <w:rFonts w:ascii="Arial" w:hAnsi="Arial" w:cs="Arial"/>
          <w:sz w:val="21"/>
          <w:szCs w:val="21"/>
        </w:rPr>
        <w:t>klopi za sedenje, koš</w:t>
      </w:r>
      <w:r>
        <w:rPr>
          <w:rFonts w:ascii="Arial" w:hAnsi="Arial" w:cs="Arial"/>
          <w:sz w:val="21"/>
          <w:szCs w:val="21"/>
        </w:rPr>
        <w:t xml:space="preserve">e, morebitno </w:t>
      </w:r>
      <w:r w:rsidR="009E5450">
        <w:rPr>
          <w:rFonts w:ascii="Arial" w:hAnsi="Arial" w:cs="Arial"/>
          <w:sz w:val="21"/>
          <w:szCs w:val="21"/>
        </w:rPr>
        <w:t xml:space="preserve">(ambientalno) </w:t>
      </w:r>
      <w:r>
        <w:rPr>
          <w:rFonts w:ascii="Arial" w:hAnsi="Arial" w:cs="Arial"/>
          <w:sz w:val="21"/>
          <w:szCs w:val="21"/>
        </w:rPr>
        <w:t>razsvetljavo</w:t>
      </w:r>
      <w:r w:rsidR="009E5450">
        <w:rPr>
          <w:rFonts w:ascii="Arial" w:hAnsi="Arial" w:cs="Arial"/>
          <w:sz w:val="21"/>
          <w:szCs w:val="21"/>
        </w:rPr>
        <w:t xml:space="preserve">, </w:t>
      </w:r>
      <w:proofErr w:type="spellStart"/>
      <w:r w:rsidR="009E5450">
        <w:rPr>
          <w:rFonts w:ascii="Arial" w:hAnsi="Arial" w:cs="Arial"/>
          <w:sz w:val="21"/>
          <w:szCs w:val="21"/>
        </w:rPr>
        <w:t>pitnik</w:t>
      </w:r>
      <w:proofErr w:type="spellEnd"/>
      <w:r w:rsidR="009E5450">
        <w:rPr>
          <w:rFonts w:ascii="Arial" w:hAnsi="Arial" w:cs="Arial"/>
          <w:sz w:val="21"/>
          <w:szCs w:val="21"/>
        </w:rPr>
        <w:t xml:space="preserve"> ipd.</w:t>
      </w:r>
    </w:p>
    <w:p w:rsidR="000F062D" w:rsidRDefault="0032525C" w:rsidP="001C37B7">
      <w:pPr>
        <w:pStyle w:val="Odstavekseznama"/>
        <w:numPr>
          <w:ilvl w:val="0"/>
          <w:numId w:val="15"/>
        </w:numPr>
        <w:spacing w:after="0"/>
        <w:jc w:val="both"/>
        <w:rPr>
          <w:rFonts w:ascii="Arial" w:hAnsi="Arial" w:cs="Arial"/>
          <w:b/>
          <w:sz w:val="21"/>
          <w:szCs w:val="21"/>
        </w:rPr>
      </w:pPr>
      <w:r w:rsidRPr="009E5450">
        <w:rPr>
          <w:rFonts w:ascii="Arial" w:hAnsi="Arial" w:cs="Arial"/>
          <w:b/>
          <w:sz w:val="21"/>
          <w:szCs w:val="21"/>
        </w:rPr>
        <w:t>P</w:t>
      </w:r>
      <w:r w:rsidR="000F062D" w:rsidRPr="009E5450">
        <w:rPr>
          <w:rFonts w:ascii="Arial" w:hAnsi="Arial" w:cs="Arial"/>
          <w:b/>
          <w:sz w:val="21"/>
          <w:szCs w:val="21"/>
        </w:rPr>
        <w:t>rostor za izposojo kanujev</w:t>
      </w:r>
      <w:r w:rsidR="009E5450">
        <w:rPr>
          <w:rFonts w:ascii="Arial" w:hAnsi="Arial" w:cs="Arial"/>
          <w:b/>
          <w:sz w:val="21"/>
          <w:szCs w:val="21"/>
        </w:rPr>
        <w:t>:</w:t>
      </w:r>
    </w:p>
    <w:p w:rsidR="009E5450" w:rsidRPr="009E5450" w:rsidRDefault="009E5450" w:rsidP="009E5450">
      <w:pPr>
        <w:pStyle w:val="Odstavekseznama"/>
        <w:spacing w:after="0"/>
        <w:jc w:val="both"/>
        <w:rPr>
          <w:rFonts w:ascii="Arial" w:hAnsi="Arial" w:cs="Arial"/>
          <w:sz w:val="21"/>
          <w:szCs w:val="21"/>
        </w:rPr>
      </w:pPr>
      <w:r w:rsidRPr="009E5450">
        <w:rPr>
          <w:rFonts w:ascii="Arial" w:hAnsi="Arial" w:cs="Arial"/>
          <w:sz w:val="21"/>
          <w:szCs w:val="21"/>
        </w:rPr>
        <w:t>Na Temenici je predvidena tudi plovba za obiskovalce, zato se na območju obravnave predvidi možnost izposoje kanujev oz. kajakov.</w:t>
      </w:r>
    </w:p>
    <w:p w:rsidR="009E5450" w:rsidRPr="009E5450" w:rsidRDefault="0032525C" w:rsidP="00F07B02">
      <w:pPr>
        <w:pStyle w:val="Odstavekseznama"/>
        <w:numPr>
          <w:ilvl w:val="0"/>
          <w:numId w:val="15"/>
        </w:numPr>
        <w:spacing w:after="0"/>
        <w:jc w:val="both"/>
        <w:rPr>
          <w:rFonts w:ascii="Arial" w:hAnsi="Arial" w:cs="Arial"/>
          <w:b/>
          <w:sz w:val="21"/>
          <w:szCs w:val="21"/>
        </w:rPr>
      </w:pPr>
      <w:r w:rsidRPr="009E5450">
        <w:rPr>
          <w:rFonts w:ascii="Arial" w:hAnsi="Arial" w:cs="Arial"/>
          <w:b/>
          <w:sz w:val="21"/>
          <w:szCs w:val="21"/>
        </w:rPr>
        <w:t>J</w:t>
      </w:r>
      <w:r w:rsidR="000C77B7" w:rsidRPr="009E5450">
        <w:rPr>
          <w:rFonts w:ascii="Arial" w:hAnsi="Arial" w:cs="Arial"/>
          <w:b/>
          <w:sz w:val="21"/>
          <w:szCs w:val="21"/>
        </w:rPr>
        <w:t>ahalni krog (pot) in ostale poti</w:t>
      </w:r>
      <w:r w:rsidR="009E5450" w:rsidRPr="009E5450">
        <w:rPr>
          <w:rFonts w:ascii="Arial" w:hAnsi="Arial" w:cs="Arial"/>
          <w:b/>
          <w:sz w:val="21"/>
          <w:szCs w:val="21"/>
        </w:rPr>
        <w:t>:</w:t>
      </w:r>
    </w:p>
    <w:p w:rsidR="000C77B7" w:rsidRPr="00DC2F35" w:rsidRDefault="000C77B7" w:rsidP="009E5450">
      <w:pPr>
        <w:pStyle w:val="Odstavekseznama"/>
        <w:spacing w:after="0"/>
        <w:jc w:val="both"/>
        <w:rPr>
          <w:rFonts w:ascii="Arial" w:hAnsi="Arial" w:cs="Arial"/>
          <w:sz w:val="21"/>
          <w:szCs w:val="21"/>
        </w:rPr>
      </w:pPr>
      <w:r w:rsidRPr="00DC2F35">
        <w:rPr>
          <w:rFonts w:ascii="Arial" w:hAnsi="Arial" w:cs="Arial"/>
          <w:sz w:val="21"/>
          <w:szCs w:val="21"/>
        </w:rPr>
        <w:t>glej 'konjeništvo'</w:t>
      </w:r>
      <w:r w:rsidR="00EF5CC9">
        <w:rPr>
          <w:rFonts w:ascii="Arial" w:hAnsi="Arial" w:cs="Arial"/>
          <w:sz w:val="21"/>
          <w:szCs w:val="21"/>
        </w:rPr>
        <w:t>.</w:t>
      </w:r>
    </w:p>
    <w:p w:rsidR="00E872F5" w:rsidRPr="00DC2F35" w:rsidRDefault="00E872F5" w:rsidP="00C03719">
      <w:pPr>
        <w:spacing w:after="0"/>
        <w:jc w:val="both"/>
        <w:rPr>
          <w:rFonts w:ascii="Arial" w:hAnsi="Arial" w:cs="Arial"/>
          <w:sz w:val="21"/>
          <w:szCs w:val="21"/>
        </w:rPr>
      </w:pPr>
    </w:p>
    <w:p w:rsidR="000F062D" w:rsidRPr="00931347" w:rsidRDefault="00E474D1" w:rsidP="0032525C">
      <w:pPr>
        <w:spacing w:after="80"/>
        <w:jc w:val="both"/>
        <w:rPr>
          <w:rFonts w:ascii="Arial" w:hAnsi="Arial" w:cs="Arial"/>
          <w:b/>
          <w:sz w:val="21"/>
          <w:szCs w:val="21"/>
          <w:u w:val="single"/>
        </w:rPr>
      </w:pPr>
      <w:r w:rsidRPr="00931347">
        <w:rPr>
          <w:rFonts w:ascii="Arial" w:hAnsi="Arial" w:cs="Arial"/>
          <w:b/>
          <w:sz w:val="21"/>
          <w:szCs w:val="21"/>
          <w:u w:val="single"/>
        </w:rPr>
        <w:t>OSTALO</w:t>
      </w:r>
      <w:r w:rsidR="000F062D" w:rsidRPr="00931347">
        <w:rPr>
          <w:rFonts w:ascii="Arial" w:hAnsi="Arial" w:cs="Arial"/>
          <w:b/>
          <w:sz w:val="21"/>
          <w:szCs w:val="21"/>
          <w:u w:val="single"/>
        </w:rPr>
        <w:t xml:space="preserve">: </w:t>
      </w:r>
    </w:p>
    <w:p w:rsidR="004A0C34" w:rsidRPr="009041C2" w:rsidRDefault="0032525C" w:rsidP="0032525C">
      <w:pPr>
        <w:pStyle w:val="Odstavekseznama"/>
        <w:numPr>
          <w:ilvl w:val="0"/>
          <w:numId w:val="16"/>
        </w:numPr>
        <w:spacing w:after="0"/>
        <w:jc w:val="both"/>
        <w:rPr>
          <w:rFonts w:ascii="Arial" w:hAnsi="Arial" w:cs="Arial"/>
          <w:b/>
          <w:sz w:val="21"/>
          <w:szCs w:val="21"/>
        </w:rPr>
      </w:pPr>
      <w:r w:rsidRPr="009041C2">
        <w:rPr>
          <w:rFonts w:ascii="Arial" w:hAnsi="Arial" w:cs="Arial"/>
          <w:b/>
          <w:sz w:val="21"/>
          <w:szCs w:val="21"/>
        </w:rPr>
        <w:t>R</w:t>
      </w:r>
      <w:r w:rsidR="000F062D" w:rsidRPr="009041C2">
        <w:rPr>
          <w:rFonts w:ascii="Arial" w:hAnsi="Arial" w:cs="Arial"/>
          <w:b/>
          <w:sz w:val="21"/>
          <w:szCs w:val="21"/>
        </w:rPr>
        <w:t>ušitev objektov</w:t>
      </w:r>
      <w:r w:rsidR="004A0C34" w:rsidRPr="009041C2">
        <w:rPr>
          <w:rFonts w:ascii="Arial" w:hAnsi="Arial" w:cs="Arial"/>
          <w:b/>
          <w:sz w:val="21"/>
          <w:szCs w:val="21"/>
        </w:rPr>
        <w:t>:</w:t>
      </w:r>
    </w:p>
    <w:p w:rsidR="000F062D" w:rsidRPr="00DC2F35" w:rsidRDefault="007649E6" w:rsidP="004A0C34">
      <w:pPr>
        <w:pStyle w:val="Odstavekseznama"/>
        <w:spacing w:after="0"/>
        <w:jc w:val="both"/>
        <w:rPr>
          <w:rFonts w:ascii="Arial" w:hAnsi="Arial" w:cs="Arial"/>
          <w:sz w:val="21"/>
          <w:szCs w:val="21"/>
        </w:rPr>
      </w:pPr>
      <w:r>
        <w:rPr>
          <w:rFonts w:ascii="Arial" w:hAnsi="Arial" w:cs="Arial"/>
          <w:sz w:val="21"/>
          <w:szCs w:val="21"/>
        </w:rPr>
        <w:t>Devet</w:t>
      </w:r>
      <w:r w:rsidR="000C77B7" w:rsidRPr="00DC2F35">
        <w:rPr>
          <w:rFonts w:ascii="Arial" w:hAnsi="Arial" w:cs="Arial"/>
          <w:sz w:val="21"/>
          <w:szCs w:val="21"/>
        </w:rPr>
        <w:t xml:space="preserve"> </w:t>
      </w:r>
      <w:r w:rsidR="004A0C34" w:rsidRPr="00DC2F35">
        <w:rPr>
          <w:rFonts w:ascii="Arial" w:hAnsi="Arial" w:cs="Arial"/>
          <w:sz w:val="21"/>
          <w:szCs w:val="21"/>
        </w:rPr>
        <w:t xml:space="preserve">od enajstih </w:t>
      </w:r>
      <w:r w:rsidR="004A0C34">
        <w:rPr>
          <w:rFonts w:ascii="Arial" w:hAnsi="Arial" w:cs="Arial"/>
          <w:sz w:val="21"/>
          <w:szCs w:val="21"/>
        </w:rPr>
        <w:t xml:space="preserve">nekdanjih vojaških </w:t>
      </w:r>
      <w:r w:rsidR="000C77B7" w:rsidRPr="00DC2F35">
        <w:rPr>
          <w:rFonts w:ascii="Arial" w:hAnsi="Arial" w:cs="Arial"/>
          <w:sz w:val="21"/>
          <w:szCs w:val="21"/>
        </w:rPr>
        <w:t xml:space="preserve">objektov </w:t>
      </w:r>
      <w:r w:rsidR="004A0C34">
        <w:rPr>
          <w:rFonts w:ascii="Arial" w:hAnsi="Arial" w:cs="Arial"/>
          <w:sz w:val="21"/>
          <w:szCs w:val="21"/>
        </w:rPr>
        <w:t xml:space="preserve">je predvidenih za rušenje. Utrjene površine na lokacijah odstranjenih objektov se lahko uporabi za nove objekte in ureditve. </w:t>
      </w:r>
    </w:p>
    <w:p w:rsidR="009041C2" w:rsidRPr="009041C2" w:rsidRDefault="0032525C" w:rsidP="0032525C">
      <w:pPr>
        <w:pStyle w:val="Odstavekseznama"/>
        <w:numPr>
          <w:ilvl w:val="0"/>
          <w:numId w:val="16"/>
        </w:numPr>
        <w:spacing w:after="0"/>
        <w:jc w:val="both"/>
        <w:rPr>
          <w:rFonts w:ascii="Arial" w:hAnsi="Arial" w:cs="Arial"/>
          <w:b/>
          <w:sz w:val="21"/>
          <w:szCs w:val="21"/>
        </w:rPr>
      </w:pPr>
      <w:r w:rsidRPr="009041C2">
        <w:rPr>
          <w:rFonts w:ascii="Arial" w:hAnsi="Arial" w:cs="Arial"/>
          <w:b/>
          <w:sz w:val="21"/>
          <w:szCs w:val="21"/>
        </w:rPr>
        <w:t>S</w:t>
      </w:r>
      <w:r w:rsidR="000F062D" w:rsidRPr="009041C2">
        <w:rPr>
          <w:rFonts w:ascii="Arial" w:hAnsi="Arial" w:cs="Arial"/>
          <w:b/>
          <w:sz w:val="21"/>
          <w:szCs w:val="21"/>
        </w:rPr>
        <w:t>ečnja</w:t>
      </w:r>
      <w:r w:rsidR="009041C2" w:rsidRPr="009041C2">
        <w:rPr>
          <w:rFonts w:ascii="Arial" w:hAnsi="Arial" w:cs="Arial"/>
          <w:b/>
          <w:sz w:val="21"/>
          <w:szCs w:val="21"/>
        </w:rPr>
        <w:t xml:space="preserve"> dreves, odstranjevanje podrasti in košnja:</w:t>
      </w:r>
    </w:p>
    <w:p w:rsidR="000F062D" w:rsidRPr="00DC2F35" w:rsidRDefault="009041C2" w:rsidP="009041C2">
      <w:pPr>
        <w:pStyle w:val="Odstavekseznama"/>
        <w:spacing w:after="0"/>
        <w:jc w:val="both"/>
        <w:rPr>
          <w:rFonts w:ascii="Arial" w:hAnsi="Arial" w:cs="Arial"/>
          <w:sz w:val="21"/>
          <w:szCs w:val="21"/>
        </w:rPr>
      </w:pPr>
      <w:r>
        <w:rPr>
          <w:rFonts w:ascii="Arial" w:hAnsi="Arial" w:cs="Arial"/>
          <w:sz w:val="21"/>
          <w:szCs w:val="21"/>
        </w:rPr>
        <w:t xml:space="preserve">Po prvi oceni gozdarjev je potrebno odstraniti za približno </w:t>
      </w:r>
      <w:r w:rsidRPr="00DC2F35">
        <w:rPr>
          <w:rFonts w:ascii="Arial" w:hAnsi="Arial" w:cs="Arial"/>
          <w:sz w:val="21"/>
          <w:szCs w:val="21"/>
        </w:rPr>
        <w:t>130 m</w:t>
      </w:r>
      <w:r w:rsidRPr="00DC2F35">
        <w:rPr>
          <w:rFonts w:ascii="Arial" w:hAnsi="Arial" w:cs="Arial"/>
          <w:sz w:val="21"/>
          <w:szCs w:val="21"/>
          <w:vertAlign w:val="superscript"/>
        </w:rPr>
        <w:t>3</w:t>
      </w:r>
      <w:r>
        <w:rPr>
          <w:rFonts w:ascii="Arial" w:hAnsi="Arial" w:cs="Arial"/>
          <w:sz w:val="21"/>
          <w:szCs w:val="21"/>
        </w:rPr>
        <w:t xml:space="preserve"> drevesne mase. V kratkem je predviden ponoven pregled gozdarjev, ki bodo natančno določili drevesa, ki se ohranijo in včlenijo v parkovno ureditev območja.</w:t>
      </w:r>
      <w:r w:rsidR="000C77B7" w:rsidRPr="00DC2F35">
        <w:rPr>
          <w:rFonts w:ascii="Arial" w:hAnsi="Arial" w:cs="Arial"/>
          <w:sz w:val="21"/>
          <w:szCs w:val="21"/>
        </w:rPr>
        <w:t xml:space="preserve"> </w:t>
      </w:r>
      <w:r w:rsidR="00EF5CC9">
        <w:rPr>
          <w:rFonts w:ascii="Arial" w:hAnsi="Arial" w:cs="Arial"/>
          <w:sz w:val="21"/>
          <w:szCs w:val="21"/>
        </w:rPr>
        <w:t>Ta drevesa bodo posneta v geodetskem načrtu.</w:t>
      </w:r>
    </w:p>
    <w:p w:rsidR="000F062D" w:rsidRPr="009041C2" w:rsidRDefault="0032525C" w:rsidP="0032525C">
      <w:pPr>
        <w:pStyle w:val="Odstavekseznama"/>
        <w:numPr>
          <w:ilvl w:val="0"/>
          <w:numId w:val="16"/>
        </w:numPr>
        <w:spacing w:after="0"/>
        <w:jc w:val="both"/>
        <w:rPr>
          <w:rFonts w:ascii="Arial" w:hAnsi="Arial" w:cs="Arial"/>
          <w:b/>
          <w:sz w:val="21"/>
          <w:szCs w:val="21"/>
        </w:rPr>
      </w:pPr>
      <w:r w:rsidRPr="009041C2">
        <w:rPr>
          <w:rFonts w:ascii="Arial" w:hAnsi="Arial" w:cs="Arial"/>
          <w:b/>
          <w:sz w:val="21"/>
          <w:szCs w:val="21"/>
        </w:rPr>
        <w:t>V</w:t>
      </w:r>
      <w:r w:rsidR="000F062D" w:rsidRPr="009041C2">
        <w:rPr>
          <w:rFonts w:ascii="Arial" w:hAnsi="Arial" w:cs="Arial"/>
          <w:b/>
          <w:sz w:val="21"/>
          <w:szCs w:val="21"/>
        </w:rPr>
        <w:t>ečnamenski objekt</w:t>
      </w:r>
      <w:r w:rsidR="0046529B" w:rsidRPr="009041C2">
        <w:rPr>
          <w:rFonts w:ascii="Arial" w:hAnsi="Arial" w:cs="Arial"/>
          <w:b/>
          <w:sz w:val="21"/>
          <w:szCs w:val="21"/>
        </w:rPr>
        <w:t xml:space="preserve"> (objekt</w:t>
      </w:r>
      <w:r w:rsidR="000C77B7" w:rsidRPr="009041C2">
        <w:rPr>
          <w:rFonts w:ascii="Arial" w:hAnsi="Arial" w:cs="Arial"/>
          <w:b/>
          <w:sz w:val="21"/>
          <w:szCs w:val="21"/>
        </w:rPr>
        <w:t>i</w:t>
      </w:r>
      <w:r w:rsidR="0046529B" w:rsidRPr="009041C2">
        <w:rPr>
          <w:rFonts w:ascii="Arial" w:hAnsi="Arial" w:cs="Arial"/>
          <w:b/>
          <w:sz w:val="21"/>
          <w:szCs w:val="21"/>
        </w:rPr>
        <w:t>)</w:t>
      </w:r>
      <w:r w:rsidR="000F062D" w:rsidRPr="009041C2">
        <w:rPr>
          <w:rFonts w:ascii="Arial" w:hAnsi="Arial" w:cs="Arial"/>
          <w:b/>
          <w:sz w:val="21"/>
          <w:szCs w:val="21"/>
        </w:rPr>
        <w:t>:</w:t>
      </w:r>
    </w:p>
    <w:p w:rsidR="009041C2" w:rsidRPr="00DC2F35" w:rsidRDefault="009041C2" w:rsidP="009041C2">
      <w:pPr>
        <w:pStyle w:val="Odstavekseznama"/>
        <w:spacing w:after="0"/>
        <w:jc w:val="both"/>
        <w:rPr>
          <w:rFonts w:ascii="Arial" w:hAnsi="Arial" w:cs="Arial"/>
          <w:sz w:val="21"/>
          <w:szCs w:val="21"/>
        </w:rPr>
      </w:pPr>
      <w:r>
        <w:rPr>
          <w:rFonts w:ascii="Arial" w:hAnsi="Arial" w:cs="Arial"/>
          <w:sz w:val="21"/>
          <w:szCs w:val="21"/>
        </w:rPr>
        <w:t>Dolgoročno je predvidena izgradnja večnamenskega objekta ali objektov, v katerem bo osrednji servis za območje in bo lahko imel naslednje vsebine:</w:t>
      </w:r>
    </w:p>
    <w:p w:rsidR="000C77B7" w:rsidRPr="00DC2F35" w:rsidRDefault="000C77B7" w:rsidP="00C03719">
      <w:pPr>
        <w:pStyle w:val="Odstavekseznama"/>
        <w:numPr>
          <w:ilvl w:val="0"/>
          <w:numId w:val="4"/>
        </w:numPr>
        <w:spacing w:after="0"/>
        <w:jc w:val="both"/>
        <w:rPr>
          <w:rFonts w:ascii="Arial" w:hAnsi="Arial" w:cs="Arial"/>
          <w:sz w:val="21"/>
          <w:szCs w:val="21"/>
        </w:rPr>
      </w:pPr>
      <w:r w:rsidRPr="00DC2F35">
        <w:rPr>
          <w:rFonts w:ascii="Arial" w:hAnsi="Arial" w:cs="Arial"/>
          <w:sz w:val="21"/>
          <w:szCs w:val="21"/>
        </w:rPr>
        <w:t>informacijskega točka športno-rekreacijskega parka</w:t>
      </w:r>
    </w:p>
    <w:p w:rsidR="000C77B7" w:rsidRPr="00DC2F35" w:rsidRDefault="000C77B7" w:rsidP="00C03719">
      <w:pPr>
        <w:pStyle w:val="Odstavekseznama"/>
        <w:numPr>
          <w:ilvl w:val="0"/>
          <w:numId w:val="4"/>
        </w:numPr>
        <w:spacing w:after="0"/>
        <w:jc w:val="both"/>
        <w:rPr>
          <w:rFonts w:ascii="Arial" w:hAnsi="Arial" w:cs="Arial"/>
          <w:sz w:val="21"/>
          <w:szCs w:val="21"/>
        </w:rPr>
      </w:pPr>
      <w:r w:rsidRPr="00DC2F35">
        <w:rPr>
          <w:rFonts w:ascii="Arial" w:hAnsi="Arial" w:cs="Arial"/>
          <w:sz w:val="21"/>
          <w:szCs w:val="21"/>
        </w:rPr>
        <w:t>javne sanitarije</w:t>
      </w:r>
    </w:p>
    <w:p w:rsidR="000C77B7" w:rsidRPr="00DC2F35" w:rsidRDefault="000C77B7" w:rsidP="00C03719">
      <w:pPr>
        <w:pStyle w:val="Odstavekseznama"/>
        <w:numPr>
          <w:ilvl w:val="0"/>
          <w:numId w:val="4"/>
        </w:numPr>
        <w:spacing w:after="0"/>
        <w:jc w:val="both"/>
        <w:rPr>
          <w:rFonts w:ascii="Arial" w:hAnsi="Arial" w:cs="Arial"/>
          <w:sz w:val="21"/>
          <w:szCs w:val="21"/>
        </w:rPr>
      </w:pPr>
      <w:r w:rsidRPr="00DC2F35">
        <w:rPr>
          <w:rFonts w:ascii="Arial" w:hAnsi="Arial" w:cs="Arial"/>
          <w:sz w:val="21"/>
          <w:szCs w:val="21"/>
        </w:rPr>
        <w:t>večnamenska dvorana – za predavanja, druženja, delavnice</w:t>
      </w:r>
    </w:p>
    <w:p w:rsidR="000C77B7" w:rsidRPr="00DC2F35" w:rsidRDefault="000C77B7" w:rsidP="00C03719">
      <w:pPr>
        <w:pStyle w:val="Odstavekseznama"/>
        <w:numPr>
          <w:ilvl w:val="0"/>
          <w:numId w:val="4"/>
        </w:numPr>
        <w:spacing w:after="0"/>
        <w:jc w:val="both"/>
        <w:rPr>
          <w:rFonts w:ascii="Arial" w:hAnsi="Arial" w:cs="Arial"/>
          <w:sz w:val="21"/>
          <w:szCs w:val="21"/>
        </w:rPr>
      </w:pPr>
      <w:r w:rsidRPr="00DC2F35">
        <w:rPr>
          <w:rFonts w:ascii="Arial" w:hAnsi="Arial" w:cs="Arial"/>
          <w:sz w:val="21"/>
          <w:szCs w:val="21"/>
        </w:rPr>
        <w:t xml:space="preserve">veterinarska ambulanta </w:t>
      </w:r>
      <w:r w:rsidR="00FD419E" w:rsidRPr="00DC2F35">
        <w:rPr>
          <w:rFonts w:ascii="Arial" w:hAnsi="Arial" w:cs="Arial"/>
          <w:sz w:val="21"/>
          <w:szCs w:val="21"/>
        </w:rPr>
        <w:t>(</w:t>
      </w:r>
      <w:r w:rsidRPr="00DC2F35">
        <w:rPr>
          <w:rFonts w:ascii="Arial" w:hAnsi="Arial" w:cs="Arial"/>
          <w:sz w:val="21"/>
          <w:szCs w:val="21"/>
        </w:rPr>
        <w:t>za konje</w:t>
      </w:r>
      <w:r w:rsidR="00FD419E" w:rsidRPr="00DC2F35">
        <w:rPr>
          <w:rFonts w:ascii="Arial" w:hAnsi="Arial" w:cs="Arial"/>
          <w:sz w:val="21"/>
          <w:szCs w:val="21"/>
        </w:rPr>
        <w:t>)</w:t>
      </w:r>
      <w:r w:rsidRPr="00DC2F35">
        <w:rPr>
          <w:rFonts w:ascii="Arial" w:hAnsi="Arial" w:cs="Arial"/>
          <w:sz w:val="21"/>
          <w:szCs w:val="21"/>
        </w:rPr>
        <w:t xml:space="preserve"> s prostori za karanteno </w:t>
      </w:r>
    </w:p>
    <w:p w:rsidR="000C77B7" w:rsidRPr="00DC2F35" w:rsidRDefault="000C77B7" w:rsidP="00C03719">
      <w:pPr>
        <w:pStyle w:val="Odstavekseznama"/>
        <w:numPr>
          <w:ilvl w:val="0"/>
          <w:numId w:val="4"/>
        </w:numPr>
        <w:spacing w:after="0"/>
        <w:jc w:val="both"/>
        <w:rPr>
          <w:rFonts w:ascii="Arial" w:hAnsi="Arial" w:cs="Arial"/>
          <w:sz w:val="21"/>
          <w:szCs w:val="21"/>
        </w:rPr>
      </w:pPr>
      <w:r w:rsidRPr="00DC2F35">
        <w:rPr>
          <w:rFonts w:ascii="Arial" w:hAnsi="Arial" w:cs="Arial"/>
          <w:sz w:val="21"/>
          <w:szCs w:val="21"/>
        </w:rPr>
        <w:t xml:space="preserve">družinski center: športne dejavnosti </w:t>
      </w:r>
      <w:r w:rsidR="009041C2">
        <w:rPr>
          <w:rFonts w:ascii="Arial" w:hAnsi="Arial" w:cs="Arial"/>
          <w:sz w:val="21"/>
          <w:szCs w:val="21"/>
        </w:rPr>
        <w:t xml:space="preserve">v notranjih prostorih </w:t>
      </w:r>
      <w:r w:rsidRPr="00DC2F35">
        <w:rPr>
          <w:rFonts w:ascii="Arial" w:hAnsi="Arial" w:cs="Arial"/>
          <w:sz w:val="21"/>
          <w:szCs w:val="21"/>
        </w:rPr>
        <w:t>– plezalna stena, igrala za otroke, fitnes, drugi športi (mini telovadnica), izobraževalne dejavnosti – glasba, ustvarjalne delavnice,…</w:t>
      </w:r>
    </w:p>
    <w:p w:rsidR="000F062D" w:rsidRPr="00DC2F35" w:rsidRDefault="000F062D" w:rsidP="00C03719">
      <w:pPr>
        <w:pStyle w:val="Odstavekseznama"/>
        <w:numPr>
          <w:ilvl w:val="0"/>
          <w:numId w:val="4"/>
        </w:numPr>
        <w:spacing w:after="0"/>
        <w:jc w:val="both"/>
        <w:rPr>
          <w:rFonts w:ascii="Arial" w:hAnsi="Arial" w:cs="Arial"/>
          <w:sz w:val="21"/>
          <w:szCs w:val="21"/>
        </w:rPr>
      </w:pPr>
      <w:r w:rsidRPr="00DC2F35">
        <w:rPr>
          <w:rFonts w:ascii="Arial" w:hAnsi="Arial" w:cs="Arial"/>
          <w:sz w:val="21"/>
          <w:szCs w:val="21"/>
        </w:rPr>
        <w:t>pisarn</w:t>
      </w:r>
      <w:r w:rsidR="000C77B7" w:rsidRPr="00DC2F35">
        <w:rPr>
          <w:rFonts w:ascii="Arial" w:hAnsi="Arial" w:cs="Arial"/>
          <w:sz w:val="21"/>
          <w:szCs w:val="21"/>
        </w:rPr>
        <w:t>a/e za potrebe parka</w:t>
      </w:r>
    </w:p>
    <w:p w:rsidR="000F062D" w:rsidRPr="00DC2F35" w:rsidRDefault="000F062D" w:rsidP="00C03719">
      <w:pPr>
        <w:pStyle w:val="Odstavekseznama"/>
        <w:numPr>
          <w:ilvl w:val="0"/>
          <w:numId w:val="4"/>
        </w:numPr>
        <w:spacing w:after="0"/>
        <w:jc w:val="both"/>
        <w:rPr>
          <w:rFonts w:ascii="Arial" w:hAnsi="Arial" w:cs="Arial"/>
          <w:sz w:val="21"/>
          <w:szCs w:val="21"/>
        </w:rPr>
      </w:pPr>
      <w:r w:rsidRPr="00DC2F35">
        <w:rPr>
          <w:rFonts w:ascii="Arial" w:hAnsi="Arial" w:cs="Arial"/>
          <w:sz w:val="21"/>
          <w:szCs w:val="21"/>
        </w:rPr>
        <w:t>sobe/apartmaji</w:t>
      </w:r>
      <w:r w:rsidR="000C77B7" w:rsidRPr="00DC2F35">
        <w:rPr>
          <w:rFonts w:ascii="Arial" w:hAnsi="Arial" w:cs="Arial"/>
          <w:sz w:val="21"/>
          <w:szCs w:val="21"/>
        </w:rPr>
        <w:t xml:space="preserve"> za športnike - obiskovalce</w:t>
      </w:r>
    </w:p>
    <w:p w:rsidR="000C77B7" w:rsidRPr="00DC2F35" w:rsidRDefault="009041C2" w:rsidP="00C03719">
      <w:pPr>
        <w:pStyle w:val="Odstavekseznama"/>
        <w:numPr>
          <w:ilvl w:val="0"/>
          <w:numId w:val="4"/>
        </w:numPr>
        <w:spacing w:after="0"/>
        <w:jc w:val="both"/>
        <w:rPr>
          <w:rFonts w:ascii="Arial" w:hAnsi="Arial" w:cs="Arial"/>
          <w:sz w:val="21"/>
          <w:szCs w:val="21"/>
        </w:rPr>
      </w:pPr>
      <w:r>
        <w:rPr>
          <w:rFonts w:ascii="Arial" w:hAnsi="Arial" w:cs="Arial"/>
          <w:sz w:val="21"/>
          <w:szCs w:val="21"/>
        </w:rPr>
        <w:t xml:space="preserve">možnost </w:t>
      </w:r>
      <w:r w:rsidR="000C77B7" w:rsidRPr="00DC2F35">
        <w:rPr>
          <w:rFonts w:ascii="Arial" w:hAnsi="Arial" w:cs="Arial"/>
          <w:sz w:val="21"/>
          <w:szCs w:val="21"/>
        </w:rPr>
        <w:t>servis</w:t>
      </w:r>
      <w:r>
        <w:rPr>
          <w:rFonts w:ascii="Arial" w:hAnsi="Arial" w:cs="Arial"/>
          <w:sz w:val="21"/>
          <w:szCs w:val="21"/>
        </w:rPr>
        <w:t>a</w:t>
      </w:r>
      <w:r w:rsidR="000C77B7" w:rsidRPr="00DC2F35">
        <w:rPr>
          <w:rFonts w:ascii="Arial" w:hAnsi="Arial" w:cs="Arial"/>
          <w:sz w:val="21"/>
          <w:szCs w:val="21"/>
        </w:rPr>
        <w:t xml:space="preserve"> za obiskovalce </w:t>
      </w:r>
      <w:r>
        <w:rPr>
          <w:rFonts w:ascii="Arial" w:hAnsi="Arial" w:cs="Arial"/>
          <w:sz w:val="21"/>
          <w:szCs w:val="21"/>
        </w:rPr>
        <w:t xml:space="preserve">morebitnega </w:t>
      </w:r>
      <w:r w:rsidR="000C77B7" w:rsidRPr="00DC2F35">
        <w:rPr>
          <w:rFonts w:ascii="Arial" w:hAnsi="Arial" w:cs="Arial"/>
          <w:sz w:val="21"/>
          <w:szCs w:val="21"/>
        </w:rPr>
        <w:t xml:space="preserve">bazenskega kompleksa </w:t>
      </w:r>
      <w:r>
        <w:rPr>
          <w:rFonts w:ascii="Arial" w:hAnsi="Arial" w:cs="Arial"/>
          <w:sz w:val="21"/>
          <w:szCs w:val="21"/>
        </w:rPr>
        <w:t xml:space="preserve">– kot del objekta </w:t>
      </w:r>
      <w:r w:rsidR="000C77B7" w:rsidRPr="00DC2F35">
        <w:rPr>
          <w:rFonts w:ascii="Arial" w:hAnsi="Arial" w:cs="Arial"/>
          <w:sz w:val="21"/>
          <w:szCs w:val="21"/>
        </w:rPr>
        <w:t>(sanitarije, garderobe, gostinska ponudba)</w:t>
      </w:r>
      <w:r w:rsidR="00EF5CC9">
        <w:rPr>
          <w:rFonts w:ascii="Arial" w:hAnsi="Arial" w:cs="Arial"/>
          <w:sz w:val="21"/>
          <w:szCs w:val="21"/>
        </w:rPr>
        <w:t>.</w:t>
      </w:r>
    </w:p>
    <w:p w:rsidR="00BE17DA" w:rsidRPr="00DC2F35" w:rsidRDefault="00BE17DA" w:rsidP="00C03719">
      <w:pPr>
        <w:pStyle w:val="Odstavekseznama"/>
        <w:spacing w:after="0"/>
        <w:jc w:val="both"/>
        <w:rPr>
          <w:rFonts w:ascii="Arial" w:hAnsi="Arial" w:cs="Arial"/>
          <w:sz w:val="21"/>
          <w:szCs w:val="21"/>
        </w:rPr>
      </w:pPr>
    </w:p>
    <w:p w:rsidR="0018286C" w:rsidRPr="00DC2F35" w:rsidRDefault="0018286C" w:rsidP="005B546A">
      <w:pPr>
        <w:rPr>
          <w:rFonts w:ascii="Arial" w:hAnsi="Arial" w:cs="Arial"/>
          <w:sz w:val="21"/>
          <w:szCs w:val="21"/>
        </w:rPr>
      </w:pPr>
      <w:bookmarkStart w:id="0" w:name="_GoBack"/>
      <w:bookmarkEnd w:id="0"/>
    </w:p>
    <w:sectPr w:rsidR="0018286C" w:rsidRPr="00DC2F35" w:rsidSect="000D1A34">
      <w:headerReference w:type="default" r:id="rId8"/>
      <w:footerReference w:type="default" r:id="rId9"/>
      <w:pgSz w:w="11906" w:h="16838"/>
      <w:pgMar w:top="1021" w:right="1134" w:bottom="964"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198" w:rsidRDefault="00270198" w:rsidP="007649E6">
      <w:pPr>
        <w:spacing w:after="0" w:line="240" w:lineRule="auto"/>
      </w:pPr>
      <w:r>
        <w:separator/>
      </w:r>
    </w:p>
  </w:endnote>
  <w:endnote w:type="continuationSeparator" w:id="0">
    <w:p w:rsidR="00270198" w:rsidRDefault="00270198" w:rsidP="0076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848010"/>
      <w:docPartObj>
        <w:docPartGallery w:val="Page Numbers (Bottom of Page)"/>
        <w:docPartUnique/>
      </w:docPartObj>
    </w:sdtPr>
    <w:sdtEndPr>
      <w:rPr>
        <w:rFonts w:ascii="Arial" w:hAnsi="Arial" w:cs="Arial"/>
        <w:sz w:val="16"/>
        <w:szCs w:val="16"/>
      </w:rPr>
    </w:sdtEndPr>
    <w:sdtContent>
      <w:p w:rsidR="007649E6" w:rsidRPr="007649E6" w:rsidRDefault="007649E6">
        <w:pPr>
          <w:pStyle w:val="Noga"/>
          <w:jc w:val="center"/>
          <w:rPr>
            <w:rFonts w:ascii="Arial" w:hAnsi="Arial" w:cs="Arial"/>
            <w:sz w:val="16"/>
            <w:szCs w:val="16"/>
          </w:rPr>
        </w:pPr>
        <w:r w:rsidRPr="007649E6">
          <w:rPr>
            <w:rFonts w:ascii="Arial" w:hAnsi="Arial" w:cs="Arial"/>
            <w:sz w:val="16"/>
            <w:szCs w:val="16"/>
          </w:rPr>
          <w:fldChar w:fldCharType="begin"/>
        </w:r>
        <w:r w:rsidRPr="007649E6">
          <w:rPr>
            <w:rFonts w:ascii="Arial" w:hAnsi="Arial" w:cs="Arial"/>
            <w:sz w:val="16"/>
            <w:szCs w:val="16"/>
          </w:rPr>
          <w:instrText>PAGE   \* MERGEFORMAT</w:instrText>
        </w:r>
        <w:r w:rsidRPr="007649E6">
          <w:rPr>
            <w:rFonts w:ascii="Arial" w:hAnsi="Arial" w:cs="Arial"/>
            <w:sz w:val="16"/>
            <w:szCs w:val="16"/>
          </w:rPr>
          <w:fldChar w:fldCharType="separate"/>
        </w:r>
        <w:r w:rsidR="00FE7F9E">
          <w:rPr>
            <w:rFonts w:ascii="Arial" w:hAnsi="Arial" w:cs="Arial"/>
            <w:noProof/>
            <w:sz w:val="16"/>
            <w:szCs w:val="16"/>
          </w:rPr>
          <w:t>4</w:t>
        </w:r>
        <w:r w:rsidRPr="007649E6">
          <w:rPr>
            <w:rFonts w:ascii="Arial" w:hAnsi="Arial" w:cs="Arial"/>
            <w:sz w:val="16"/>
            <w:szCs w:val="16"/>
          </w:rPr>
          <w:fldChar w:fldCharType="end"/>
        </w:r>
      </w:p>
    </w:sdtContent>
  </w:sdt>
  <w:p w:rsidR="007649E6" w:rsidRDefault="007649E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198" w:rsidRDefault="00270198" w:rsidP="007649E6">
      <w:pPr>
        <w:spacing w:after="0" w:line="240" w:lineRule="auto"/>
      </w:pPr>
      <w:r>
        <w:separator/>
      </w:r>
    </w:p>
  </w:footnote>
  <w:footnote w:type="continuationSeparator" w:id="0">
    <w:p w:rsidR="00270198" w:rsidRDefault="00270198" w:rsidP="00764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3B" w:rsidRDefault="00FE7F9E">
    <w:pPr>
      <w:pStyle w:val="Glava"/>
    </w:pPr>
    <w:r>
      <w:t>Priloga 1</w:t>
    </w:r>
  </w:p>
  <w:p w:rsidR="007649E6" w:rsidRDefault="007649E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3389"/>
    <w:multiLevelType w:val="hybridMultilevel"/>
    <w:tmpl w:val="4A307424"/>
    <w:lvl w:ilvl="0" w:tplc="011E349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A396A18"/>
    <w:multiLevelType w:val="hybridMultilevel"/>
    <w:tmpl w:val="0FDCA96A"/>
    <w:lvl w:ilvl="0" w:tplc="E7369B30">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F653876"/>
    <w:multiLevelType w:val="hybridMultilevel"/>
    <w:tmpl w:val="4046291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FE91C94"/>
    <w:multiLevelType w:val="hybridMultilevel"/>
    <w:tmpl w:val="035C5A1C"/>
    <w:lvl w:ilvl="0" w:tplc="E7369B30">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22C4CD8"/>
    <w:multiLevelType w:val="hybridMultilevel"/>
    <w:tmpl w:val="742C5AC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C0D5C3E"/>
    <w:multiLevelType w:val="hybridMultilevel"/>
    <w:tmpl w:val="CFACBA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F7A3EF3"/>
    <w:multiLevelType w:val="hybridMultilevel"/>
    <w:tmpl w:val="0FDCA96A"/>
    <w:lvl w:ilvl="0" w:tplc="E7369B30">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4E9296C"/>
    <w:multiLevelType w:val="hybridMultilevel"/>
    <w:tmpl w:val="91DE85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78D757B"/>
    <w:multiLevelType w:val="hybridMultilevel"/>
    <w:tmpl w:val="6C4E7F9A"/>
    <w:lvl w:ilvl="0" w:tplc="9D8EF804">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D1A7645"/>
    <w:multiLevelType w:val="hybridMultilevel"/>
    <w:tmpl w:val="B6C637B2"/>
    <w:lvl w:ilvl="0" w:tplc="D2E083F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nsid w:val="32800CFE"/>
    <w:multiLevelType w:val="hybridMultilevel"/>
    <w:tmpl w:val="3C560626"/>
    <w:lvl w:ilvl="0" w:tplc="0424000B">
      <w:start w:val="1"/>
      <w:numFmt w:val="bullet"/>
      <w:lvlText w:val=""/>
      <w:lvlJc w:val="left"/>
      <w:pPr>
        <w:ind w:left="1080" w:hanging="360"/>
      </w:pPr>
      <w:rPr>
        <w:rFonts w:ascii="Wingdings" w:hAnsi="Wingding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nsid w:val="3A923066"/>
    <w:multiLevelType w:val="hybridMultilevel"/>
    <w:tmpl w:val="CFACBA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45E1DA9"/>
    <w:multiLevelType w:val="hybridMultilevel"/>
    <w:tmpl w:val="7C1E2F5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7555E2A"/>
    <w:multiLevelType w:val="hybridMultilevel"/>
    <w:tmpl w:val="80F23EE6"/>
    <w:lvl w:ilvl="0" w:tplc="011E349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74C3EE4"/>
    <w:multiLevelType w:val="hybridMultilevel"/>
    <w:tmpl w:val="F46691D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88A723B"/>
    <w:multiLevelType w:val="hybridMultilevel"/>
    <w:tmpl w:val="1BBECE30"/>
    <w:lvl w:ilvl="0" w:tplc="E7369B30">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BE16826"/>
    <w:multiLevelType w:val="hybridMultilevel"/>
    <w:tmpl w:val="CFACBA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F6E2F86"/>
    <w:multiLevelType w:val="hybridMultilevel"/>
    <w:tmpl w:val="DE1A10C0"/>
    <w:lvl w:ilvl="0" w:tplc="8514D3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5562752"/>
    <w:multiLevelType w:val="hybridMultilevel"/>
    <w:tmpl w:val="596870B4"/>
    <w:lvl w:ilvl="0" w:tplc="011E3492">
      <w:numFmt w:val="bullet"/>
      <w:lvlText w:val="-"/>
      <w:lvlJc w:val="left"/>
      <w:pPr>
        <w:ind w:left="1429" w:hanging="360"/>
      </w:pPr>
      <w:rPr>
        <w:rFonts w:ascii="Calibri" w:eastAsiaTheme="minorHAnsi" w:hAnsi="Calibri" w:cstheme="minorBidi"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nsid w:val="7BC86E14"/>
    <w:multiLevelType w:val="hybridMultilevel"/>
    <w:tmpl w:val="8A16D53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7"/>
  </w:num>
  <w:num w:numId="4">
    <w:abstractNumId w:val="18"/>
  </w:num>
  <w:num w:numId="5">
    <w:abstractNumId w:val="11"/>
  </w:num>
  <w:num w:numId="6">
    <w:abstractNumId w:val="16"/>
  </w:num>
  <w:num w:numId="7">
    <w:abstractNumId w:val="5"/>
  </w:num>
  <w:num w:numId="8">
    <w:abstractNumId w:val="9"/>
  </w:num>
  <w:num w:numId="9">
    <w:abstractNumId w:val="12"/>
  </w:num>
  <w:num w:numId="10">
    <w:abstractNumId w:val="1"/>
  </w:num>
  <w:num w:numId="11">
    <w:abstractNumId w:val="8"/>
  </w:num>
  <w:num w:numId="12">
    <w:abstractNumId w:val="19"/>
  </w:num>
  <w:num w:numId="13">
    <w:abstractNumId w:val="6"/>
  </w:num>
  <w:num w:numId="14">
    <w:abstractNumId w:val="10"/>
  </w:num>
  <w:num w:numId="15">
    <w:abstractNumId w:val="3"/>
  </w:num>
  <w:num w:numId="16">
    <w:abstractNumId w:val="15"/>
  </w:num>
  <w:num w:numId="17">
    <w:abstractNumId w:val="4"/>
  </w:num>
  <w:num w:numId="18">
    <w:abstractNumId w:val="13"/>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62D"/>
    <w:rsid w:val="000027F3"/>
    <w:rsid w:val="00014637"/>
    <w:rsid w:val="00061C98"/>
    <w:rsid w:val="000735AA"/>
    <w:rsid w:val="0007487B"/>
    <w:rsid w:val="00086B11"/>
    <w:rsid w:val="00092924"/>
    <w:rsid w:val="0009620C"/>
    <w:rsid w:val="000963A7"/>
    <w:rsid w:val="000A06D1"/>
    <w:rsid w:val="000B13A1"/>
    <w:rsid w:val="000B7097"/>
    <w:rsid w:val="000C77B7"/>
    <w:rsid w:val="000D1A34"/>
    <w:rsid w:val="000D7482"/>
    <w:rsid w:val="000F062D"/>
    <w:rsid w:val="000F16AE"/>
    <w:rsid w:val="000F2E62"/>
    <w:rsid w:val="00120603"/>
    <w:rsid w:val="001317C8"/>
    <w:rsid w:val="00165136"/>
    <w:rsid w:val="0016579A"/>
    <w:rsid w:val="00170FA0"/>
    <w:rsid w:val="0018087D"/>
    <w:rsid w:val="0018286C"/>
    <w:rsid w:val="00192FD7"/>
    <w:rsid w:val="001A26C1"/>
    <w:rsid w:val="001B6F24"/>
    <w:rsid w:val="001C37B7"/>
    <w:rsid w:val="001D07DA"/>
    <w:rsid w:val="001D6695"/>
    <w:rsid w:val="001E5FC5"/>
    <w:rsid w:val="001F20FC"/>
    <w:rsid w:val="00215161"/>
    <w:rsid w:val="00224CC6"/>
    <w:rsid w:val="00225AC1"/>
    <w:rsid w:val="00230E65"/>
    <w:rsid w:val="00233A76"/>
    <w:rsid w:val="00234834"/>
    <w:rsid w:val="002559C0"/>
    <w:rsid w:val="00265FC4"/>
    <w:rsid w:val="00270198"/>
    <w:rsid w:val="00270828"/>
    <w:rsid w:val="00293107"/>
    <w:rsid w:val="002A6E7C"/>
    <w:rsid w:val="002C58D3"/>
    <w:rsid w:val="002D7138"/>
    <w:rsid w:val="002E5008"/>
    <w:rsid w:val="002F25A8"/>
    <w:rsid w:val="002F381F"/>
    <w:rsid w:val="00303980"/>
    <w:rsid w:val="003167D6"/>
    <w:rsid w:val="0032525C"/>
    <w:rsid w:val="00342CAD"/>
    <w:rsid w:val="00346D6C"/>
    <w:rsid w:val="00350FF4"/>
    <w:rsid w:val="003553EB"/>
    <w:rsid w:val="003A750F"/>
    <w:rsid w:val="003B47EA"/>
    <w:rsid w:val="003D77D7"/>
    <w:rsid w:val="003E2B9D"/>
    <w:rsid w:val="00406D90"/>
    <w:rsid w:val="004079B6"/>
    <w:rsid w:val="004400D1"/>
    <w:rsid w:val="0044750C"/>
    <w:rsid w:val="0046529B"/>
    <w:rsid w:val="00482CE3"/>
    <w:rsid w:val="00483866"/>
    <w:rsid w:val="00483CB3"/>
    <w:rsid w:val="004A0C34"/>
    <w:rsid w:val="004C4928"/>
    <w:rsid w:val="004C6EB1"/>
    <w:rsid w:val="004D3920"/>
    <w:rsid w:val="0050158B"/>
    <w:rsid w:val="00530519"/>
    <w:rsid w:val="00536716"/>
    <w:rsid w:val="005622E0"/>
    <w:rsid w:val="00572737"/>
    <w:rsid w:val="00580F54"/>
    <w:rsid w:val="005A0F4F"/>
    <w:rsid w:val="005B059B"/>
    <w:rsid w:val="005B546A"/>
    <w:rsid w:val="005C0756"/>
    <w:rsid w:val="0061441D"/>
    <w:rsid w:val="00630789"/>
    <w:rsid w:val="006332E8"/>
    <w:rsid w:val="00637408"/>
    <w:rsid w:val="00654C3C"/>
    <w:rsid w:val="00656438"/>
    <w:rsid w:val="00670630"/>
    <w:rsid w:val="006776BB"/>
    <w:rsid w:val="00684FFD"/>
    <w:rsid w:val="006963A0"/>
    <w:rsid w:val="006A30F7"/>
    <w:rsid w:val="006B552D"/>
    <w:rsid w:val="00703AEF"/>
    <w:rsid w:val="00705DCC"/>
    <w:rsid w:val="007173E2"/>
    <w:rsid w:val="007307AE"/>
    <w:rsid w:val="00731998"/>
    <w:rsid w:val="0076497E"/>
    <w:rsid w:val="007649E6"/>
    <w:rsid w:val="0077378D"/>
    <w:rsid w:val="00784F32"/>
    <w:rsid w:val="007A411C"/>
    <w:rsid w:val="007B01F5"/>
    <w:rsid w:val="007B0C57"/>
    <w:rsid w:val="007C282B"/>
    <w:rsid w:val="007C4B8C"/>
    <w:rsid w:val="007D20DD"/>
    <w:rsid w:val="007E0953"/>
    <w:rsid w:val="007F09A2"/>
    <w:rsid w:val="00805ABA"/>
    <w:rsid w:val="008334CF"/>
    <w:rsid w:val="008867EF"/>
    <w:rsid w:val="008D2290"/>
    <w:rsid w:val="008D5F13"/>
    <w:rsid w:val="008E472E"/>
    <w:rsid w:val="008F6870"/>
    <w:rsid w:val="009041C2"/>
    <w:rsid w:val="00921E05"/>
    <w:rsid w:val="00926F25"/>
    <w:rsid w:val="00931347"/>
    <w:rsid w:val="00932EFC"/>
    <w:rsid w:val="009732E6"/>
    <w:rsid w:val="009820A2"/>
    <w:rsid w:val="0099636A"/>
    <w:rsid w:val="009B4145"/>
    <w:rsid w:val="009C58BB"/>
    <w:rsid w:val="009E1A87"/>
    <w:rsid w:val="009E5450"/>
    <w:rsid w:val="00A42FC1"/>
    <w:rsid w:val="00A64DF9"/>
    <w:rsid w:val="00A65688"/>
    <w:rsid w:val="00A65692"/>
    <w:rsid w:val="00A734FC"/>
    <w:rsid w:val="00AA32B7"/>
    <w:rsid w:val="00AB3854"/>
    <w:rsid w:val="00AB69CA"/>
    <w:rsid w:val="00AC2F81"/>
    <w:rsid w:val="00AC7564"/>
    <w:rsid w:val="00AD6C0E"/>
    <w:rsid w:val="00AE4202"/>
    <w:rsid w:val="00AE4308"/>
    <w:rsid w:val="00AE6B64"/>
    <w:rsid w:val="00AF409B"/>
    <w:rsid w:val="00AF6088"/>
    <w:rsid w:val="00AF7092"/>
    <w:rsid w:val="00AF7155"/>
    <w:rsid w:val="00B133C4"/>
    <w:rsid w:val="00B14326"/>
    <w:rsid w:val="00B51FCB"/>
    <w:rsid w:val="00B63607"/>
    <w:rsid w:val="00B90C55"/>
    <w:rsid w:val="00B9492B"/>
    <w:rsid w:val="00B95AFC"/>
    <w:rsid w:val="00BA14EB"/>
    <w:rsid w:val="00BA67FF"/>
    <w:rsid w:val="00BB6688"/>
    <w:rsid w:val="00BE17DA"/>
    <w:rsid w:val="00BE36BB"/>
    <w:rsid w:val="00BE7B73"/>
    <w:rsid w:val="00C03719"/>
    <w:rsid w:val="00C05BCE"/>
    <w:rsid w:val="00C209D8"/>
    <w:rsid w:val="00C4039D"/>
    <w:rsid w:val="00C5781E"/>
    <w:rsid w:val="00C80CE8"/>
    <w:rsid w:val="00C874AE"/>
    <w:rsid w:val="00C93D15"/>
    <w:rsid w:val="00CA3323"/>
    <w:rsid w:val="00CB5292"/>
    <w:rsid w:val="00CB62C0"/>
    <w:rsid w:val="00CD0D38"/>
    <w:rsid w:val="00CD6112"/>
    <w:rsid w:val="00D1666B"/>
    <w:rsid w:val="00D236C7"/>
    <w:rsid w:val="00D35BD1"/>
    <w:rsid w:val="00D43DB7"/>
    <w:rsid w:val="00D46D8A"/>
    <w:rsid w:val="00D50051"/>
    <w:rsid w:val="00D60A30"/>
    <w:rsid w:val="00D638D2"/>
    <w:rsid w:val="00D74E56"/>
    <w:rsid w:val="00D86746"/>
    <w:rsid w:val="00DA01CC"/>
    <w:rsid w:val="00DA63FE"/>
    <w:rsid w:val="00DB04F1"/>
    <w:rsid w:val="00DC2F35"/>
    <w:rsid w:val="00DC4B6D"/>
    <w:rsid w:val="00DD1938"/>
    <w:rsid w:val="00E10707"/>
    <w:rsid w:val="00E4668B"/>
    <w:rsid w:val="00E474D1"/>
    <w:rsid w:val="00E511A2"/>
    <w:rsid w:val="00E56429"/>
    <w:rsid w:val="00E65129"/>
    <w:rsid w:val="00E872F5"/>
    <w:rsid w:val="00EA073B"/>
    <w:rsid w:val="00EB2A3C"/>
    <w:rsid w:val="00EB618E"/>
    <w:rsid w:val="00EC1227"/>
    <w:rsid w:val="00EE0DDF"/>
    <w:rsid w:val="00EE5D60"/>
    <w:rsid w:val="00EE7FA7"/>
    <w:rsid w:val="00EF5CC9"/>
    <w:rsid w:val="00F076CF"/>
    <w:rsid w:val="00F07B02"/>
    <w:rsid w:val="00F4635E"/>
    <w:rsid w:val="00F81E51"/>
    <w:rsid w:val="00F95210"/>
    <w:rsid w:val="00FD419E"/>
    <w:rsid w:val="00FE2878"/>
    <w:rsid w:val="00FE7F9E"/>
    <w:rsid w:val="00FF19D9"/>
    <w:rsid w:val="00FF35C4"/>
    <w:rsid w:val="00FF36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F062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F062D"/>
    <w:pPr>
      <w:ind w:left="720"/>
      <w:contextualSpacing/>
    </w:pPr>
  </w:style>
  <w:style w:type="table" w:styleId="Tabelamrea">
    <w:name w:val="Table Grid"/>
    <w:basedOn w:val="Navadnatabela"/>
    <w:uiPriority w:val="39"/>
    <w:rsid w:val="006B5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C2F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2F81"/>
    <w:rPr>
      <w:rFonts w:ascii="Segoe UI" w:hAnsi="Segoe UI" w:cs="Segoe UI"/>
      <w:sz w:val="18"/>
      <w:szCs w:val="18"/>
    </w:rPr>
  </w:style>
  <w:style w:type="paragraph" w:styleId="Glava">
    <w:name w:val="header"/>
    <w:basedOn w:val="Navaden"/>
    <w:link w:val="GlavaZnak"/>
    <w:uiPriority w:val="99"/>
    <w:unhideWhenUsed/>
    <w:rsid w:val="007649E6"/>
    <w:pPr>
      <w:tabs>
        <w:tab w:val="center" w:pos="4536"/>
        <w:tab w:val="right" w:pos="9072"/>
      </w:tabs>
      <w:spacing w:after="0" w:line="240" w:lineRule="auto"/>
    </w:pPr>
  </w:style>
  <w:style w:type="character" w:customStyle="1" w:styleId="GlavaZnak">
    <w:name w:val="Glava Znak"/>
    <w:basedOn w:val="Privzetapisavaodstavka"/>
    <w:link w:val="Glava"/>
    <w:uiPriority w:val="99"/>
    <w:rsid w:val="007649E6"/>
  </w:style>
  <w:style w:type="paragraph" w:styleId="Noga">
    <w:name w:val="footer"/>
    <w:basedOn w:val="Navaden"/>
    <w:link w:val="NogaZnak"/>
    <w:uiPriority w:val="99"/>
    <w:unhideWhenUsed/>
    <w:rsid w:val="007649E6"/>
    <w:pPr>
      <w:tabs>
        <w:tab w:val="center" w:pos="4536"/>
        <w:tab w:val="right" w:pos="9072"/>
      </w:tabs>
      <w:spacing w:after="0" w:line="240" w:lineRule="auto"/>
    </w:pPr>
  </w:style>
  <w:style w:type="character" w:customStyle="1" w:styleId="NogaZnak">
    <w:name w:val="Noga Znak"/>
    <w:basedOn w:val="Privzetapisavaodstavka"/>
    <w:link w:val="Noga"/>
    <w:uiPriority w:val="99"/>
    <w:rsid w:val="00764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F062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F062D"/>
    <w:pPr>
      <w:ind w:left="720"/>
      <w:contextualSpacing/>
    </w:pPr>
  </w:style>
  <w:style w:type="table" w:styleId="Tabelamrea">
    <w:name w:val="Table Grid"/>
    <w:basedOn w:val="Navadnatabela"/>
    <w:uiPriority w:val="39"/>
    <w:rsid w:val="006B5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C2F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2F81"/>
    <w:rPr>
      <w:rFonts w:ascii="Segoe UI" w:hAnsi="Segoe UI" w:cs="Segoe UI"/>
      <w:sz w:val="18"/>
      <w:szCs w:val="18"/>
    </w:rPr>
  </w:style>
  <w:style w:type="paragraph" w:styleId="Glava">
    <w:name w:val="header"/>
    <w:basedOn w:val="Navaden"/>
    <w:link w:val="GlavaZnak"/>
    <w:uiPriority w:val="99"/>
    <w:unhideWhenUsed/>
    <w:rsid w:val="007649E6"/>
    <w:pPr>
      <w:tabs>
        <w:tab w:val="center" w:pos="4536"/>
        <w:tab w:val="right" w:pos="9072"/>
      </w:tabs>
      <w:spacing w:after="0" w:line="240" w:lineRule="auto"/>
    </w:pPr>
  </w:style>
  <w:style w:type="character" w:customStyle="1" w:styleId="GlavaZnak">
    <w:name w:val="Glava Znak"/>
    <w:basedOn w:val="Privzetapisavaodstavka"/>
    <w:link w:val="Glava"/>
    <w:uiPriority w:val="99"/>
    <w:rsid w:val="007649E6"/>
  </w:style>
  <w:style w:type="paragraph" w:styleId="Noga">
    <w:name w:val="footer"/>
    <w:basedOn w:val="Navaden"/>
    <w:link w:val="NogaZnak"/>
    <w:uiPriority w:val="99"/>
    <w:unhideWhenUsed/>
    <w:rsid w:val="007649E6"/>
    <w:pPr>
      <w:tabs>
        <w:tab w:val="center" w:pos="4536"/>
        <w:tab w:val="right" w:pos="9072"/>
      </w:tabs>
      <w:spacing w:after="0" w:line="240" w:lineRule="auto"/>
    </w:pPr>
  </w:style>
  <w:style w:type="character" w:customStyle="1" w:styleId="NogaZnak">
    <w:name w:val="Noga Znak"/>
    <w:basedOn w:val="Privzetapisavaodstavka"/>
    <w:link w:val="Noga"/>
    <w:uiPriority w:val="99"/>
    <w:rsid w:val="0076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971652">
      <w:bodyDiv w:val="1"/>
      <w:marLeft w:val="0"/>
      <w:marRight w:val="0"/>
      <w:marTop w:val="0"/>
      <w:marBottom w:val="0"/>
      <w:divBdr>
        <w:top w:val="none" w:sz="0" w:space="0" w:color="auto"/>
        <w:left w:val="none" w:sz="0" w:space="0" w:color="auto"/>
        <w:bottom w:val="none" w:sz="0" w:space="0" w:color="auto"/>
        <w:right w:val="none" w:sz="0" w:space="0" w:color="auto"/>
      </w:divBdr>
    </w:div>
    <w:div w:id="91740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1923</Words>
  <Characters>10966</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irenazaletelj</dc:creator>
  <cp:lastModifiedBy>Aleš Berger</cp:lastModifiedBy>
  <cp:revision>2</cp:revision>
  <cp:lastPrinted>2018-08-23T08:06:00Z</cp:lastPrinted>
  <dcterms:created xsi:type="dcterms:W3CDTF">2018-10-12T08:24:00Z</dcterms:created>
  <dcterms:modified xsi:type="dcterms:W3CDTF">2018-10-12T08:24:00Z</dcterms:modified>
</cp:coreProperties>
</file>