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B29" w:rsidRPr="008A6F24" w:rsidRDefault="00094B29" w:rsidP="00094B29">
      <w:pPr>
        <w:rPr>
          <w:rFonts w:ascii="Arial" w:hAnsi="Arial" w:cs="Arial"/>
          <w:sz w:val="20"/>
          <w:szCs w:val="20"/>
        </w:rPr>
      </w:pPr>
    </w:p>
    <w:p w:rsidR="003D4857" w:rsidRDefault="003D4857" w:rsidP="009F7AF1">
      <w:pPr>
        <w:pStyle w:val="Default"/>
        <w:jc w:val="center"/>
        <w:rPr>
          <w:b/>
          <w:bCs/>
          <w:sz w:val="20"/>
          <w:szCs w:val="20"/>
        </w:rPr>
      </w:pPr>
    </w:p>
    <w:p w:rsidR="003D4857" w:rsidRDefault="003D4857" w:rsidP="009F7AF1">
      <w:pPr>
        <w:pStyle w:val="Default"/>
        <w:jc w:val="center"/>
        <w:rPr>
          <w:b/>
          <w:bCs/>
          <w:sz w:val="20"/>
          <w:szCs w:val="20"/>
        </w:rPr>
      </w:pPr>
    </w:p>
    <w:p w:rsidR="003D4857" w:rsidRDefault="003D4857" w:rsidP="009F7AF1">
      <w:pPr>
        <w:pStyle w:val="Default"/>
        <w:jc w:val="center"/>
        <w:rPr>
          <w:b/>
          <w:bCs/>
          <w:sz w:val="20"/>
          <w:szCs w:val="20"/>
        </w:rPr>
      </w:pPr>
    </w:p>
    <w:p w:rsidR="003D4857" w:rsidRDefault="003D4857" w:rsidP="009F7AF1">
      <w:pPr>
        <w:pStyle w:val="Default"/>
        <w:jc w:val="center"/>
        <w:rPr>
          <w:b/>
          <w:bCs/>
          <w:sz w:val="20"/>
          <w:szCs w:val="20"/>
        </w:rPr>
      </w:pPr>
    </w:p>
    <w:p w:rsidR="003D4857" w:rsidRDefault="003D4857" w:rsidP="009F7AF1">
      <w:pPr>
        <w:pStyle w:val="Default"/>
        <w:jc w:val="center"/>
        <w:rPr>
          <w:b/>
          <w:bCs/>
          <w:sz w:val="20"/>
          <w:szCs w:val="20"/>
        </w:rPr>
      </w:pPr>
    </w:p>
    <w:p w:rsidR="003D4857" w:rsidRDefault="003D4857" w:rsidP="009F7AF1">
      <w:pPr>
        <w:pStyle w:val="Default"/>
        <w:jc w:val="center"/>
        <w:rPr>
          <w:b/>
          <w:bCs/>
          <w:sz w:val="20"/>
          <w:szCs w:val="20"/>
        </w:rPr>
      </w:pPr>
    </w:p>
    <w:p w:rsidR="009F7AF1" w:rsidRPr="009B2869" w:rsidRDefault="009F7AF1" w:rsidP="009F7AF1">
      <w:pPr>
        <w:pStyle w:val="Default"/>
        <w:jc w:val="center"/>
        <w:rPr>
          <w:sz w:val="22"/>
          <w:szCs w:val="22"/>
        </w:rPr>
      </w:pPr>
      <w:r w:rsidRPr="009B2869">
        <w:rPr>
          <w:b/>
          <w:bCs/>
          <w:sz w:val="22"/>
          <w:szCs w:val="22"/>
        </w:rPr>
        <w:t>V</w:t>
      </w:r>
      <w:r w:rsidR="009B2869">
        <w:rPr>
          <w:b/>
          <w:bCs/>
          <w:sz w:val="22"/>
          <w:szCs w:val="22"/>
        </w:rPr>
        <w:t xml:space="preserve">loga </w:t>
      </w:r>
      <w:r w:rsidRPr="009B2869">
        <w:rPr>
          <w:b/>
          <w:bCs/>
          <w:sz w:val="22"/>
          <w:szCs w:val="22"/>
        </w:rPr>
        <w:t>za izdajo potrdila o namenski rabi zemljišča</w:t>
      </w:r>
    </w:p>
    <w:p w:rsidR="009F7AF1" w:rsidRPr="009B2869" w:rsidRDefault="009F7AF1" w:rsidP="009F7AF1">
      <w:pPr>
        <w:pStyle w:val="Default"/>
        <w:rPr>
          <w:sz w:val="22"/>
          <w:szCs w:val="22"/>
        </w:rPr>
      </w:pPr>
    </w:p>
    <w:p w:rsidR="009F7AF1" w:rsidRPr="009B2869" w:rsidRDefault="009F7AF1" w:rsidP="009F7AF1">
      <w:pPr>
        <w:pStyle w:val="Default"/>
        <w:rPr>
          <w:b/>
          <w:bCs/>
          <w:sz w:val="22"/>
          <w:szCs w:val="22"/>
        </w:rPr>
      </w:pPr>
      <w:r w:rsidRPr="009B2869">
        <w:rPr>
          <w:b/>
          <w:bCs/>
          <w:sz w:val="22"/>
          <w:szCs w:val="22"/>
        </w:rPr>
        <w:t xml:space="preserve">Vlagatelj: </w:t>
      </w:r>
    </w:p>
    <w:p w:rsidR="009F7AF1" w:rsidRPr="009B2869" w:rsidRDefault="009F7AF1" w:rsidP="009F7AF1">
      <w:pPr>
        <w:pStyle w:val="Default"/>
        <w:rPr>
          <w:b/>
          <w:bCs/>
          <w:sz w:val="22"/>
          <w:szCs w:val="22"/>
        </w:rPr>
      </w:pPr>
    </w:p>
    <w:p w:rsidR="009F7AF1" w:rsidRPr="00841C76" w:rsidRDefault="009F7AF1" w:rsidP="009F7AF1">
      <w:pPr>
        <w:pStyle w:val="Default"/>
        <w:rPr>
          <w:sz w:val="22"/>
          <w:szCs w:val="22"/>
        </w:rPr>
      </w:pPr>
      <w:r w:rsidRPr="00841C76">
        <w:rPr>
          <w:bCs/>
          <w:sz w:val="22"/>
          <w:szCs w:val="22"/>
        </w:rPr>
        <w:t>________________________________________________</w:t>
      </w:r>
    </w:p>
    <w:p w:rsidR="009F7AF1" w:rsidRPr="009B2869" w:rsidRDefault="009F7AF1" w:rsidP="009F7AF1">
      <w:pPr>
        <w:pStyle w:val="Default"/>
        <w:rPr>
          <w:b/>
          <w:bCs/>
          <w:sz w:val="22"/>
          <w:szCs w:val="22"/>
        </w:rPr>
      </w:pPr>
      <w:r w:rsidRPr="009B2869">
        <w:rPr>
          <w:b/>
          <w:bCs/>
          <w:sz w:val="22"/>
          <w:szCs w:val="22"/>
        </w:rPr>
        <w:t xml:space="preserve">Ime in priimek / naziv pravne osebe </w:t>
      </w:r>
    </w:p>
    <w:p w:rsidR="009F7AF1" w:rsidRPr="009B2869" w:rsidRDefault="009F7AF1" w:rsidP="009F7AF1">
      <w:pPr>
        <w:pStyle w:val="Default"/>
        <w:rPr>
          <w:b/>
          <w:bCs/>
          <w:sz w:val="22"/>
          <w:szCs w:val="22"/>
        </w:rPr>
      </w:pPr>
    </w:p>
    <w:p w:rsidR="009F7AF1" w:rsidRPr="00841C76" w:rsidRDefault="009F7AF1" w:rsidP="009F7AF1">
      <w:pPr>
        <w:pStyle w:val="Default"/>
        <w:rPr>
          <w:sz w:val="22"/>
          <w:szCs w:val="22"/>
        </w:rPr>
      </w:pPr>
      <w:r w:rsidRPr="00841C76">
        <w:rPr>
          <w:bCs/>
          <w:sz w:val="22"/>
          <w:szCs w:val="22"/>
        </w:rPr>
        <w:t>________________________________________________</w:t>
      </w:r>
    </w:p>
    <w:p w:rsidR="009F7AF1" w:rsidRPr="009B2869" w:rsidRDefault="009F7AF1" w:rsidP="009F7AF1">
      <w:pPr>
        <w:pStyle w:val="Default"/>
        <w:rPr>
          <w:b/>
          <w:bCs/>
          <w:sz w:val="22"/>
          <w:szCs w:val="22"/>
        </w:rPr>
      </w:pPr>
      <w:r w:rsidRPr="009B2869">
        <w:rPr>
          <w:b/>
          <w:bCs/>
          <w:sz w:val="22"/>
          <w:szCs w:val="22"/>
        </w:rPr>
        <w:t xml:space="preserve">Naslov / sedež </w:t>
      </w:r>
    </w:p>
    <w:p w:rsidR="009F7AF1" w:rsidRPr="009B2869" w:rsidRDefault="009F7AF1" w:rsidP="009F7AF1">
      <w:pPr>
        <w:pStyle w:val="Default"/>
        <w:rPr>
          <w:b/>
          <w:bCs/>
          <w:sz w:val="22"/>
          <w:szCs w:val="22"/>
        </w:rPr>
      </w:pPr>
    </w:p>
    <w:p w:rsidR="009F7AF1" w:rsidRPr="00841C76" w:rsidRDefault="009F7AF1" w:rsidP="009F7AF1">
      <w:pPr>
        <w:pStyle w:val="Default"/>
        <w:rPr>
          <w:sz w:val="22"/>
          <w:szCs w:val="22"/>
        </w:rPr>
      </w:pPr>
      <w:r w:rsidRPr="00841C76">
        <w:rPr>
          <w:bCs/>
          <w:sz w:val="22"/>
          <w:szCs w:val="22"/>
        </w:rPr>
        <w:t>________________________________________________</w:t>
      </w:r>
    </w:p>
    <w:p w:rsidR="009F7AF1" w:rsidRPr="009B2869" w:rsidRDefault="009F7AF1" w:rsidP="009F7AF1">
      <w:pPr>
        <w:pStyle w:val="Default"/>
        <w:rPr>
          <w:b/>
          <w:bCs/>
          <w:sz w:val="22"/>
          <w:szCs w:val="22"/>
        </w:rPr>
      </w:pPr>
      <w:r w:rsidRPr="009B2869">
        <w:rPr>
          <w:b/>
          <w:bCs/>
          <w:sz w:val="22"/>
          <w:szCs w:val="22"/>
        </w:rPr>
        <w:t xml:space="preserve">Pošta </w:t>
      </w:r>
    </w:p>
    <w:p w:rsidR="009F7AF1" w:rsidRPr="009B2869" w:rsidRDefault="009F7AF1" w:rsidP="009F7AF1">
      <w:pPr>
        <w:pStyle w:val="Default"/>
        <w:rPr>
          <w:b/>
          <w:bCs/>
          <w:sz w:val="22"/>
          <w:szCs w:val="22"/>
        </w:rPr>
      </w:pPr>
    </w:p>
    <w:p w:rsidR="009F7AF1" w:rsidRPr="00841C76" w:rsidRDefault="009F7AF1" w:rsidP="009F7AF1">
      <w:pPr>
        <w:pStyle w:val="Default"/>
        <w:rPr>
          <w:sz w:val="22"/>
          <w:szCs w:val="22"/>
        </w:rPr>
      </w:pPr>
      <w:r w:rsidRPr="00841C76">
        <w:rPr>
          <w:bCs/>
          <w:sz w:val="22"/>
          <w:szCs w:val="22"/>
        </w:rPr>
        <w:t>________________________________________________</w:t>
      </w:r>
    </w:p>
    <w:p w:rsidR="009F7AF1" w:rsidRPr="009B2869" w:rsidRDefault="009F7AF1" w:rsidP="009F7AF1">
      <w:pPr>
        <w:pStyle w:val="Default"/>
        <w:rPr>
          <w:b/>
          <w:bCs/>
          <w:sz w:val="22"/>
          <w:szCs w:val="22"/>
        </w:rPr>
      </w:pPr>
      <w:r w:rsidRPr="009B2869">
        <w:rPr>
          <w:b/>
          <w:bCs/>
          <w:sz w:val="22"/>
          <w:szCs w:val="22"/>
        </w:rPr>
        <w:t xml:space="preserve">Kontaktni telefon, e-pošta </w:t>
      </w:r>
    </w:p>
    <w:p w:rsidR="009F7AF1" w:rsidRPr="009B2869" w:rsidRDefault="009F7AF1" w:rsidP="009F7AF1">
      <w:pPr>
        <w:pStyle w:val="Default"/>
        <w:rPr>
          <w:b/>
          <w:bCs/>
          <w:sz w:val="22"/>
          <w:szCs w:val="22"/>
        </w:rPr>
      </w:pPr>
    </w:p>
    <w:p w:rsidR="009F7AF1" w:rsidRPr="009B2869" w:rsidRDefault="009F7AF1" w:rsidP="009F7AF1">
      <w:pPr>
        <w:pStyle w:val="Default"/>
        <w:rPr>
          <w:sz w:val="22"/>
          <w:szCs w:val="22"/>
        </w:rPr>
      </w:pPr>
    </w:p>
    <w:p w:rsidR="009F7AF1" w:rsidRPr="009B2869" w:rsidRDefault="009F7AF1" w:rsidP="009F7AF1">
      <w:pPr>
        <w:pStyle w:val="Default"/>
        <w:jc w:val="both"/>
        <w:rPr>
          <w:sz w:val="22"/>
          <w:szCs w:val="22"/>
        </w:rPr>
      </w:pPr>
      <w:r w:rsidRPr="009B2869">
        <w:rPr>
          <w:sz w:val="22"/>
          <w:szCs w:val="22"/>
        </w:rPr>
        <w:t xml:space="preserve">Spodaj podpisani podajam vlogo za izdajo </w:t>
      </w:r>
      <w:r w:rsidR="009F6036" w:rsidRPr="009B2869">
        <w:rPr>
          <w:sz w:val="22"/>
          <w:szCs w:val="22"/>
        </w:rPr>
        <w:t>ustreznega potrdila na podlagi 260</w:t>
      </w:r>
      <w:r w:rsidR="00B04AB3">
        <w:rPr>
          <w:sz w:val="22"/>
          <w:szCs w:val="22"/>
        </w:rPr>
        <w:t>.</w:t>
      </w:r>
      <w:r w:rsidRPr="009B2869">
        <w:rPr>
          <w:sz w:val="22"/>
          <w:szCs w:val="22"/>
        </w:rPr>
        <w:t xml:space="preserve"> člena Zakona o </w:t>
      </w:r>
      <w:r w:rsidR="009F6036" w:rsidRPr="009B2869">
        <w:rPr>
          <w:sz w:val="22"/>
          <w:szCs w:val="22"/>
        </w:rPr>
        <w:t>urejanju prostora</w:t>
      </w:r>
      <w:r w:rsidRPr="009B2869">
        <w:rPr>
          <w:sz w:val="22"/>
          <w:szCs w:val="22"/>
        </w:rPr>
        <w:t xml:space="preserve"> (</w:t>
      </w:r>
      <w:r w:rsidR="009F6036" w:rsidRPr="009B2869">
        <w:rPr>
          <w:sz w:val="22"/>
          <w:szCs w:val="22"/>
        </w:rPr>
        <w:t xml:space="preserve">ZUreP-2, </w:t>
      </w:r>
      <w:r w:rsidRPr="009B2869">
        <w:rPr>
          <w:sz w:val="22"/>
          <w:szCs w:val="22"/>
        </w:rPr>
        <w:t xml:space="preserve">Uradni list RS, št. </w:t>
      </w:r>
      <w:r w:rsidR="00950464" w:rsidRPr="009B2869">
        <w:rPr>
          <w:sz w:val="22"/>
          <w:szCs w:val="22"/>
        </w:rPr>
        <w:t>61/</w:t>
      </w:r>
      <w:r w:rsidR="009F6036" w:rsidRPr="009B2869">
        <w:rPr>
          <w:sz w:val="22"/>
          <w:szCs w:val="22"/>
        </w:rPr>
        <w:t>17</w:t>
      </w:r>
      <w:r w:rsidRPr="009B2869">
        <w:rPr>
          <w:sz w:val="22"/>
          <w:szCs w:val="22"/>
        </w:rPr>
        <w:t>) in 179. člena Zakona o splošnem upravnem postopku (</w:t>
      </w:r>
      <w:r w:rsidRPr="009B2869">
        <w:rPr>
          <w:color w:val="auto"/>
          <w:sz w:val="22"/>
          <w:szCs w:val="22"/>
        </w:rPr>
        <w:t xml:space="preserve">Uradni list RS, št. </w:t>
      </w:r>
      <w:hyperlink r:id="rId7" w:tgtFrame="_blank" w:tooltip="Zakon o splošnem upravnem postopku (uradno prečiščeno besedilo)" w:history="1">
        <w:r w:rsidRPr="009B2869">
          <w:rPr>
            <w:rStyle w:val="Hiperpovezava"/>
            <w:color w:val="auto"/>
            <w:sz w:val="22"/>
            <w:szCs w:val="22"/>
            <w:u w:val="none"/>
          </w:rPr>
          <w:t>24/06</w:t>
        </w:r>
      </w:hyperlink>
      <w:r w:rsidRPr="009B2869">
        <w:rPr>
          <w:color w:val="auto"/>
          <w:sz w:val="22"/>
          <w:szCs w:val="22"/>
        </w:rPr>
        <w:t xml:space="preserve"> – UPB, </w:t>
      </w:r>
      <w:hyperlink r:id="rId8" w:tgtFrame="_blank" w:tooltip="Zakon o upravnem sporu" w:history="1">
        <w:r w:rsidR="00950464" w:rsidRPr="009B2869">
          <w:rPr>
            <w:rStyle w:val="Hiperpovezava"/>
            <w:color w:val="auto"/>
            <w:sz w:val="22"/>
            <w:szCs w:val="22"/>
            <w:u w:val="none"/>
          </w:rPr>
          <w:t>105/</w:t>
        </w:r>
        <w:r w:rsidRPr="009B2869">
          <w:rPr>
            <w:rStyle w:val="Hiperpovezava"/>
            <w:color w:val="auto"/>
            <w:sz w:val="22"/>
            <w:szCs w:val="22"/>
            <w:u w:val="none"/>
          </w:rPr>
          <w:t>06</w:t>
        </w:r>
      </w:hyperlink>
      <w:r w:rsidRPr="009B2869">
        <w:rPr>
          <w:color w:val="auto"/>
          <w:sz w:val="22"/>
          <w:szCs w:val="22"/>
        </w:rPr>
        <w:t xml:space="preserve"> – ZUS-1, </w:t>
      </w:r>
      <w:hyperlink r:id="rId9" w:tgtFrame="_blank" w:tooltip="Zakon o spremembah in dopolnitvah Zakona o splošnem upravnem postopku" w:history="1">
        <w:r w:rsidRPr="009B2869">
          <w:rPr>
            <w:rStyle w:val="Hiperpovezava"/>
            <w:color w:val="auto"/>
            <w:sz w:val="22"/>
            <w:szCs w:val="22"/>
            <w:u w:val="none"/>
          </w:rPr>
          <w:t>126/07</w:t>
        </w:r>
      </w:hyperlink>
      <w:r w:rsidRPr="009B2869">
        <w:rPr>
          <w:color w:val="auto"/>
          <w:sz w:val="22"/>
          <w:szCs w:val="22"/>
        </w:rPr>
        <w:t xml:space="preserve">, </w:t>
      </w:r>
      <w:hyperlink r:id="rId10" w:tgtFrame="_blank" w:tooltip="Zakon o spremembi in dopolnitvah Zakona o splošnem upravnem postopku" w:history="1">
        <w:r w:rsidR="00950464" w:rsidRPr="009B2869">
          <w:rPr>
            <w:rStyle w:val="Hiperpovezava"/>
            <w:color w:val="auto"/>
            <w:sz w:val="22"/>
            <w:szCs w:val="22"/>
            <w:u w:val="none"/>
          </w:rPr>
          <w:t>65/</w:t>
        </w:r>
        <w:r w:rsidRPr="009B2869">
          <w:rPr>
            <w:rStyle w:val="Hiperpovezava"/>
            <w:color w:val="auto"/>
            <w:sz w:val="22"/>
            <w:szCs w:val="22"/>
            <w:u w:val="none"/>
          </w:rPr>
          <w:t>08</w:t>
        </w:r>
      </w:hyperlink>
      <w:r w:rsidRPr="009B2869">
        <w:rPr>
          <w:color w:val="auto"/>
          <w:sz w:val="22"/>
          <w:szCs w:val="22"/>
        </w:rPr>
        <w:t xml:space="preserve">, </w:t>
      </w:r>
      <w:hyperlink r:id="rId11" w:tgtFrame="_blank" w:tooltip="Zakon o spremembah in dopolnitvah Zakona o splošnem upravnem postopku" w:history="1">
        <w:r w:rsidRPr="009B2869">
          <w:rPr>
            <w:rStyle w:val="Hiperpovezava"/>
            <w:color w:val="auto"/>
            <w:sz w:val="22"/>
            <w:szCs w:val="22"/>
            <w:u w:val="none"/>
          </w:rPr>
          <w:t>8/10</w:t>
        </w:r>
      </w:hyperlink>
      <w:r w:rsidRPr="009B2869">
        <w:rPr>
          <w:color w:val="auto"/>
          <w:sz w:val="22"/>
          <w:szCs w:val="22"/>
        </w:rPr>
        <w:t xml:space="preserve"> in </w:t>
      </w:r>
      <w:hyperlink r:id="rId12" w:tgtFrame="_blank" w:tooltip="Zakon o spremembah in dopolnitvi Zakona o splošnem upravnem postopku" w:history="1">
        <w:r w:rsidRPr="009B2869">
          <w:rPr>
            <w:rStyle w:val="Hiperpovezava"/>
            <w:color w:val="auto"/>
            <w:sz w:val="22"/>
            <w:szCs w:val="22"/>
            <w:u w:val="none"/>
          </w:rPr>
          <w:t>82/13</w:t>
        </w:r>
      </w:hyperlink>
      <w:r w:rsidRPr="009B2869">
        <w:rPr>
          <w:sz w:val="22"/>
          <w:szCs w:val="22"/>
        </w:rPr>
        <w:t xml:space="preserve">), za: </w:t>
      </w:r>
    </w:p>
    <w:p w:rsidR="009F7AF1" w:rsidRPr="009B2869" w:rsidRDefault="009F7AF1" w:rsidP="009F7AF1">
      <w:pPr>
        <w:pStyle w:val="Default"/>
        <w:jc w:val="both"/>
        <w:rPr>
          <w:sz w:val="22"/>
          <w:szCs w:val="22"/>
        </w:rPr>
      </w:pPr>
    </w:p>
    <w:p w:rsidR="009F7AF1" w:rsidRPr="009B2869" w:rsidRDefault="009F7AF1" w:rsidP="00F97494">
      <w:pPr>
        <w:pStyle w:val="Default"/>
        <w:jc w:val="both"/>
        <w:rPr>
          <w:sz w:val="22"/>
          <w:szCs w:val="22"/>
        </w:rPr>
      </w:pPr>
      <w:r w:rsidRPr="009B2869">
        <w:rPr>
          <w:sz w:val="22"/>
          <w:szCs w:val="22"/>
        </w:rPr>
        <w:t>zemljišče s parcelno številko</w:t>
      </w:r>
      <w:r w:rsidR="00892D45">
        <w:rPr>
          <w:sz w:val="22"/>
          <w:szCs w:val="22"/>
        </w:rPr>
        <w:t>:</w:t>
      </w:r>
      <w:r w:rsidRPr="009B2869">
        <w:rPr>
          <w:sz w:val="22"/>
          <w:szCs w:val="22"/>
        </w:rPr>
        <w:t xml:space="preserve"> </w:t>
      </w:r>
    </w:p>
    <w:p w:rsidR="009F7AF1" w:rsidRPr="009B2869" w:rsidRDefault="009F7AF1" w:rsidP="009F7AF1">
      <w:pPr>
        <w:pStyle w:val="Default"/>
        <w:jc w:val="both"/>
        <w:rPr>
          <w:sz w:val="22"/>
          <w:szCs w:val="22"/>
        </w:rPr>
      </w:pPr>
      <w:r w:rsidRPr="009B2869">
        <w:rPr>
          <w:sz w:val="22"/>
          <w:szCs w:val="22"/>
        </w:rPr>
        <w:t>__________________________________________________________________________</w:t>
      </w:r>
    </w:p>
    <w:p w:rsidR="009F7AF1" w:rsidRPr="009B2869" w:rsidRDefault="009F7AF1" w:rsidP="009F7AF1">
      <w:pPr>
        <w:pStyle w:val="Default"/>
        <w:jc w:val="both"/>
        <w:rPr>
          <w:sz w:val="22"/>
          <w:szCs w:val="22"/>
        </w:rPr>
      </w:pPr>
    </w:p>
    <w:p w:rsidR="009F7AF1" w:rsidRPr="009B2869" w:rsidRDefault="009F7AF1" w:rsidP="009F7AF1">
      <w:pPr>
        <w:pStyle w:val="Default"/>
        <w:jc w:val="both"/>
        <w:rPr>
          <w:sz w:val="22"/>
          <w:szCs w:val="22"/>
        </w:rPr>
      </w:pPr>
      <w:r w:rsidRPr="009B2869">
        <w:rPr>
          <w:sz w:val="22"/>
          <w:szCs w:val="22"/>
        </w:rPr>
        <w:t>__________________________________________________________________________</w:t>
      </w:r>
    </w:p>
    <w:p w:rsidR="00D733BD" w:rsidRPr="009B2869" w:rsidRDefault="00D733BD" w:rsidP="009F7AF1">
      <w:pPr>
        <w:pStyle w:val="Default"/>
        <w:jc w:val="both"/>
        <w:rPr>
          <w:sz w:val="22"/>
          <w:szCs w:val="22"/>
        </w:rPr>
      </w:pPr>
      <w:r w:rsidRPr="009B2869">
        <w:rPr>
          <w:sz w:val="22"/>
          <w:szCs w:val="22"/>
        </w:rPr>
        <w:softHyphen/>
      </w:r>
    </w:p>
    <w:p w:rsidR="009F7AF1" w:rsidRDefault="00D733BD" w:rsidP="009F7AF1">
      <w:pPr>
        <w:pStyle w:val="Default"/>
        <w:jc w:val="both"/>
        <w:rPr>
          <w:sz w:val="22"/>
          <w:szCs w:val="22"/>
        </w:rPr>
      </w:pPr>
      <w:r w:rsidRPr="009B2869">
        <w:rPr>
          <w:sz w:val="22"/>
          <w:szCs w:val="22"/>
        </w:rPr>
        <w:t>___________________________________________</w:t>
      </w:r>
      <w:r w:rsidR="009B2869">
        <w:rPr>
          <w:sz w:val="22"/>
          <w:szCs w:val="22"/>
        </w:rPr>
        <w:t>_______________________________</w:t>
      </w:r>
    </w:p>
    <w:p w:rsidR="009B2869" w:rsidRPr="009B2869" w:rsidRDefault="009B2869" w:rsidP="009F7AF1">
      <w:pPr>
        <w:pStyle w:val="Default"/>
        <w:jc w:val="both"/>
        <w:rPr>
          <w:sz w:val="22"/>
          <w:szCs w:val="22"/>
        </w:rPr>
      </w:pPr>
    </w:p>
    <w:p w:rsidR="009F7AF1" w:rsidRDefault="009F7AF1" w:rsidP="009F7AF1">
      <w:pPr>
        <w:pStyle w:val="Default"/>
        <w:jc w:val="both"/>
        <w:rPr>
          <w:sz w:val="22"/>
          <w:szCs w:val="22"/>
        </w:rPr>
      </w:pPr>
      <w:r w:rsidRPr="009B2869">
        <w:rPr>
          <w:sz w:val="22"/>
          <w:szCs w:val="22"/>
        </w:rPr>
        <w:t>katastrska občina (</w:t>
      </w:r>
      <w:proofErr w:type="spellStart"/>
      <w:r w:rsidRPr="009B2869">
        <w:rPr>
          <w:sz w:val="22"/>
          <w:szCs w:val="22"/>
        </w:rPr>
        <w:t>k.o</w:t>
      </w:r>
      <w:proofErr w:type="spellEnd"/>
      <w:r w:rsidRPr="009B2869">
        <w:rPr>
          <w:sz w:val="22"/>
          <w:szCs w:val="22"/>
        </w:rPr>
        <w:t xml:space="preserve">.): </w:t>
      </w:r>
    </w:p>
    <w:p w:rsidR="009B2869" w:rsidRPr="009B2869" w:rsidRDefault="009B2869" w:rsidP="009F7AF1">
      <w:pPr>
        <w:pStyle w:val="Default"/>
        <w:jc w:val="both"/>
        <w:rPr>
          <w:sz w:val="22"/>
          <w:szCs w:val="22"/>
        </w:rPr>
      </w:pPr>
    </w:p>
    <w:p w:rsidR="009F7AF1" w:rsidRPr="009B2869" w:rsidRDefault="009F7AF1" w:rsidP="009F7AF1">
      <w:pPr>
        <w:pStyle w:val="Default"/>
        <w:jc w:val="both"/>
        <w:rPr>
          <w:sz w:val="22"/>
          <w:szCs w:val="22"/>
        </w:rPr>
      </w:pPr>
      <w:r w:rsidRPr="009B2869">
        <w:rPr>
          <w:sz w:val="22"/>
          <w:szCs w:val="22"/>
        </w:rPr>
        <w:t>_________________________________________________</w:t>
      </w:r>
      <w:r w:rsidR="009B2869">
        <w:rPr>
          <w:sz w:val="22"/>
          <w:szCs w:val="22"/>
        </w:rPr>
        <w:t>_________________________</w:t>
      </w:r>
    </w:p>
    <w:p w:rsidR="009F7AF1" w:rsidRDefault="009F7AF1" w:rsidP="009F7AF1">
      <w:pPr>
        <w:pStyle w:val="Default"/>
        <w:jc w:val="both"/>
        <w:rPr>
          <w:sz w:val="22"/>
          <w:szCs w:val="22"/>
        </w:rPr>
      </w:pPr>
    </w:p>
    <w:p w:rsidR="00AE216C" w:rsidRPr="009B2869" w:rsidRDefault="00AE216C" w:rsidP="009F7AF1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45057D" w:rsidRPr="009B2869" w:rsidRDefault="0045057D" w:rsidP="009F7AF1">
      <w:pPr>
        <w:pStyle w:val="Default"/>
        <w:jc w:val="both"/>
        <w:rPr>
          <w:sz w:val="22"/>
          <w:szCs w:val="22"/>
        </w:rPr>
      </w:pPr>
    </w:p>
    <w:p w:rsidR="009B2869" w:rsidRDefault="009B2869" w:rsidP="00D733BD">
      <w:pPr>
        <w:pStyle w:val="Default"/>
        <w:tabs>
          <w:tab w:val="center" w:pos="4253"/>
        </w:tabs>
        <w:jc w:val="both"/>
        <w:rPr>
          <w:sz w:val="22"/>
          <w:szCs w:val="22"/>
        </w:rPr>
      </w:pPr>
    </w:p>
    <w:p w:rsidR="009F7AF1" w:rsidRPr="009B2869" w:rsidRDefault="009F7AF1" w:rsidP="00D733BD">
      <w:pPr>
        <w:pStyle w:val="Default"/>
        <w:tabs>
          <w:tab w:val="center" w:pos="4253"/>
        </w:tabs>
        <w:jc w:val="both"/>
        <w:rPr>
          <w:sz w:val="22"/>
          <w:szCs w:val="22"/>
        </w:rPr>
      </w:pPr>
      <w:r w:rsidRPr="009B2869">
        <w:rPr>
          <w:sz w:val="22"/>
          <w:szCs w:val="22"/>
        </w:rPr>
        <w:t xml:space="preserve">Datum: </w:t>
      </w:r>
      <w:r w:rsidR="00E97CF5">
        <w:rPr>
          <w:sz w:val="22"/>
          <w:szCs w:val="22"/>
        </w:rPr>
        <w:t>_______________</w:t>
      </w:r>
      <w:r w:rsidRPr="009B2869">
        <w:rPr>
          <w:sz w:val="22"/>
          <w:szCs w:val="22"/>
        </w:rPr>
        <w:t xml:space="preserve">     </w:t>
      </w:r>
      <w:r w:rsidR="00E97CF5">
        <w:rPr>
          <w:sz w:val="22"/>
          <w:szCs w:val="22"/>
        </w:rPr>
        <w:t>Ži</w:t>
      </w:r>
      <w:r w:rsidRPr="009B2869">
        <w:rPr>
          <w:sz w:val="22"/>
          <w:szCs w:val="22"/>
        </w:rPr>
        <w:t xml:space="preserve">g (zastopnika/pooblaščenca)                       Podpis vlagatelja </w:t>
      </w:r>
    </w:p>
    <w:p w:rsidR="009F7AF1" w:rsidRPr="009B2869" w:rsidRDefault="009F7AF1" w:rsidP="00D733BD">
      <w:pPr>
        <w:pStyle w:val="Default"/>
        <w:jc w:val="both"/>
        <w:rPr>
          <w:sz w:val="22"/>
          <w:szCs w:val="22"/>
        </w:rPr>
      </w:pPr>
      <w:r w:rsidRPr="009B2869">
        <w:rPr>
          <w:sz w:val="22"/>
          <w:szCs w:val="22"/>
        </w:rPr>
        <w:t xml:space="preserve"> </w:t>
      </w:r>
      <w:r w:rsidR="00D733BD" w:rsidRPr="009B2869">
        <w:rPr>
          <w:sz w:val="22"/>
          <w:szCs w:val="22"/>
        </w:rPr>
        <w:tab/>
      </w:r>
      <w:r w:rsidR="00D733BD" w:rsidRPr="009B2869">
        <w:rPr>
          <w:sz w:val="22"/>
          <w:szCs w:val="22"/>
        </w:rPr>
        <w:tab/>
      </w:r>
      <w:r w:rsidR="00D733BD" w:rsidRPr="009B2869">
        <w:rPr>
          <w:sz w:val="22"/>
          <w:szCs w:val="22"/>
        </w:rPr>
        <w:tab/>
      </w:r>
      <w:r w:rsidR="00D733BD" w:rsidRPr="009B2869">
        <w:rPr>
          <w:sz w:val="22"/>
          <w:szCs w:val="22"/>
        </w:rPr>
        <w:tab/>
        <w:t xml:space="preserve">       </w:t>
      </w:r>
      <w:r w:rsidR="00E97CF5">
        <w:rPr>
          <w:sz w:val="22"/>
          <w:szCs w:val="22"/>
        </w:rPr>
        <w:t xml:space="preserve">     </w:t>
      </w:r>
      <w:r w:rsidRPr="009B2869">
        <w:rPr>
          <w:sz w:val="22"/>
          <w:szCs w:val="22"/>
        </w:rPr>
        <w:t xml:space="preserve">(za pravne osebe) </w:t>
      </w:r>
    </w:p>
    <w:p w:rsidR="009F7AF1" w:rsidRPr="009B2869" w:rsidRDefault="009F7AF1" w:rsidP="009F7AF1">
      <w:pPr>
        <w:pStyle w:val="Default"/>
        <w:jc w:val="both"/>
        <w:rPr>
          <w:sz w:val="22"/>
          <w:szCs w:val="22"/>
        </w:rPr>
      </w:pPr>
    </w:p>
    <w:p w:rsidR="0045057D" w:rsidRDefault="0045057D" w:rsidP="009F7AF1">
      <w:pPr>
        <w:pStyle w:val="Default"/>
        <w:jc w:val="both"/>
        <w:rPr>
          <w:sz w:val="22"/>
          <w:szCs w:val="22"/>
        </w:rPr>
      </w:pPr>
    </w:p>
    <w:p w:rsidR="00AE216C" w:rsidRDefault="00AE216C" w:rsidP="009F7AF1">
      <w:pPr>
        <w:pStyle w:val="Default"/>
        <w:jc w:val="both"/>
        <w:rPr>
          <w:sz w:val="22"/>
          <w:szCs w:val="22"/>
        </w:rPr>
      </w:pPr>
    </w:p>
    <w:p w:rsidR="00AE216C" w:rsidRPr="009B2869" w:rsidRDefault="00AE216C" w:rsidP="009F7AF1">
      <w:pPr>
        <w:pStyle w:val="Default"/>
        <w:jc w:val="both"/>
        <w:rPr>
          <w:sz w:val="22"/>
          <w:szCs w:val="22"/>
        </w:rPr>
      </w:pPr>
    </w:p>
    <w:p w:rsidR="009F7AF1" w:rsidRPr="009B2869" w:rsidRDefault="009F7AF1" w:rsidP="009F7AF1">
      <w:pPr>
        <w:pStyle w:val="Default"/>
        <w:jc w:val="both"/>
        <w:rPr>
          <w:sz w:val="22"/>
          <w:szCs w:val="22"/>
        </w:rPr>
      </w:pPr>
    </w:p>
    <w:p w:rsidR="004A46E2" w:rsidRPr="009B2869" w:rsidRDefault="004A46E2" w:rsidP="009F7AF1">
      <w:pPr>
        <w:pStyle w:val="Default"/>
        <w:jc w:val="both"/>
        <w:rPr>
          <w:sz w:val="22"/>
          <w:szCs w:val="22"/>
        </w:rPr>
      </w:pPr>
    </w:p>
    <w:p w:rsidR="009F7AF1" w:rsidRPr="009B2869" w:rsidRDefault="004A46E2" w:rsidP="009F7AF1">
      <w:pPr>
        <w:pStyle w:val="Default"/>
        <w:jc w:val="both"/>
        <w:rPr>
          <w:sz w:val="22"/>
          <w:szCs w:val="22"/>
        </w:rPr>
      </w:pPr>
      <w:r w:rsidRPr="009B2869">
        <w:rPr>
          <w:sz w:val="22"/>
          <w:szCs w:val="22"/>
        </w:rPr>
        <w:t>U</w:t>
      </w:r>
      <w:r w:rsidR="009F7AF1" w:rsidRPr="009B2869">
        <w:rPr>
          <w:sz w:val="22"/>
          <w:szCs w:val="22"/>
        </w:rPr>
        <w:t xml:space="preserve">PRAVNA TAKSA: </w:t>
      </w:r>
    </w:p>
    <w:p w:rsidR="009F7AF1" w:rsidRPr="009B2869" w:rsidRDefault="009F7AF1" w:rsidP="002C462C">
      <w:pPr>
        <w:jc w:val="both"/>
        <w:rPr>
          <w:rFonts w:ascii="Arial" w:hAnsi="Arial" w:cs="Arial"/>
          <w:sz w:val="22"/>
          <w:szCs w:val="22"/>
        </w:rPr>
      </w:pPr>
      <w:r w:rsidRPr="009B2869">
        <w:rPr>
          <w:rFonts w:ascii="Arial" w:hAnsi="Arial" w:cs="Arial"/>
          <w:sz w:val="22"/>
          <w:szCs w:val="22"/>
        </w:rPr>
        <w:t>Upravna taksa se za potrdilo o namenski rabi</w:t>
      </w:r>
      <w:r w:rsidR="00116837" w:rsidRPr="009B2869">
        <w:rPr>
          <w:rFonts w:ascii="Arial" w:hAnsi="Arial" w:cs="Arial"/>
          <w:sz w:val="22"/>
          <w:szCs w:val="22"/>
        </w:rPr>
        <w:t xml:space="preserve"> zemljišča</w:t>
      </w:r>
      <w:r w:rsidRPr="009B2869">
        <w:rPr>
          <w:rFonts w:ascii="Arial" w:hAnsi="Arial" w:cs="Arial"/>
          <w:sz w:val="22"/>
          <w:szCs w:val="22"/>
        </w:rPr>
        <w:t xml:space="preserve"> </w:t>
      </w:r>
      <w:r w:rsidR="006D237C" w:rsidRPr="009B2869">
        <w:rPr>
          <w:rFonts w:ascii="Arial" w:hAnsi="Arial" w:cs="Arial"/>
          <w:sz w:val="22"/>
          <w:szCs w:val="22"/>
        </w:rPr>
        <w:t>zaračuna po tarifni številki 37</w:t>
      </w:r>
      <w:r w:rsidRPr="009B2869">
        <w:rPr>
          <w:rFonts w:ascii="Arial" w:hAnsi="Arial" w:cs="Arial"/>
          <w:sz w:val="22"/>
          <w:szCs w:val="22"/>
        </w:rPr>
        <w:t xml:space="preserve"> Zakona o upravnih taksah (</w:t>
      </w:r>
      <w:r w:rsidR="00085D69" w:rsidRPr="009B2869">
        <w:rPr>
          <w:rFonts w:ascii="Arial" w:hAnsi="Arial" w:cs="Arial"/>
          <w:sz w:val="22"/>
          <w:szCs w:val="22"/>
        </w:rPr>
        <w:t>Uradni list RS, št. 106/10-UPB, 14/15-</w:t>
      </w:r>
      <w:r w:rsidR="002C462C" w:rsidRPr="009B2869">
        <w:rPr>
          <w:rFonts w:ascii="Arial" w:hAnsi="Arial" w:cs="Arial"/>
          <w:sz w:val="22"/>
          <w:szCs w:val="22"/>
        </w:rPr>
        <w:t xml:space="preserve">ZUUJFO, </w:t>
      </w:r>
      <w:hyperlink r:id="rId13" w:tgtFrame="_blank" w:tooltip="Zakon o spremembah in dopolnitvah Zakona o železniškem prometu" w:history="1">
        <w:r w:rsidR="002C462C" w:rsidRPr="009B2869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84/15</w:t>
        </w:r>
      </w:hyperlink>
      <w:r w:rsidR="00085D69" w:rsidRPr="009B2869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>-</w:t>
      </w:r>
      <w:r w:rsidR="002C462C" w:rsidRPr="009B2869">
        <w:rPr>
          <w:rFonts w:ascii="Arial" w:hAnsi="Arial" w:cs="Arial"/>
          <w:sz w:val="22"/>
          <w:szCs w:val="22"/>
        </w:rPr>
        <w:t xml:space="preserve">ZZelP-J, </w:t>
      </w:r>
      <w:hyperlink r:id="rId14" w:tgtFrame="_blank" w:tooltip="Zakon o spremembah in dopolnitvah Zakona o upravnih taksah" w:history="1">
        <w:r w:rsidR="002C462C" w:rsidRPr="009B2869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32/16</w:t>
        </w:r>
      </w:hyperlink>
      <w:r w:rsidR="002C462C" w:rsidRPr="009B2869">
        <w:rPr>
          <w:rFonts w:ascii="Arial" w:hAnsi="Arial" w:cs="Arial"/>
          <w:sz w:val="22"/>
          <w:szCs w:val="22"/>
        </w:rPr>
        <w:t xml:space="preserve"> in </w:t>
      </w:r>
      <w:hyperlink r:id="rId15" w:tgtFrame="_blank" w:tooltip="Zakon o konzularni zaščiti" w:history="1">
        <w:r w:rsidR="002C462C" w:rsidRPr="009B2869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30/18</w:t>
        </w:r>
      </w:hyperlink>
      <w:r w:rsidR="00085D69" w:rsidRPr="009B2869">
        <w:rPr>
          <w:rFonts w:ascii="Arial" w:hAnsi="Arial" w:cs="Arial"/>
          <w:sz w:val="22"/>
          <w:szCs w:val="22"/>
        </w:rPr>
        <w:t>-</w:t>
      </w:r>
      <w:r w:rsidR="002C462C" w:rsidRPr="009B2869">
        <w:rPr>
          <w:rFonts w:ascii="Arial" w:hAnsi="Arial" w:cs="Arial"/>
          <w:sz w:val="22"/>
          <w:szCs w:val="22"/>
        </w:rPr>
        <w:t>ZKZaš</w:t>
      </w:r>
      <w:r w:rsidRPr="009B2869">
        <w:rPr>
          <w:rFonts w:ascii="Arial" w:hAnsi="Arial" w:cs="Arial"/>
          <w:sz w:val="22"/>
          <w:szCs w:val="22"/>
        </w:rPr>
        <w:t>) ter</w:t>
      </w:r>
      <w:r w:rsidR="006D237C" w:rsidRPr="009B2869">
        <w:rPr>
          <w:rFonts w:ascii="Arial" w:hAnsi="Arial" w:cs="Arial"/>
          <w:sz w:val="22"/>
          <w:szCs w:val="22"/>
        </w:rPr>
        <w:t xml:space="preserve"> znaša 22,70</w:t>
      </w:r>
      <w:r w:rsidR="00085D69" w:rsidRPr="009B2869">
        <w:rPr>
          <w:rFonts w:ascii="Arial" w:hAnsi="Arial" w:cs="Arial"/>
          <w:sz w:val="22"/>
          <w:szCs w:val="22"/>
        </w:rPr>
        <w:t> €</w:t>
      </w:r>
      <w:r w:rsidR="00F97494" w:rsidRPr="009B2869">
        <w:rPr>
          <w:rFonts w:ascii="Arial" w:hAnsi="Arial" w:cs="Arial"/>
          <w:color w:val="000000"/>
          <w:sz w:val="22"/>
          <w:szCs w:val="22"/>
        </w:rPr>
        <w:t>.</w:t>
      </w:r>
    </w:p>
    <w:p w:rsidR="009F7AF1" w:rsidRPr="002C462C" w:rsidRDefault="009F7AF1" w:rsidP="002C462C">
      <w:pPr>
        <w:jc w:val="both"/>
        <w:rPr>
          <w:rFonts w:ascii="Arial" w:hAnsi="Arial" w:cs="Arial"/>
          <w:sz w:val="20"/>
          <w:szCs w:val="20"/>
        </w:rPr>
      </w:pPr>
    </w:p>
    <w:sectPr w:rsidR="009F7AF1" w:rsidRPr="002C462C" w:rsidSect="009F7AF1">
      <w:headerReference w:type="default" r:id="rId16"/>
      <w:footerReference w:type="default" r:id="rId17"/>
      <w:footnotePr>
        <w:pos w:val="beneathText"/>
      </w:footnotePr>
      <w:pgSz w:w="11905" w:h="16837" w:code="9"/>
      <w:pgMar w:top="1134" w:right="1415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F15" w:rsidRDefault="00710F15" w:rsidP="00CA09C5">
      <w:r>
        <w:separator/>
      </w:r>
    </w:p>
  </w:endnote>
  <w:endnote w:type="continuationSeparator" w:id="0">
    <w:p w:rsidR="00710F15" w:rsidRDefault="00710F15" w:rsidP="00CA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804" w:rsidRPr="00056FD4" w:rsidRDefault="00EA2804" w:rsidP="00EA2804">
    <w:pPr>
      <w:rPr>
        <w:rFonts w:ascii="Arial" w:hAnsi="Arial" w:cs="Arial"/>
        <w:sz w:val="20"/>
        <w:szCs w:val="20"/>
      </w:rPr>
    </w:pPr>
    <w:r w:rsidRPr="00056FD4">
      <w:rPr>
        <w:rFonts w:ascii="Arial" w:hAnsi="Arial" w:cs="Arial"/>
        <w:sz w:val="20"/>
        <w:szCs w:val="20"/>
      </w:rPr>
      <w:t>ID takse 311</w:t>
    </w:r>
    <w:r w:rsidR="00C84A26" w:rsidRPr="00056FD4">
      <w:rPr>
        <w:rFonts w:ascii="Arial" w:hAnsi="Arial" w:cs="Arial"/>
        <w:sz w:val="20"/>
        <w:szCs w:val="20"/>
      </w:rPr>
      <w:tab/>
    </w:r>
    <w:r w:rsidR="00C84A26" w:rsidRPr="00056FD4">
      <w:rPr>
        <w:rFonts w:ascii="Arial" w:hAnsi="Arial" w:cs="Arial"/>
        <w:sz w:val="20"/>
        <w:szCs w:val="20"/>
      </w:rPr>
      <w:tab/>
    </w:r>
    <w:r w:rsidR="00C84A26" w:rsidRPr="00056FD4">
      <w:rPr>
        <w:rFonts w:ascii="Arial" w:hAnsi="Arial" w:cs="Arial"/>
        <w:sz w:val="20"/>
        <w:szCs w:val="20"/>
      </w:rPr>
      <w:tab/>
    </w:r>
    <w:r w:rsidR="00C84A26" w:rsidRPr="00056FD4">
      <w:rPr>
        <w:rFonts w:ascii="Arial" w:hAnsi="Arial" w:cs="Arial"/>
        <w:sz w:val="20"/>
        <w:szCs w:val="20"/>
      </w:rPr>
      <w:tab/>
    </w:r>
    <w:r w:rsidR="00C84A26" w:rsidRPr="00056FD4">
      <w:rPr>
        <w:rFonts w:ascii="Arial" w:hAnsi="Arial" w:cs="Arial"/>
        <w:sz w:val="20"/>
        <w:szCs w:val="20"/>
      </w:rPr>
      <w:tab/>
    </w:r>
    <w:r w:rsidR="00C84A26" w:rsidRPr="00056FD4">
      <w:rPr>
        <w:rFonts w:ascii="Arial" w:hAnsi="Arial" w:cs="Arial"/>
        <w:sz w:val="20"/>
        <w:szCs w:val="20"/>
      </w:rPr>
      <w:tab/>
    </w:r>
    <w:r w:rsidR="00C84A26" w:rsidRPr="00056FD4">
      <w:rPr>
        <w:rFonts w:ascii="Arial" w:hAnsi="Arial" w:cs="Arial"/>
        <w:sz w:val="20"/>
        <w:szCs w:val="20"/>
      </w:rPr>
      <w:tab/>
    </w:r>
    <w:r w:rsidR="00C84A26" w:rsidRPr="00056FD4">
      <w:rPr>
        <w:rFonts w:ascii="Arial" w:hAnsi="Arial" w:cs="Arial"/>
        <w:sz w:val="20"/>
        <w:szCs w:val="20"/>
      </w:rPr>
      <w:tab/>
    </w:r>
    <w:r w:rsidR="00C84A26" w:rsidRPr="00056FD4">
      <w:rPr>
        <w:rFonts w:ascii="Arial" w:hAnsi="Arial" w:cs="Arial"/>
        <w:sz w:val="20"/>
        <w:szCs w:val="20"/>
      </w:rPr>
      <w:tab/>
      <w:t xml:space="preserve">      </w:t>
    </w:r>
    <w:r w:rsidR="009B2869" w:rsidRPr="00056FD4">
      <w:rPr>
        <w:rFonts w:ascii="Arial" w:hAnsi="Arial" w:cs="Arial"/>
        <w:sz w:val="20"/>
        <w:szCs w:val="20"/>
      </w:rPr>
      <w:tab/>
    </w:r>
    <w:r w:rsidR="00C84A26" w:rsidRPr="00056FD4">
      <w:rPr>
        <w:rFonts w:ascii="Arial" w:hAnsi="Arial" w:cs="Arial"/>
        <w:sz w:val="20"/>
        <w:szCs w:val="20"/>
      </w:rPr>
      <w:t xml:space="preserve">Stran </w:t>
    </w:r>
    <w:r w:rsidR="00C84A26" w:rsidRPr="00056FD4">
      <w:rPr>
        <w:rStyle w:val="tevilkastrani"/>
        <w:rFonts w:ascii="Arial" w:hAnsi="Arial" w:cs="Arial"/>
        <w:sz w:val="20"/>
        <w:szCs w:val="20"/>
      </w:rPr>
      <w:fldChar w:fldCharType="begin"/>
    </w:r>
    <w:r w:rsidR="00C84A26" w:rsidRPr="00056FD4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="00C84A26" w:rsidRPr="00056FD4">
      <w:rPr>
        <w:rStyle w:val="tevilkastrani"/>
        <w:rFonts w:ascii="Arial" w:hAnsi="Arial" w:cs="Arial"/>
        <w:sz w:val="20"/>
        <w:szCs w:val="20"/>
      </w:rPr>
      <w:fldChar w:fldCharType="separate"/>
    </w:r>
    <w:r w:rsidR="00CE2C5B" w:rsidRPr="00056FD4">
      <w:rPr>
        <w:rStyle w:val="tevilkastrani"/>
        <w:rFonts w:ascii="Arial" w:hAnsi="Arial" w:cs="Arial"/>
        <w:noProof/>
        <w:sz w:val="20"/>
        <w:szCs w:val="20"/>
      </w:rPr>
      <w:t>1</w:t>
    </w:r>
    <w:r w:rsidR="00C84A26" w:rsidRPr="00056FD4">
      <w:rPr>
        <w:rStyle w:val="tevilkastrani"/>
        <w:rFonts w:ascii="Arial" w:hAnsi="Arial" w:cs="Arial"/>
        <w:sz w:val="20"/>
        <w:szCs w:val="20"/>
      </w:rPr>
      <w:fldChar w:fldCharType="end"/>
    </w:r>
    <w:r w:rsidR="00C84A26" w:rsidRPr="00056FD4">
      <w:rPr>
        <w:rStyle w:val="tevilkastrani"/>
        <w:rFonts w:ascii="Arial" w:hAnsi="Arial" w:cs="Arial"/>
        <w:sz w:val="20"/>
        <w:szCs w:val="20"/>
      </w:rPr>
      <w:t xml:space="preserve"> od </w:t>
    </w:r>
    <w:r w:rsidR="00C84A26" w:rsidRPr="00056FD4">
      <w:rPr>
        <w:rStyle w:val="tevilkastrani"/>
        <w:rFonts w:ascii="Arial" w:hAnsi="Arial" w:cs="Arial"/>
        <w:sz w:val="20"/>
        <w:szCs w:val="20"/>
      </w:rPr>
      <w:fldChar w:fldCharType="begin"/>
    </w:r>
    <w:r w:rsidR="00C84A26" w:rsidRPr="00056FD4">
      <w:rPr>
        <w:rStyle w:val="tevilkastrani"/>
        <w:rFonts w:ascii="Arial" w:hAnsi="Arial" w:cs="Arial"/>
        <w:sz w:val="20"/>
        <w:szCs w:val="20"/>
      </w:rPr>
      <w:instrText xml:space="preserve"> NUMPAGES </w:instrText>
    </w:r>
    <w:r w:rsidR="00C84A26" w:rsidRPr="00056FD4">
      <w:rPr>
        <w:rStyle w:val="tevilkastrani"/>
        <w:rFonts w:ascii="Arial" w:hAnsi="Arial" w:cs="Arial"/>
        <w:sz w:val="20"/>
        <w:szCs w:val="20"/>
      </w:rPr>
      <w:fldChar w:fldCharType="separate"/>
    </w:r>
    <w:r w:rsidR="00CE2C5B" w:rsidRPr="00056FD4">
      <w:rPr>
        <w:rStyle w:val="tevilkastrani"/>
        <w:rFonts w:ascii="Arial" w:hAnsi="Arial" w:cs="Arial"/>
        <w:noProof/>
        <w:sz w:val="20"/>
        <w:szCs w:val="20"/>
      </w:rPr>
      <w:t>1</w:t>
    </w:r>
    <w:r w:rsidR="00C84A26" w:rsidRPr="00056FD4">
      <w:rPr>
        <w:rStyle w:val="tevilkastrani"/>
        <w:rFonts w:ascii="Arial" w:hAnsi="Arial" w:cs="Arial"/>
        <w:sz w:val="20"/>
        <w:szCs w:val="20"/>
      </w:rPr>
      <w:fldChar w:fldCharType="end"/>
    </w:r>
  </w:p>
  <w:p w:rsidR="00EA2804" w:rsidRPr="00056FD4" w:rsidRDefault="00EA2804" w:rsidP="00EA2804">
    <w:pPr>
      <w:rPr>
        <w:rFonts w:ascii="Arial" w:hAnsi="Arial" w:cs="Arial"/>
        <w:sz w:val="20"/>
        <w:szCs w:val="20"/>
      </w:rPr>
    </w:pPr>
    <w:r w:rsidRPr="00056FD4">
      <w:rPr>
        <w:rFonts w:ascii="Arial" w:hAnsi="Arial" w:cs="Arial"/>
        <w:sz w:val="20"/>
        <w:szCs w:val="20"/>
      </w:rPr>
      <w:t>Elektronsko plačilo upravne takse</w:t>
    </w:r>
    <w:r w:rsidR="0045057D" w:rsidRPr="00056FD4">
      <w:rPr>
        <w:rFonts w:ascii="Arial" w:hAnsi="Arial" w:cs="Arial"/>
        <w:sz w:val="20"/>
        <w:szCs w:val="20"/>
      </w:rPr>
      <w:t xml:space="preserve"> – </w:t>
    </w:r>
    <w:r w:rsidRPr="00056FD4">
      <w:rPr>
        <w:rFonts w:ascii="Arial" w:hAnsi="Arial" w:cs="Arial"/>
        <w:sz w:val="20"/>
        <w:szCs w:val="20"/>
      </w:rPr>
      <w:t>obrazec UPN:</w:t>
    </w:r>
  </w:p>
  <w:p w:rsidR="00EA2804" w:rsidRPr="00056FD4" w:rsidRDefault="00EA2804" w:rsidP="00EA2804">
    <w:pPr>
      <w:rPr>
        <w:rFonts w:ascii="Arial" w:hAnsi="Arial" w:cs="Arial"/>
        <w:sz w:val="20"/>
        <w:szCs w:val="20"/>
      </w:rPr>
    </w:pPr>
    <w:r w:rsidRPr="00056FD4">
      <w:rPr>
        <w:rFonts w:ascii="Arial" w:hAnsi="Arial" w:cs="Arial"/>
        <w:sz w:val="20"/>
        <w:szCs w:val="20"/>
      </w:rPr>
      <w:t>IBAN: SI56-0128-5485-030</w:t>
    </w:r>
    <w:r w:rsidR="00F721F4" w:rsidRPr="00056FD4">
      <w:rPr>
        <w:rFonts w:ascii="Arial" w:hAnsi="Arial" w:cs="Arial"/>
        <w:sz w:val="20"/>
        <w:szCs w:val="20"/>
      </w:rPr>
      <w:t>9</w:t>
    </w:r>
    <w:r w:rsidRPr="00056FD4">
      <w:rPr>
        <w:rFonts w:ascii="Arial" w:hAnsi="Arial" w:cs="Arial"/>
        <w:sz w:val="20"/>
        <w:szCs w:val="20"/>
      </w:rPr>
      <w:t>-128; BIC banke: BSLJSI2X; referenca: SI-11-75850-7111002-35000311</w:t>
    </w:r>
  </w:p>
  <w:p w:rsidR="002016EC" w:rsidRPr="00EA2804" w:rsidRDefault="002016EC" w:rsidP="00EA2804">
    <w:pPr>
      <w:jc w:val="right"/>
      <w:rPr>
        <w:rStyle w:val="tevilkastrani"/>
        <w:rFonts w:ascii="Arial" w:hAnsi="Arial" w:cs="Arial"/>
      </w:rPr>
    </w:pPr>
    <w:r w:rsidRPr="004A22F2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F15" w:rsidRDefault="00710F15" w:rsidP="00CA09C5">
      <w:r>
        <w:separator/>
      </w:r>
    </w:p>
  </w:footnote>
  <w:footnote w:type="continuationSeparator" w:id="0">
    <w:p w:rsidR="00710F15" w:rsidRDefault="00710F15" w:rsidP="00CA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6EC" w:rsidRDefault="003D4857">
    <w:pPr>
      <w:pStyle w:val="Glava"/>
    </w:pPr>
    <w:r w:rsidRPr="003D4857"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-190500</wp:posOffset>
          </wp:positionV>
          <wp:extent cx="7560310" cy="2152650"/>
          <wp:effectExtent l="19050" t="0" r="2540" b="0"/>
          <wp:wrapNone/>
          <wp:docPr id="1" name="Slika 1" descr="MO_NM_dopisni_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_NM_dopisni_PROST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15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20"/>
      <w:numFmt w:val="bullet"/>
      <w:lvlText w:val="-"/>
      <w:lvlJc w:val="left"/>
      <w:pPr>
        <w:tabs>
          <w:tab w:val="num" w:pos="1066"/>
        </w:tabs>
        <w:ind w:left="1066" w:hanging="357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4" w15:restartNumberingAfterBreak="0">
    <w:nsid w:val="06C6163D"/>
    <w:multiLevelType w:val="hybridMultilevel"/>
    <w:tmpl w:val="992471CC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11E8B"/>
    <w:multiLevelType w:val="hybridMultilevel"/>
    <w:tmpl w:val="0464EA64"/>
    <w:lvl w:ilvl="0" w:tplc="E3A268DC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A2AF0"/>
    <w:multiLevelType w:val="hybridMultilevel"/>
    <w:tmpl w:val="DD48C4AC"/>
    <w:lvl w:ilvl="0" w:tplc="E3A268DC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849B1"/>
    <w:multiLevelType w:val="hybridMultilevel"/>
    <w:tmpl w:val="6B200A8E"/>
    <w:lvl w:ilvl="0" w:tplc="802EC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C5C98"/>
    <w:multiLevelType w:val="hybridMultilevel"/>
    <w:tmpl w:val="E9BA44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30"/>
    <w:rsid w:val="00016E15"/>
    <w:rsid w:val="00056FD4"/>
    <w:rsid w:val="00071DDF"/>
    <w:rsid w:val="000745F6"/>
    <w:rsid w:val="00085D69"/>
    <w:rsid w:val="00094B29"/>
    <w:rsid w:val="000A4248"/>
    <w:rsid w:val="000A6BBC"/>
    <w:rsid w:val="0010062D"/>
    <w:rsid w:val="0010229E"/>
    <w:rsid w:val="00116837"/>
    <w:rsid w:val="00176700"/>
    <w:rsid w:val="001B7E20"/>
    <w:rsid w:val="001C2B3C"/>
    <w:rsid w:val="001F77F7"/>
    <w:rsid w:val="002016EC"/>
    <w:rsid w:val="002178B7"/>
    <w:rsid w:val="00253411"/>
    <w:rsid w:val="002548F6"/>
    <w:rsid w:val="002677B0"/>
    <w:rsid w:val="002C462C"/>
    <w:rsid w:val="002D1DA3"/>
    <w:rsid w:val="002D7C4D"/>
    <w:rsid w:val="00301D30"/>
    <w:rsid w:val="00304F7A"/>
    <w:rsid w:val="00312E74"/>
    <w:rsid w:val="003853CB"/>
    <w:rsid w:val="00397809"/>
    <w:rsid w:val="003D4857"/>
    <w:rsid w:val="00404179"/>
    <w:rsid w:val="00407DB2"/>
    <w:rsid w:val="00416983"/>
    <w:rsid w:val="0042391E"/>
    <w:rsid w:val="00427306"/>
    <w:rsid w:val="004401E0"/>
    <w:rsid w:val="004500B8"/>
    <w:rsid w:val="0045057D"/>
    <w:rsid w:val="00461A93"/>
    <w:rsid w:val="00466CB0"/>
    <w:rsid w:val="004A22F2"/>
    <w:rsid w:val="004A46E2"/>
    <w:rsid w:val="004A77A6"/>
    <w:rsid w:val="00504AC0"/>
    <w:rsid w:val="00504BC8"/>
    <w:rsid w:val="00512447"/>
    <w:rsid w:val="005171E3"/>
    <w:rsid w:val="00540CCD"/>
    <w:rsid w:val="0057477E"/>
    <w:rsid w:val="00575798"/>
    <w:rsid w:val="00575FAE"/>
    <w:rsid w:val="005D16AD"/>
    <w:rsid w:val="005D2736"/>
    <w:rsid w:val="005F127C"/>
    <w:rsid w:val="005F5E3B"/>
    <w:rsid w:val="006162AF"/>
    <w:rsid w:val="00622DFB"/>
    <w:rsid w:val="00634308"/>
    <w:rsid w:val="0063459C"/>
    <w:rsid w:val="00643EF0"/>
    <w:rsid w:val="00652123"/>
    <w:rsid w:val="00690393"/>
    <w:rsid w:val="006C185F"/>
    <w:rsid w:val="006D237C"/>
    <w:rsid w:val="006F548D"/>
    <w:rsid w:val="00710F15"/>
    <w:rsid w:val="00743E40"/>
    <w:rsid w:val="0079793D"/>
    <w:rsid w:val="007A3EB5"/>
    <w:rsid w:val="007A6344"/>
    <w:rsid w:val="007B0D02"/>
    <w:rsid w:val="007B5021"/>
    <w:rsid w:val="007F360C"/>
    <w:rsid w:val="008042A9"/>
    <w:rsid w:val="00805606"/>
    <w:rsid w:val="00841C76"/>
    <w:rsid w:val="0085471E"/>
    <w:rsid w:val="00855230"/>
    <w:rsid w:val="00864D28"/>
    <w:rsid w:val="00892D45"/>
    <w:rsid w:val="008A6ED4"/>
    <w:rsid w:val="008A6F24"/>
    <w:rsid w:val="008D7BFB"/>
    <w:rsid w:val="008E00F9"/>
    <w:rsid w:val="00950464"/>
    <w:rsid w:val="00956AC0"/>
    <w:rsid w:val="00986B16"/>
    <w:rsid w:val="009B057F"/>
    <w:rsid w:val="009B2869"/>
    <w:rsid w:val="009F17D7"/>
    <w:rsid w:val="009F6036"/>
    <w:rsid w:val="009F7AF1"/>
    <w:rsid w:val="00A129B3"/>
    <w:rsid w:val="00A5478D"/>
    <w:rsid w:val="00A76853"/>
    <w:rsid w:val="00A91372"/>
    <w:rsid w:val="00AE216C"/>
    <w:rsid w:val="00AE6715"/>
    <w:rsid w:val="00AF5E41"/>
    <w:rsid w:val="00B03985"/>
    <w:rsid w:val="00B04AB3"/>
    <w:rsid w:val="00B24BDC"/>
    <w:rsid w:val="00B4684F"/>
    <w:rsid w:val="00B6735D"/>
    <w:rsid w:val="00B841DA"/>
    <w:rsid w:val="00B929D6"/>
    <w:rsid w:val="00B93F3C"/>
    <w:rsid w:val="00BA26B5"/>
    <w:rsid w:val="00BD5C66"/>
    <w:rsid w:val="00BD7E40"/>
    <w:rsid w:val="00C077A1"/>
    <w:rsid w:val="00C14A9E"/>
    <w:rsid w:val="00C23C04"/>
    <w:rsid w:val="00C2416A"/>
    <w:rsid w:val="00C716C7"/>
    <w:rsid w:val="00C7485F"/>
    <w:rsid w:val="00C83EC8"/>
    <w:rsid w:val="00C84A26"/>
    <w:rsid w:val="00CA09C5"/>
    <w:rsid w:val="00CE2C5B"/>
    <w:rsid w:val="00CE5CB0"/>
    <w:rsid w:val="00D4677E"/>
    <w:rsid w:val="00D50808"/>
    <w:rsid w:val="00D6780D"/>
    <w:rsid w:val="00D733BD"/>
    <w:rsid w:val="00DA5BB3"/>
    <w:rsid w:val="00DB2DF6"/>
    <w:rsid w:val="00DB7EAA"/>
    <w:rsid w:val="00DF2DF3"/>
    <w:rsid w:val="00E04D8F"/>
    <w:rsid w:val="00E21ACB"/>
    <w:rsid w:val="00E23547"/>
    <w:rsid w:val="00E90717"/>
    <w:rsid w:val="00E97CF5"/>
    <w:rsid w:val="00EA085B"/>
    <w:rsid w:val="00EA2804"/>
    <w:rsid w:val="00EA7430"/>
    <w:rsid w:val="00F0018C"/>
    <w:rsid w:val="00F20AB8"/>
    <w:rsid w:val="00F539D6"/>
    <w:rsid w:val="00F721F4"/>
    <w:rsid w:val="00F73CCC"/>
    <w:rsid w:val="00F75D71"/>
    <w:rsid w:val="00F92835"/>
    <w:rsid w:val="00F97494"/>
    <w:rsid w:val="00FB1CC3"/>
    <w:rsid w:val="00FB6666"/>
    <w:rsid w:val="00FD7BA5"/>
    <w:rsid w:val="00FF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DCDFA"/>
  <w15:docId w15:val="{47DE65AD-203B-4E02-B44C-F8ACF7A2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23547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qFormat/>
    <w:rsid w:val="00E23547"/>
    <w:pPr>
      <w:keepNext/>
      <w:tabs>
        <w:tab w:val="num" w:pos="0"/>
      </w:tabs>
      <w:autoSpaceDE w:val="0"/>
      <w:outlineLvl w:val="0"/>
    </w:pPr>
    <w:rPr>
      <w:rFonts w:ascii="TimesNewRoman" w:hAnsi="TimesNewRoman"/>
      <w:b/>
      <w:bCs/>
      <w:sz w:val="28"/>
      <w:szCs w:val="28"/>
    </w:rPr>
  </w:style>
  <w:style w:type="paragraph" w:styleId="Naslov2">
    <w:name w:val="heading 2"/>
    <w:basedOn w:val="Navaden"/>
    <w:next w:val="Navaden"/>
    <w:qFormat/>
    <w:rsid w:val="00E23547"/>
    <w:pPr>
      <w:keepNext/>
      <w:tabs>
        <w:tab w:val="num" w:pos="0"/>
      </w:tabs>
      <w:jc w:val="both"/>
      <w:outlineLvl w:val="1"/>
    </w:pPr>
    <w:rPr>
      <w:b/>
      <w:szCs w:val="20"/>
    </w:rPr>
  </w:style>
  <w:style w:type="paragraph" w:styleId="Naslov3">
    <w:name w:val="heading 3"/>
    <w:basedOn w:val="Navaden"/>
    <w:next w:val="Navaden"/>
    <w:qFormat/>
    <w:rsid w:val="00E23547"/>
    <w:pPr>
      <w:keepNext/>
      <w:tabs>
        <w:tab w:val="num" w:pos="0"/>
      </w:tabs>
      <w:outlineLvl w:val="2"/>
    </w:pPr>
    <w:rPr>
      <w:b/>
      <w:szCs w:val="20"/>
    </w:rPr>
  </w:style>
  <w:style w:type="paragraph" w:styleId="Naslov4">
    <w:name w:val="heading 4"/>
    <w:basedOn w:val="Navaden"/>
    <w:next w:val="Navaden"/>
    <w:qFormat/>
    <w:rsid w:val="00E23547"/>
    <w:pPr>
      <w:keepNext/>
      <w:tabs>
        <w:tab w:val="num" w:pos="0"/>
      </w:tabs>
      <w:autoSpaceDE w:val="0"/>
      <w:outlineLvl w:val="3"/>
    </w:pPr>
    <w:rPr>
      <w:b/>
      <w:bCs/>
      <w:sz w:val="20"/>
      <w:szCs w:val="20"/>
    </w:rPr>
  </w:style>
  <w:style w:type="paragraph" w:styleId="Naslov5">
    <w:name w:val="heading 5"/>
    <w:basedOn w:val="Navaden"/>
    <w:next w:val="Navaden"/>
    <w:qFormat/>
    <w:rsid w:val="00E23547"/>
    <w:pPr>
      <w:keepNext/>
      <w:tabs>
        <w:tab w:val="num" w:pos="0"/>
      </w:tabs>
      <w:ind w:right="4819"/>
      <w:outlineLvl w:val="4"/>
    </w:pPr>
    <w:rPr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E23547"/>
    <w:pPr>
      <w:autoSpaceDE w:val="0"/>
    </w:pPr>
    <w:rPr>
      <w:rFonts w:ascii="TimesNewRoman" w:hAnsi="TimesNewRoman"/>
      <w:sz w:val="22"/>
      <w:szCs w:val="22"/>
    </w:rPr>
  </w:style>
  <w:style w:type="paragraph" w:customStyle="1" w:styleId="Telobesedila21">
    <w:name w:val="Telo besedila 21"/>
    <w:basedOn w:val="Navaden"/>
    <w:rsid w:val="00E2354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spacing w:line="360" w:lineRule="auto"/>
    </w:pPr>
    <w:rPr>
      <w:sz w:val="22"/>
      <w:szCs w:val="20"/>
    </w:rPr>
  </w:style>
  <w:style w:type="paragraph" w:styleId="Glava">
    <w:name w:val="header"/>
    <w:basedOn w:val="Navaden"/>
    <w:rsid w:val="00E23547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E23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E23547"/>
  </w:style>
  <w:style w:type="paragraph" w:styleId="Telobesedila3">
    <w:name w:val="Body Text 3"/>
    <w:basedOn w:val="Navaden"/>
    <w:rsid w:val="00E23547"/>
    <w:pPr>
      <w:spacing w:after="120"/>
    </w:pPr>
    <w:rPr>
      <w:sz w:val="16"/>
      <w:szCs w:val="16"/>
    </w:rPr>
  </w:style>
  <w:style w:type="paragraph" w:styleId="Noga">
    <w:name w:val="footer"/>
    <w:basedOn w:val="Navaden"/>
    <w:rsid w:val="00E23547"/>
    <w:pPr>
      <w:tabs>
        <w:tab w:val="center" w:pos="4703"/>
        <w:tab w:val="right" w:pos="9406"/>
      </w:tabs>
    </w:pPr>
  </w:style>
  <w:style w:type="paragraph" w:styleId="Pripombabesedilo">
    <w:name w:val="annotation text"/>
    <w:basedOn w:val="Navaden"/>
    <w:semiHidden/>
    <w:rsid w:val="0010229E"/>
    <w:pPr>
      <w:suppressAutoHyphens w:val="0"/>
    </w:pPr>
    <w:rPr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39780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397809"/>
    <w:rPr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77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77A6"/>
    <w:rPr>
      <w:rFonts w:ascii="Tahoma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4A77A6"/>
    <w:pPr>
      <w:ind w:left="720"/>
      <w:contextualSpacing/>
    </w:pPr>
  </w:style>
  <w:style w:type="paragraph" w:customStyle="1" w:styleId="Default">
    <w:name w:val="Default"/>
    <w:rsid w:val="009F7A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9F7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4487" TargetMode="External"/><Relationship Id="rId13" Type="http://schemas.openxmlformats.org/officeDocument/2006/relationships/hyperlink" Target="http://www.uradni-list.si/1/objava.jsp?sop=2015-01-330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0970" TargetMode="External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8-01-1347" TargetMode="Externa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16-01-136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VLAGATELJ</vt:lpstr>
    </vt:vector>
  </TitlesOfParts>
  <Company>Microsoft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VLAGATELJ</dc:title>
  <dc:creator>Aleš Kuretič</dc:creator>
  <cp:lastModifiedBy>Peter Mali</cp:lastModifiedBy>
  <cp:revision>9</cp:revision>
  <cp:lastPrinted>2018-09-28T10:54:00Z</cp:lastPrinted>
  <dcterms:created xsi:type="dcterms:W3CDTF">2018-09-28T11:03:00Z</dcterms:created>
  <dcterms:modified xsi:type="dcterms:W3CDTF">2018-10-09T12:06:00Z</dcterms:modified>
</cp:coreProperties>
</file>